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54C" w:rsidRDefault="0046247E">
      <w:pPr>
        <w:pStyle w:val="BodyText"/>
        <w:ind w:left="4727"/>
        <w:jc w:val="left"/>
      </w:pPr>
      <w:r>
        <w:rPr>
          <w:noProof/>
          <w:lang w:val="id-ID" w:eastAsia="id-ID"/>
        </w:rPr>
        <w:drawing>
          <wp:inline distT="0" distB="0" distL="0" distR="0">
            <wp:extent cx="687337" cy="30660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87337" cy="306609"/>
                    </a:xfrm>
                    <a:prstGeom prst="rect">
                      <a:avLst/>
                    </a:prstGeom>
                  </pic:spPr>
                </pic:pic>
              </a:graphicData>
            </a:graphic>
          </wp:inline>
        </w:drawing>
      </w:r>
    </w:p>
    <w:p w:rsidR="00F5354C" w:rsidRDefault="0046247E">
      <w:pPr>
        <w:pStyle w:val="BodyText"/>
        <w:spacing w:line="224" w:lineRule="exact"/>
        <w:ind w:left="1499" w:right="1662"/>
        <w:jc w:val="center"/>
      </w:pPr>
      <w:r>
        <w:t>Jurnal Pendidikan Matematika Indonesia is licensed under</w:t>
      </w:r>
    </w:p>
    <w:p w:rsidR="00F5354C" w:rsidRDefault="0046247E">
      <w:pPr>
        <w:pStyle w:val="BodyText"/>
        <w:ind w:left="1498" w:right="1662"/>
        <w:jc w:val="center"/>
      </w:pPr>
      <w:r>
        <w:t xml:space="preserve">A </w:t>
      </w:r>
      <w:hyperlink r:id="rId9">
        <w:r>
          <w:t>Creative Commons Attribution-Non Commercial 4.0 International License.</w:t>
        </w:r>
      </w:hyperlink>
    </w:p>
    <w:p w:rsidR="00F5354C" w:rsidRDefault="00F5354C">
      <w:pPr>
        <w:pStyle w:val="BodyText"/>
        <w:jc w:val="left"/>
        <w:rPr>
          <w:sz w:val="22"/>
        </w:rPr>
      </w:pPr>
    </w:p>
    <w:p w:rsidR="00343155" w:rsidRDefault="00343155">
      <w:pPr>
        <w:pStyle w:val="Heading1"/>
        <w:spacing w:before="176" w:line="295" w:lineRule="auto"/>
        <w:sectPr w:rsidR="00343155" w:rsidSect="00343155">
          <w:headerReference w:type="default" r:id="rId10"/>
          <w:footerReference w:type="default" r:id="rId11"/>
          <w:pgSz w:w="11910" w:h="16840"/>
          <w:pgMar w:top="1620" w:right="640" w:bottom="1160" w:left="560" w:header="692" w:footer="964" w:gutter="0"/>
          <w:cols w:space="182"/>
        </w:sectPr>
      </w:pPr>
    </w:p>
    <w:p w:rsidR="00474254" w:rsidRDefault="00F03455" w:rsidP="00474254">
      <w:pPr>
        <w:pStyle w:val="Heading1"/>
        <w:spacing w:line="295" w:lineRule="auto"/>
        <w:ind w:left="1463" w:right="1622" w:hanging="6"/>
        <w:rPr>
          <w:i/>
          <w:sz w:val="24"/>
          <w:szCs w:val="24"/>
          <w:lang w:val="id-ID"/>
        </w:rPr>
      </w:pPr>
      <w:r w:rsidRPr="00474254">
        <w:rPr>
          <w:sz w:val="24"/>
          <w:szCs w:val="24"/>
        </w:rPr>
        <w:lastRenderedPageBreak/>
        <w:t>EFEKTI</w:t>
      </w:r>
      <w:r w:rsidR="009062D2" w:rsidRPr="00474254">
        <w:rPr>
          <w:sz w:val="24"/>
          <w:szCs w:val="24"/>
          <w:lang w:val="id-ID"/>
        </w:rPr>
        <w:t>V</w:t>
      </w:r>
      <w:r w:rsidRPr="00474254">
        <w:rPr>
          <w:sz w:val="24"/>
          <w:szCs w:val="24"/>
        </w:rPr>
        <w:t xml:space="preserve">ITAS PEMBELAJARAN MATEMATIKA MELALUI PENERAPAN MODEL KOOPERATIF TIPE </w:t>
      </w:r>
      <w:r w:rsidRPr="00474254">
        <w:rPr>
          <w:i/>
          <w:sz w:val="24"/>
          <w:szCs w:val="24"/>
        </w:rPr>
        <w:t xml:space="preserve">STUDENT </w:t>
      </w:r>
    </w:p>
    <w:p w:rsidR="00F03455" w:rsidRPr="00474254" w:rsidRDefault="00F03455" w:rsidP="00474254">
      <w:pPr>
        <w:pStyle w:val="Heading1"/>
        <w:spacing w:line="295" w:lineRule="auto"/>
        <w:ind w:left="1463" w:right="1622" w:hanging="6"/>
        <w:rPr>
          <w:sz w:val="24"/>
          <w:szCs w:val="24"/>
          <w:lang w:val="id-ID"/>
        </w:rPr>
      </w:pPr>
      <w:r w:rsidRPr="00474254">
        <w:rPr>
          <w:i/>
          <w:sz w:val="24"/>
          <w:szCs w:val="24"/>
        </w:rPr>
        <w:t>FACILITATOR AND EXPLAINING</w:t>
      </w:r>
      <w:r w:rsidRPr="00474254">
        <w:rPr>
          <w:sz w:val="24"/>
          <w:szCs w:val="24"/>
        </w:rPr>
        <w:t xml:space="preserve"> </w:t>
      </w:r>
    </w:p>
    <w:p w:rsidR="00F5354C" w:rsidRPr="00474254" w:rsidRDefault="00F03455" w:rsidP="00474254">
      <w:pPr>
        <w:ind w:left="1501" w:right="1657"/>
        <w:jc w:val="center"/>
        <w:rPr>
          <w:sz w:val="20"/>
          <w:szCs w:val="20"/>
        </w:rPr>
      </w:pPr>
      <w:r w:rsidRPr="00474254">
        <w:rPr>
          <w:sz w:val="20"/>
          <w:szCs w:val="20"/>
          <w:lang w:val="id-ID"/>
        </w:rPr>
        <w:t>Wahyuddin</w:t>
      </w:r>
      <w:r w:rsidR="0046247E" w:rsidRPr="00474254">
        <w:rPr>
          <w:position w:val="9"/>
          <w:sz w:val="20"/>
          <w:szCs w:val="20"/>
        </w:rPr>
        <w:t>1)</w:t>
      </w:r>
      <w:r w:rsidR="0046247E" w:rsidRPr="00474254">
        <w:rPr>
          <w:sz w:val="20"/>
          <w:szCs w:val="20"/>
        </w:rPr>
        <w:t xml:space="preserve">, </w:t>
      </w:r>
      <w:r w:rsidRPr="00474254">
        <w:rPr>
          <w:sz w:val="20"/>
          <w:szCs w:val="20"/>
          <w:lang w:val="id-ID"/>
        </w:rPr>
        <w:t>Ita Wahyuni Yusuf</w:t>
      </w:r>
      <w:r w:rsidR="0046247E" w:rsidRPr="00474254">
        <w:rPr>
          <w:position w:val="9"/>
          <w:sz w:val="20"/>
          <w:szCs w:val="20"/>
        </w:rPr>
        <w:t>2)</w:t>
      </w:r>
    </w:p>
    <w:p w:rsidR="00F5354C" w:rsidRPr="00474254" w:rsidRDefault="0046247E" w:rsidP="00474254">
      <w:pPr>
        <w:jc w:val="center"/>
        <w:rPr>
          <w:i/>
          <w:sz w:val="20"/>
          <w:szCs w:val="20"/>
          <w:lang w:val="id-ID"/>
        </w:rPr>
      </w:pPr>
      <w:r w:rsidRPr="00474254">
        <w:rPr>
          <w:i/>
          <w:position w:val="7"/>
          <w:sz w:val="20"/>
          <w:szCs w:val="20"/>
        </w:rPr>
        <w:t xml:space="preserve">1) </w:t>
      </w:r>
      <w:r w:rsidR="00F03455" w:rsidRPr="00474254">
        <w:rPr>
          <w:i/>
          <w:sz w:val="20"/>
          <w:szCs w:val="20"/>
          <w:lang w:val="id-ID"/>
        </w:rPr>
        <w:t>Universitas Muhammadiyah Makassar</w:t>
      </w:r>
    </w:p>
    <w:p w:rsidR="00F5354C" w:rsidRPr="00474254" w:rsidRDefault="0046247E" w:rsidP="00474254">
      <w:pPr>
        <w:ind w:left="1501" w:right="1611"/>
        <w:jc w:val="center"/>
        <w:rPr>
          <w:rFonts w:ascii="Courier New"/>
          <w:i/>
          <w:sz w:val="20"/>
          <w:szCs w:val="20"/>
        </w:rPr>
      </w:pPr>
      <w:r w:rsidRPr="00474254">
        <w:rPr>
          <w:i/>
          <w:sz w:val="20"/>
          <w:szCs w:val="20"/>
        </w:rPr>
        <w:t xml:space="preserve">E-mail: </w:t>
      </w:r>
      <w:hyperlink r:id="rId12" w:history="1">
        <w:r w:rsidR="00F03455" w:rsidRPr="00474254">
          <w:rPr>
            <w:rStyle w:val="Hyperlink"/>
            <w:i/>
            <w:sz w:val="20"/>
            <w:szCs w:val="20"/>
            <w:lang w:val="id-ID"/>
          </w:rPr>
          <w:t>wahyu@unismuh.ac.id</w:t>
        </w:r>
      </w:hyperlink>
    </w:p>
    <w:p w:rsidR="00F5354C" w:rsidRPr="00474254" w:rsidRDefault="0046247E" w:rsidP="00474254">
      <w:pPr>
        <w:ind w:left="1501" w:right="1661"/>
        <w:jc w:val="center"/>
        <w:rPr>
          <w:i/>
          <w:sz w:val="20"/>
          <w:szCs w:val="20"/>
          <w:lang w:val="id-ID"/>
        </w:rPr>
      </w:pPr>
      <w:r w:rsidRPr="00474254">
        <w:rPr>
          <w:i/>
          <w:position w:val="7"/>
          <w:sz w:val="20"/>
          <w:szCs w:val="20"/>
        </w:rPr>
        <w:t>2)</w:t>
      </w:r>
      <w:r w:rsidR="00F03455" w:rsidRPr="00474254">
        <w:rPr>
          <w:i/>
          <w:sz w:val="20"/>
          <w:szCs w:val="20"/>
          <w:lang w:val="id-ID"/>
        </w:rPr>
        <w:t xml:space="preserve"> Universitas Muhammadiyah Makassar</w:t>
      </w:r>
    </w:p>
    <w:p w:rsidR="00F03455" w:rsidRPr="00474254" w:rsidRDefault="00F03455" w:rsidP="00474254">
      <w:pPr>
        <w:ind w:left="1501" w:right="1611"/>
        <w:jc w:val="center"/>
        <w:rPr>
          <w:rFonts w:ascii="Courier New"/>
          <w:i/>
          <w:sz w:val="20"/>
          <w:szCs w:val="20"/>
        </w:rPr>
      </w:pPr>
      <w:r w:rsidRPr="00474254">
        <w:rPr>
          <w:i/>
          <w:sz w:val="20"/>
          <w:szCs w:val="20"/>
        </w:rPr>
        <w:t xml:space="preserve">E-mail: </w:t>
      </w:r>
      <w:hyperlink r:id="rId13" w:history="1">
        <w:r w:rsidRPr="00474254">
          <w:rPr>
            <w:rStyle w:val="Hyperlink"/>
            <w:i/>
            <w:sz w:val="20"/>
            <w:szCs w:val="20"/>
            <w:lang w:val="id-ID"/>
          </w:rPr>
          <w:t>itawahyuniyusuf@unismuh.ac.id</w:t>
        </w:r>
      </w:hyperlink>
    </w:p>
    <w:p w:rsidR="00F5354C" w:rsidRPr="009062D2" w:rsidRDefault="00F5354C">
      <w:pPr>
        <w:pStyle w:val="BodyText"/>
        <w:spacing w:before="6" w:after="1"/>
        <w:jc w:val="left"/>
        <w:rPr>
          <w:i/>
          <w:sz w:val="27"/>
          <w:lang w:val="id-ID"/>
        </w:rPr>
      </w:pPr>
    </w:p>
    <w:p w:rsidR="00F5354C" w:rsidRDefault="00F03455">
      <w:pPr>
        <w:pStyle w:val="BodyText"/>
        <w:spacing w:line="20" w:lineRule="exact"/>
        <w:ind w:left="-28"/>
        <w:jc w:val="left"/>
        <w:rPr>
          <w:sz w:val="2"/>
        </w:rPr>
      </w:pPr>
      <w:r>
        <w:rPr>
          <w:noProof/>
          <w:sz w:val="2"/>
          <w:lang w:val="id-ID" w:eastAsia="id-ID"/>
        </w:rPr>
        <mc:AlternateContent>
          <mc:Choice Requires="wpg">
            <w:drawing>
              <wp:inline distT="0" distB="0" distL="0" distR="0" wp14:anchorId="1A1F5552" wp14:editId="3F18E934">
                <wp:extent cx="6724015" cy="6350"/>
                <wp:effectExtent l="9525" t="9525" r="10160" b="3175"/>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015" cy="6350"/>
                          <a:chOff x="0" y="0"/>
                          <a:chExt cx="10589" cy="10"/>
                        </a:xfrm>
                      </wpg:grpSpPr>
                      <wps:wsp>
                        <wps:cNvPr id="9" name="Line 5"/>
                        <wps:cNvCnPr/>
                        <wps:spPr bwMode="auto">
                          <a:xfrm>
                            <a:off x="0" y="5"/>
                            <a:ext cx="105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529.45pt;height:.5pt;mso-position-horizontal-relative:char;mso-position-vertical-relative:line" coordsize="105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">
                <v:line id="Line 5" o:spid="_x0000_s1027" style="position:absolute;visibility:visible;mso-wrap-style:square" from="0,5" to="105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anchorlock/>
              </v:group>
            </w:pict>
          </mc:Fallback>
        </mc:AlternateContent>
      </w:r>
    </w:p>
    <w:p w:rsidR="00F5354C" w:rsidRDefault="00F5354C">
      <w:pPr>
        <w:pStyle w:val="BodyText"/>
        <w:spacing w:before="5"/>
        <w:jc w:val="left"/>
        <w:rPr>
          <w:i/>
          <w:sz w:val="10"/>
        </w:rPr>
      </w:pPr>
    </w:p>
    <w:p w:rsidR="00FC4D17" w:rsidRPr="00713760" w:rsidRDefault="0046247E" w:rsidP="00474254">
      <w:pPr>
        <w:ind w:left="714" w:right="164" w:firstLine="11"/>
        <w:jc w:val="both"/>
        <w:rPr>
          <w:sz w:val="20"/>
          <w:szCs w:val="20"/>
          <w:lang w:val="id-ID"/>
        </w:rPr>
      </w:pPr>
      <w:proofErr w:type="gramStart"/>
      <w:r w:rsidRPr="00713760">
        <w:rPr>
          <w:b/>
          <w:sz w:val="20"/>
          <w:szCs w:val="20"/>
        </w:rPr>
        <w:t>Abstrak</w:t>
      </w:r>
      <w:r w:rsidRPr="00713760">
        <w:rPr>
          <w:b/>
          <w:i/>
          <w:sz w:val="20"/>
          <w:szCs w:val="20"/>
        </w:rPr>
        <w:t>.</w:t>
      </w:r>
      <w:proofErr w:type="gramEnd"/>
      <w:r w:rsidRPr="00713760">
        <w:rPr>
          <w:b/>
          <w:i/>
          <w:sz w:val="20"/>
          <w:szCs w:val="20"/>
        </w:rPr>
        <w:t xml:space="preserve"> </w:t>
      </w:r>
      <w:proofErr w:type="gramStart"/>
      <w:r w:rsidRPr="00713760">
        <w:rPr>
          <w:sz w:val="20"/>
          <w:szCs w:val="20"/>
        </w:rPr>
        <w:t xml:space="preserve">Penelitian ini bertujuan untuk </w:t>
      </w:r>
      <w:r w:rsidR="00FC4D17" w:rsidRPr="00713760">
        <w:rPr>
          <w:sz w:val="20"/>
          <w:szCs w:val="20"/>
          <w:lang w:val="id-ID"/>
        </w:rPr>
        <w:t>mendeskripsikan</w:t>
      </w:r>
      <w:r w:rsidR="00FC4D17" w:rsidRPr="00713760">
        <w:rPr>
          <w:sz w:val="20"/>
          <w:szCs w:val="20"/>
        </w:rPr>
        <w:t xml:space="preserve"> keefekti</w:t>
      </w:r>
      <w:r w:rsidR="009062D2" w:rsidRPr="00713760">
        <w:rPr>
          <w:sz w:val="20"/>
          <w:szCs w:val="20"/>
          <w:lang w:val="id-ID"/>
        </w:rPr>
        <w:t>f</w:t>
      </w:r>
      <w:r w:rsidR="00FC4D17" w:rsidRPr="00713760">
        <w:rPr>
          <w:sz w:val="20"/>
          <w:szCs w:val="20"/>
        </w:rPr>
        <w:t xml:space="preserve">an penerapan model kooperatif tipe </w:t>
      </w:r>
      <w:r w:rsidR="00FC4D17" w:rsidRPr="00713760">
        <w:rPr>
          <w:i/>
          <w:sz w:val="20"/>
          <w:szCs w:val="20"/>
        </w:rPr>
        <w:t>student facilitator and explaining</w:t>
      </w:r>
      <w:r w:rsidR="00FC4D17" w:rsidRPr="00713760">
        <w:rPr>
          <w:sz w:val="20"/>
          <w:szCs w:val="20"/>
        </w:rPr>
        <w:t xml:space="preserve"> </w:t>
      </w:r>
      <w:proofErr w:type="spellStart"/>
      <w:r w:rsidR="00FC4D17" w:rsidRPr="00713760">
        <w:rPr>
          <w:sz w:val="20"/>
          <w:szCs w:val="20"/>
        </w:rPr>
        <w:t>ditinjau</w:t>
      </w:r>
      <w:proofErr w:type="spellEnd"/>
      <w:r w:rsidR="00FC4D17" w:rsidRPr="00713760">
        <w:rPr>
          <w:sz w:val="20"/>
          <w:szCs w:val="20"/>
        </w:rPr>
        <w:t xml:space="preserve"> </w:t>
      </w:r>
      <w:proofErr w:type="spellStart"/>
      <w:r w:rsidR="00FC4D17" w:rsidRPr="00713760">
        <w:rPr>
          <w:sz w:val="20"/>
          <w:szCs w:val="20"/>
        </w:rPr>
        <w:t>dari</w:t>
      </w:r>
      <w:proofErr w:type="spellEnd"/>
      <w:r w:rsidR="00FC4D17" w:rsidRPr="00713760">
        <w:rPr>
          <w:sz w:val="20"/>
          <w:szCs w:val="20"/>
          <w:lang w:val="id-ID"/>
        </w:rPr>
        <w:t xml:space="preserve"> hasil belajar, aktivitas siswa, dan respon siswa.</w:t>
      </w:r>
      <w:proofErr w:type="gramEnd"/>
      <w:r w:rsidR="00FC4D17" w:rsidRPr="00713760">
        <w:rPr>
          <w:sz w:val="20"/>
          <w:szCs w:val="20"/>
          <w:lang w:val="id-ID"/>
        </w:rPr>
        <w:t xml:space="preserve">  Jenis penelitian ini yaitu penelitian kuantitatif dengan pendekatan </w:t>
      </w:r>
      <w:r w:rsidR="00FC4D17" w:rsidRPr="00713760">
        <w:rPr>
          <w:i/>
          <w:sz w:val="20"/>
          <w:szCs w:val="20"/>
          <w:lang w:val="id-ID"/>
        </w:rPr>
        <w:t>eksperimen pre-experimental design</w:t>
      </w:r>
      <w:r w:rsidR="00FC4D17" w:rsidRPr="00713760">
        <w:rPr>
          <w:sz w:val="20"/>
          <w:szCs w:val="20"/>
          <w:lang w:val="id-ID"/>
        </w:rPr>
        <w:t xml:space="preserve"> yaitu </w:t>
      </w:r>
      <w:r w:rsidR="00FC4D17" w:rsidRPr="00713760">
        <w:rPr>
          <w:i/>
          <w:sz w:val="20"/>
          <w:szCs w:val="20"/>
          <w:lang w:val="id-ID"/>
        </w:rPr>
        <w:t>one-group pretest-posttest design</w:t>
      </w:r>
      <w:r w:rsidR="00FC4D17" w:rsidRPr="00713760">
        <w:rPr>
          <w:sz w:val="20"/>
          <w:szCs w:val="20"/>
          <w:lang w:val="id-ID"/>
        </w:rPr>
        <w:t xml:space="preserve">. Satuan eksperimen yaitu kelas </w:t>
      </w:r>
      <w:r w:rsidR="004B4182" w:rsidRPr="00713760">
        <w:rPr>
          <w:sz w:val="20"/>
          <w:szCs w:val="20"/>
          <w:lang w:val="id-ID"/>
        </w:rPr>
        <w:t xml:space="preserve">kelas VII A.2 </w:t>
      </w:r>
      <w:r w:rsidR="00FC4D17" w:rsidRPr="00713760">
        <w:rPr>
          <w:sz w:val="20"/>
          <w:szCs w:val="20"/>
          <w:lang w:val="id-ID"/>
        </w:rPr>
        <w:t xml:space="preserve">yang dipilih secara random dari 4 kelas VII </w:t>
      </w:r>
      <w:r w:rsidR="004B4182" w:rsidRPr="00713760">
        <w:rPr>
          <w:sz w:val="20"/>
          <w:szCs w:val="20"/>
          <w:lang w:val="id-ID"/>
        </w:rPr>
        <w:t xml:space="preserve">dengan </w:t>
      </w:r>
      <w:r w:rsidR="009062D2" w:rsidRPr="00713760">
        <w:rPr>
          <w:sz w:val="20"/>
          <w:szCs w:val="20"/>
          <w:lang w:val="id-ID"/>
        </w:rPr>
        <w:t xml:space="preserve">perlakuan </w:t>
      </w:r>
      <w:r w:rsidR="00FC4D17" w:rsidRPr="00713760">
        <w:rPr>
          <w:sz w:val="20"/>
          <w:szCs w:val="20"/>
          <w:lang w:val="id-ID"/>
        </w:rPr>
        <w:t>dalam menerapkan model pembelajaran sebanyak 4 kali pertemuan. Instrumen penelitian terdiri atas tes untuk mengukur ketuntasan hasil belajar matematika siswa, lembar observasi untuk mengetahui aktivitas siswa, angket respon siswa untuk mengetahui bagaimana respon siswa dan lembar observasi keterlaksanaan pembelajaran. Teknik analisis data yang dipergunakan adalah teknik analisis statistik deskriptif untuk menggambarkan hasil belajar matematika siswa, aktivitas siswa, serta respon siswa</w:t>
      </w:r>
      <w:r w:rsidR="004B4182" w:rsidRPr="00713760">
        <w:rPr>
          <w:sz w:val="20"/>
          <w:szCs w:val="20"/>
          <w:lang w:val="id-ID"/>
        </w:rPr>
        <w:t>. Selanjutnya</w:t>
      </w:r>
      <w:r w:rsidR="00FC4D17" w:rsidRPr="00713760">
        <w:rPr>
          <w:sz w:val="20"/>
          <w:szCs w:val="20"/>
          <w:lang w:val="id-ID"/>
        </w:rPr>
        <w:t xml:space="preserve"> analisis statistik inferensial dengan </w:t>
      </w:r>
      <w:r w:rsidR="00FC4D17" w:rsidRPr="00713760">
        <w:rPr>
          <w:i/>
          <w:sz w:val="20"/>
          <w:szCs w:val="20"/>
          <w:lang w:val="id-ID"/>
        </w:rPr>
        <w:t>one sample t-test</w:t>
      </w:r>
      <w:r w:rsidR="00FC4D17" w:rsidRPr="00713760">
        <w:rPr>
          <w:sz w:val="20"/>
          <w:szCs w:val="20"/>
          <w:lang w:val="id-ID"/>
        </w:rPr>
        <w:t xml:space="preserve"> yang didahului dengan uji normalitas yang dilanjutkan dengan pengujian hipotesis. </w:t>
      </w:r>
      <w:r w:rsidR="00343155" w:rsidRPr="00713760">
        <w:rPr>
          <w:sz w:val="20"/>
          <w:szCs w:val="20"/>
          <w:lang w:val="id-ID"/>
        </w:rPr>
        <w:t xml:space="preserve">Hasil penelitian menyimpulkan bahwa penerapan model kooperatif tipe </w:t>
      </w:r>
      <w:r w:rsidR="00343155" w:rsidRPr="00713760">
        <w:rPr>
          <w:i/>
          <w:sz w:val="20"/>
          <w:szCs w:val="20"/>
          <w:lang w:val="id-ID"/>
        </w:rPr>
        <w:t xml:space="preserve">student facilitator and explaining </w:t>
      </w:r>
      <w:r w:rsidR="00343155" w:rsidRPr="00713760">
        <w:rPr>
          <w:sz w:val="20"/>
          <w:szCs w:val="20"/>
          <w:lang w:val="id-ID"/>
        </w:rPr>
        <w:t xml:space="preserve">efektif diterapkan pada siswa kelas VII SMP Unismuh Makassar dengan indikator : 1) Hasil belajar matematika siswa setelah </w:t>
      </w:r>
      <w:r w:rsidR="007D6406" w:rsidRPr="00713760">
        <w:rPr>
          <w:sz w:val="20"/>
          <w:szCs w:val="20"/>
          <w:lang w:val="id-ID"/>
        </w:rPr>
        <w:t>diterapkan</w:t>
      </w:r>
      <w:r w:rsidR="00343155" w:rsidRPr="00713760">
        <w:rPr>
          <w:sz w:val="20"/>
          <w:szCs w:val="20"/>
          <w:lang w:val="id-ID"/>
        </w:rPr>
        <w:t xml:space="preserve"> pembelajaran dengan model kooperatif tipe </w:t>
      </w:r>
      <w:r w:rsidR="00343155" w:rsidRPr="00713760">
        <w:rPr>
          <w:i/>
          <w:sz w:val="20"/>
          <w:szCs w:val="20"/>
          <w:lang w:val="id-ID"/>
        </w:rPr>
        <w:t>student facilitator and explaining</w:t>
      </w:r>
      <w:r w:rsidR="00343155" w:rsidRPr="00713760">
        <w:rPr>
          <w:sz w:val="20"/>
          <w:szCs w:val="20"/>
          <w:lang w:val="id-ID"/>
        </w:rPr>
        <w:t xml:space="preserve"> termasuk dalam kategori sedang dengan skor rata-rata</w:t>
      </w:r>
      <w:r w:rsidR="004B4182" w:rsidRPr="00713760">
        <w:rPr>
          <w:sz w:val="20"/>
          <w:szCs w:val="20"/>
          <w:lang w:val="id-ID"/>
        </w:rPr>
        <w:t xml:space="preserve"> </w:t>
      </w:r>
      <w:r w:rsidR="00343155" w:rsidRPr="00713760">
        <w:rPr>
          <w:sz w:val="20"/>
          <w:szCs w:val="20"/>
          <w:lang w:val="id-ID"/>
        </w:rPr>
        <w:t>79,60 dan standar deviasi 12,11 dan mencapai ketuntasan belajar secara klasikal; 2) Aktivitas siswa selama proses pembelajaran berada  pada  kategori aktif yaitu sebanyak 76,42% siswa aktif dalam proses pembelajaran; dan 3) Respons siswa terhadap pembelajaran pada umumnya memberikan tanggapan positif sebanyak 82,22% siswa.</w:t>
      </w:r>
    </w:p>
    <w:p w:rsidR="00F5354C" w:rsidRPr="00713760" w:rsidRDefault="0046247E" w:rsidP="00343155">
      <w:pPr>
        <w:ind w:left="107" w:firstLine="607"/>
        <w:rPr>
          <w:i/>
          <w:lang w:val="id-ID"/>
        </w:rPr>
      </w:pPr>
      <w:r w:rsidRPr="00713760">
        <w:rPr>
          <w:b/>
          <w:i/>
        </w:rPr>
        <w:t xml:space="preserve">Kata Kunci: </w:t>
      </w:r>
      <w:r w:rsidR="00343155" w:rsidRPr="00713760">
        <w:rPr>
          <w:i/>
          <w:lang w:val="id-ID"/>
        </w:rPr>
        <w:t xml:space="preserve">Efektivitas </w:t>
      </w:r>
      <w:r w:rsidR="00343155" w:rsidRPr="00713760">
        <w:rPr>
          <w:i/>
        </w:rPr>
        <w:t>Pembelajaran</w:t>
      </w:r>
      <w:r w:rsidR="00343155" w:rsidRPr="00713760">
        <w:rPr>
          <w:i/>
          <w:lang w:val="id-ID"/>
        </w:rPr>
        <w:t xml:space="preserve">, Kooperatif, dan Student Facilitator </w:t>
      </w:r>
      <w:proofErr w:type="gramStart"/>
      <w:r w:rsidR="00343155" w:rsidRPr="00713760">
        <w:rPr>
          <w:i/>
          <w:lang w:val="id-ID"/>
        </w:rPr>
        <w:t>And</w:t>
      </w:r>
      <w:proofErr w:type="gramEnd"/>
      <w:r w:rsidR="00343155" w:rsidRPr="00713760">
        <w:rPr>
          <w:i/>
          <w:lang w:val="id-ID"/>
        </w:rPr>
        <w:t xml:space="preserve"> Explaining</w:t>
      </w:r>
      <w:r w:rsidR="004B4182" w:rsidRPr="00713760">
        <w:rPr>
          <w:i/>
          <w:lang w:val="id-ID"/>
        </w:rPr>
        <w:t>, dan Eksprimen</w:t>
      </w:r>
      <w:r w:rsidR="004340A2" w:rsidRPr="00713760">
        <w:rPr>
          <w:i/>
          <w:lang w:val="id-ID"/>
        </w:rPr>
        <w:t>.</w:t>
      </w:r>
    </w:p>
    <w:p w:rsidR="00F5354C" w:rsidRDefault="00F03455">
      <w:pPr>
        <w:pStyle w:val="BodyText"/>
        <w:spacing w:line="20" w:lineRule="exact"/>
        <w:ind w:left="-28"/>
        <w:jc w:val="left"/>
        <w:rPr>
          <w:sz w:val="2"/>
        </w:rPr>
      </w:pPr>
      <w:r>
        <w:rPr>
          <w:noProof/>
          <w:sz w:val="2"/>
          <w:lang w:val="id-ID" w:eastAsia="id-ID"/>
        </w:rPr>
        <mc:AlternateContent>
          <mc:Choice Requires="wpg">
            <w:drawing>
              <wp:inline distT="0" distB="0" distL="0" distR="0" wp14:anchorId="7F1D847E" wp14:editId="2A70CF89">
                <wp:extent cx="6724015" cy="6350"/>
                <wp:effectExtent l="9525" t="9525" r="10160" b="317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015" cy="6350"/>
                          <a:chOff x="0" y="0"/>
                          <a:chExt cx="10589" cy="10"/>
                        </a:xfrm>
                      </wpg:grpSpPr>
                      <wps:wsp>
                        <wps:cNvPr id="7" name="Line 3"/>
                        <wps:cNvCnPr/>
                        <wps:spPr bwMode="auto">
                          <a:xfrm>
                            <a:off x="0" y="5"/>
                            <a:ext cx="105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29.45pt;height:.5pt;mso-position-horizontal-relative:char;mso-position-vertical-relative:line" coordsize="105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">
                <v:line id="Line 3" o:spid="_x0000_s1027" style="position:absolute;visibility:visible;mso-wrap-style:square" from="0,5" to="105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w10:anchorlock/>
              </v:group>
            </w:pict>
          </mc:Fallback>
        </mc:AlternateContent>
      </w:r>
    </w:p>
    <w:p w:rsidR="00343155" w:rsidRPr="00474254" w:rsidRDefault="00343155" w:rsidP="00343155">
      <w:pPr>
        <w:pStyle w:val="ListParagraph"/>
        <w:tabs>
          <w:tab w:val="left" w:pos="2298"/>
          <w:tab w:val="left" w:pos="2299"/>
        </w:tabs>
        <w:ind w:left="2298" w:firstLine="0"/>
        <w:rPr>
          <w:sz w:val="20"/>
          <w:lang w:val="id-ID"/>
        </w:rPr>
        <w:sectPr w:rsidR="00343155" w:rsidRPr="00474254" w:rsidSect="00343155">
          <w:type w:val="continuous"/>
          <w:pgSz w:w="11910" w:h="16840"/>
          <w:pgMar w:top="1620" w:right="640" w:bottom="1160" w:left="560" w:header="692" w:footer="964" w:gutter="0"/>
          <w:cols w:space="182"/>
        </w:sectPr>
      </w:pPr>
    </w:p>
    <w:p w:rsidR="00343155" w:rsidRPr="00474254" w:rsidRDefault="00343155" w:rsidP="00474254">
      <w:pPr>
        <w:tabs>
          <w:tab w:val="left" w:pos="2298"/>
          <w:tab w:val="left" w:pos="2299"/>
        </w:tabs>
        <w:rPr>
          <w:sz w:val="16"/>
          <w:lang w:val="id-ID"/>
        </w:rPr>
      </w:pPr>
    </w:p>
    <w:p w:rsidR="00F5354C" w:rsidRPr="00B0327B" w:rsidRDefault="0046247E" w:rsidP="007D6406">
      <w:pPr>
        <w:pStyle w:val="ListParagraph"/>
        <w:numPr>
          <w:ilvl w:val="0"/>
          <w:numId w:val="5"/>
        </w:numPr>
        <w:tabs>
          <w:tab w:val="left" w:pos="2298"/>
          <w:tab w:val="left" w:pos="2299"/>
        </w:tabs>
        <w:spacing w:line="360" w:lineRule="auto"/>
        <w:jc w:val="left"/>
        <w:rPr>
          <w:sz w:val="24"/>
          <w:szCs w:val="24"/>
        </w:rPr>
      </w:pPr>
      <w:r w:rsidRPr="00B0327B">
        <w:rPr>
          <w:b/>
          <w:sz w:val="24"/>
          <w:szCs w:val="24"/>
        </w:rPr>
        <w:t>PENDAHULUAN</w:t>
      </w:r>
    </w:p>
    <w:p w:rsidR="00F5354C" w:rsidRPr="00B0327B" w:rsidRDefault="00735F4F" w:rsidP="00343155">
      <w:pPr>
        <w:pStyle w:val="BodyText"/>
        <w:ind w:left="249" w:right="40" w:firstLine="425"/>
        <w:rPr>
          <w:sz w:val="22"/>
          <w:szCs w:val="22"/>
          <w:lang w:val="id-ID"/>
        </w:rPr>
      </w:pPr>
      <w:proofErr w:type="gramStart"/>
      <w:r w:rsidRPr="00B0327B">
        <w:rPr>
          <w:sz w:val="22"/>
          <w:szCs w:val="22"/>
        </w:rPr>
        <w:t>Matematika adalah kunci dalam memanfaat semua peluang.</w:t>
      </w:r>
      <w:proofErr w:type="gramEnd"/>
      <w:r w:rsidRPr="00B0327B">
        <w:rPr>
          <w:sz w:val="22"/>
          <w:szCs w:val="22"/>
        </w:rPr>
        <w:t xml:space="preserve"> </w:t>
      </w:r>
      <w:proofErr w:type="gramStart"/>
      <w:r w:rsidRPr="00B0327B">
        <w:rPr>
          <w:sz w:val="22"/>
          <w:szCs w:val="22"/>
        </w:rPr>
        <w:t>Matematika tidak lagi hanya sebatas bahasa sains, matematika berkontribusi secara langsung dan mendasar untuk bisnis, keuangan, kesehatan, pertahanan, dan bahkan semua bidang.</w:t>
      </w:r>
      <w:proofErr w:type="gramEnd"/>
      <w:r w:rsidRPr="00B0327B">
        <w:rPr>
          <w:sz w:val="22"/>
          <w:szCs w:val="22"/>
        </w:rPr>
        <w:t xml:space="preserve"> </w:t>
      </w:r>
      <w:proofErr w:type="gramStart"/>
      <w:r w:rsidRPr="00B0327B">
        <w:rPr>
          <w:sz w:val="22"/>
          <w:szCs w:val="22"/>
        </w:rPr>
        <w:t>Bagi siswa, matematika membuka pintu bagi kariernya karena mengarahkan dalam pengambilan keputusan berdasarkan informasi, dan memberikan pengetahuan untuk bersaing dalam komunitas teknologi.</w:t>
      </w:r>
      <w:proofErr w:type="gramEnd"/>
      <w:r w:rsidRPr="00B0327B">
        <w:rPr>
          <w:sz w:val="22"/>
          <w:szCs w:val="22"/>
        </w:rPr>
        <w:t xml:space="preserve"> </w:t>
      </w:r>
      <w:proofErr w:type="gramStart"/>
      <w:r w:rsidRPr="00B0327B">
        <w:rPr>
          <w:sz w:val="22"/>
          <w:szCs w:val="22"/>
        </w:rPr>
        <w:t>(NRC, 1989)</w:t>
      </w:r>
      <w:r w:rsidRPr="00B0327B">
        <w:rPr>
          <w:sz w:val="22"/>
          <w:szCs w:val="22"/>
          <w:lang w:val="id-ID"/>
        </w:rPr>
        <w:t>.</w:t>
      </w:r>
      <w:proofErr w:type="gramEnd"/>
    </w:p>
    <w:p w:rsidR="00735F4F" w:rsidRPr="00B0327B" w:rsidRDefault="00735F4F" w:rsidP="00343155">
      <w:pPr>
        <w:pStyle w:val="BodyText"/>
        <w:ind w:left="249" w:right="40" w:firstLine="425"/>
        <w:rPr>
          <w:sz w:val="22"/>
          <w:szCs w:val="22"/>
          <w:lang w:val="id-ID"/>
        </w:rPr>
      </w:pPr>
      <w:r w:rsidRPr="00B0327B">
        <w:rPr>
          <w:sz w:val="22"/>
          <w:szCs w:val="22"/>
          <w:lang w:val="id-ID"/>
        </w:rPr>
        <w:t xml:space="preserve">Hashimoto (1997), mengatakan bahwa pembelajaran matematika memiliki potensi dalam mengembangkan kemampuan berpikir kreatif siswa, mendorong siswa untuk secara kreatif mengeksplorasi berbagai jalan keluar dari masalah yang dihadapi. Lebih lanjut Becker dan Shimada (Livne, 2008), pembelajaran matematika memungkinkan masalah terbuka dapat diselesaikan dengan berbagai jawaban. Berpikir kreatif dalam matematika merupakan metode </w:t>
      </w:r>
      <w:r w:rsidRPr="00B0327B">
        <w:rPr>
          <w:i/>
          <w:sz w:val="22"/>
          <w:szCs w:val="22"/>
          <w:lang w:val="id-ID"/>
        </w:rPr>
        <w:t>problem posing</w:t>
      </w:r>
      <w:r w:rsidRPr="00B0327B">
        <w:rPr>
          <w:sz w:val="22"/>
          <w:szCs w:val="22"/>
          <w:lang w:val="id-ID"/>
        </w:rPr>
        <w:t xml:space="preserve">, yaitu membuat masalah, pertanyaan, atau pernyataan yang berkaitan dengan masalah atau </w:t>
      </w:r>
      <w:r w:rsidRPr="00B0327B">
        <w:rPr>
          <w:sz w:val="22"/>
          <w:szCs w:val="22"/>
          <w:lang w:val="id-ID"/>
        </w:rPr>
        <w:lastRenderedPageBreak/>
        <w:t>situasi dalam matematika, menggunakan beberapa aspek dari pemikiran kreatif kognitif hingga semua yang berpengaruh, fleksibilitas, orisinalitas, dan dikerjakan secara rinci (Mahmudi, 2008).</w:t>
      </w:r>
    </w:p>
    <w:p w:rsidR="00735F4F" w:rsidRPr="00B0327B" w:rsidRDefault="00735F4F" w:rsidP="00343155">
      <w:pPr>
        <w:pStyle w:val="BodyText"/>
        <w:ind w:left="249" w:right="40" w:firstLine="425"/>
        <w:rPr>
          <w:sz w:val="22"/>
          <w:szCs w:val="22"/>
          <w:lang w:val="id-ID"/>
        </w:rPr>
      </w:pPr>
      <w:r w:rsidRPr="00B0327B">
        <w:rPr>
          <w:sz w:val="22"/>
          <w:szCs w:val="22"/>
          <w:lang w:val="id-ID"/>
        </w:rPr>
        <w:t xml:space="preserve">Peran matematika sangat penting karena melintasi berbagai disiplin ilmu dalam </w:t>
      </w:r>
      <w:r w:rsidR="00F30D55" w:rsidRPr="00B0327B">
        <w:rPr>
          <w:sz w:val="22"/>
          <w:szCs w:val="22"/>
          <w:lang w:val="id-ID"/>
        </w:rPr>
        <w:t>sains, teknologi dan matematika</w:t>
      </w:r>
      <w:r w:rsidRPr="00B0327B">
        <w:rPr>
          <w:sz w:val="22"/>
          <w:szCs w:val="22"/>
          <w:lang w:val="id-ID"/>
        </w:rPr>
        <w:t xml:space="preserve"> (STM). Pemahaman dalam </w:t>
      </w:r>
      <w:r w:rsidR="00F30D55" w:rsidRPr="00B0327B">
        <w:rPr>
          <w:sz w:val="22"/>
          <w:szCs w:val="22"/>
          <w:lang w:val="id-ID"/>
        </w:rPr>
        <w:t>matematika dikenal untuk memfasilitasi pencapaian dalam fisika, kimia, biologi, mekanika dan teknik</w:t>
      </w:r>
      <w:r w:rsidRPr="00B0327B">
        <w:rPr>
          <w:sz w:val="22"/>
          <w:szCs w:val="22"/>
          <w:lang w:val="id-ID"/>
        </w:rPr>
        <w:t>. Dengan demikian, matematika harus dibuat menyenangkan sedemikian rupa sehingga dipahami dengan baik oleh siswa sehingga prestasi mereka sukek dalam bidang yang mereka geluti. (Trsafe, AK. 2012).</w:t>
      </w:r>
    </w:p>
    <w:p w:rsidR="00735F4F" w:rsidRPr="00B0327B" w:rsidRDefault="00735F4F" w:rsidP="00343155">
      <w:pPr>
        <w:pStyle w:val="BodyText"/>
        <w:ind w:left="249" w:right="40" w:firstLine="425"/>
        <w:rPr>
          <w:sz w:val="22"/>
          <w:szCs w:val="22"/>
          <w:lang w:val="id-ID"/>
        </w:rPr>
      </w:pPr>
      <w:r w:rsidRPr="00B0327B">
        <w:rPr>
          <w:sz w:val="22"/>
          <w:szCs w:val="22"/>
          <w:lang w:val="id-ID"/>
        </w:rPr>
        <w:t xml:space="preserve">Berdasarkan hal tersebut, sehingga mata pelajaran matematika perlu diberikan kepada semua peserta untuk membekali mereka dengan kemampuan </w:t>
      </w:r>
      <w:r w:rsidR="00EA2CE2" w:rsidRPr="00B0327B">
        <w:rPr>
          <w:sz w:val="22"/>
          <w:szCs w:val="22"/>
          <w:lang w:val="id-ID"/>
        </w:rPr>
        <w:t xml:space="preserve">kritis, kreatif, kemampuan bekerja sama, </w:t>
      </w:r>
      <w:r w:rsidRPr="00B0327B">
        <w:rPr>
          <w:sz w:val="22"/>
          <w:szCs w:val="22"/>
          <w:lang w:val="id-ID"/>
        </w:rPr>
        <w:t>berpikir logis, analitis,</w:t>
      </w:r>
      <w:r w:rsidR="00EA2CE2" w:rsidRPr="00B0327B">
        <w:rPr>
          <w:sz w:val="22"/>
          <w:szCs w:val="22"/>
          <w:lang w:val="id-ID"/>
        </w:rPr>
        <w:t xml:space="preserve"> dan </w:t>
      </w:r>
      <w:r w:rsidRPr="00B0327B">
        <w:rPr>
          <w:sz w:val="22"/>
          <w:szCs w:val="22"/>
          <w:lang w:val="id-ID"/>
        </w:rPr>
        <w:t xml:space="preserve"> sistematis. Dalam pembelajaran matematika </w:t>
      </w:r>
      <w:r w:rsidR="00EA2CE2" w:rsidRPr="00B0327B">
        <w:rPr>
          <w:sz w:val="22"/>
          <w:szCs w:val="22"/>
          <w:lang w:val="id-ID"/>
        </w:rPr>
        <w:t xml:space="preserve">perlu penekanan pendekatan </w:t>
      </w:r>
      <w:r w:rsidR="00EA2CE2" w:rsidRPr="00B0327B">
        <w:rPr>
          <w:i/>
          <w:sz w:val="22"/>
          <w:szCs w:val="22"/>
          <w:lang w:val="id-ID"/>
        </w:rPr>
        <w:t>scientific</w:t>
      </w:r>
      <w:r w:rsidR="00EA2CE2" w:rsidRPr="00B0327B">
        <w:rPr>
          <w:sz w:val="22"/>
          <w:szCs w:val="22"/>
          <w:lang w:val="id-ID"/>
        </w:rPr>
        <w:t xml:space="preserve"> </w:t>
      </w:r>
      <w:r w:rsidRPr="00B0327B">
        <w:rPr>
          <w:sz w:val="22"/>
          <w:szCs w:val="22"/>
          <w:lang w:val="id-ID"/>
        </w:rPr>
        <w:t xml:space="preserve">agar pembelajaran bermakna yaitu mengamati, menanya, mencoba, menalar, menyaji, dan mencipta.   </w:t>
      </w:r>
    </w:p>
    <w:p w:rsidR="00735F4F" w:rsidRPr="00B0327B" w:rsidRDefault="002E3AFA" w:rsidP="00343155">
      <w:pPr>
        <w:pStyle w:val="BodyText"/>
        <w:ind w:left="249" w:right="40" w:firstLine="425"/>
        <w:rPr>
          <w:sz w:val="22"/>
          <w:szCs w:val="22"/>
          <w:lang w:val="id-ID"/>
        </w:rPr>
      </w:pPr>
      <w:r w:rsidRPr="00B0327B">
        <w:rPr>
          <w:sz w:val="22"/>
          <w:szCs w:val="22"/>
          <w:lang w:val="id-ID"/>
        </w:rPr>
        <w:t>Oleh karena itu,</w:t>
      </w:r>
      <w:r w:rsidR="00735F4F" w:rsidRPr="00B0327B">
        <w:rPr>
          <w:sz w:val="22"/>
          <w:szCs w:val="22"/>
          <w:lang w:val="id-ID"/>
        </w:rPr>
        <w:t xml:space="preserve"> matematika ini perlu dipahami oleh siswa. Namun kenyataan yang terjadi tidak sesuai dengan harapan, hal ini dapat dilihat dari hasil </w:t>
      </w:r>
      <w:r w:rsidR="00735F4F" w:rsidRPr="00B0327B">
        <w:rPr>
          <w:sz w:val="22"/>
          <w:szCs w:val="22"/>
          <w:lang w:val="id-ID"/>
        </w:rPr>
        <w:lastRenderedPageBreak/>
        <w:t>wawancara dengan siswa yang sebagian besar mengatakan bahwa matematika merupakan salah satu pelajaran yang sulit dipahami, siswa merasa kurang mampu dalam mempelajari matematika karena siswa yang tidak menyukainya. Adapun permasalahan umum yang sering dijumpai di SMP antara lain adalah tidak adanya inisiatif peserta didik untuk bertanya, peserta didik tidak berani bertanya dan menjawab pertanyaan dari guru secara individu, peserta didik berbicara sendiri ketika guru menerangkan atau mengajar, serta kemandirian dalam mengerjakan soal masih sangat kurang.</w:t>
      </w:r>
    </w:p>
    <w:p w:rsidR="00735F4F" w:rsidRPr="00B0327B" w:rsidRDefault="00735F4F" w:rsidP="00343155">
      <w:pPr>
        <w:pStyle w:val="BodyText"/>
        <w:ind w:left="251" w:right="38" w:firstLine="427"/>
        <w:rPr>
          <w:sz w:val="22"/>
          <w:szCs w:val="22"/>
          <w:lang w:val="id-ID"/>
        </w:rPr>
      </w:pPr>
      <w:r w:rsidRPr="00B0327B">
        <w:rPr>
          <w:sz w:val="22"/>
          <w:szCs w:val="22"/>
          <w:lang w:val="id-ID"/>
        </w:rPr>
        <w:t xml:space="preserve">Permasalahan tersebut juga terjadi di SMP Unismuh Makassar. Berdasarkan observasi awal diperoleh informasi bahwa rata-rata UN matematika SMP Unismuh Makassar </w:t>
      </w:r>
      <w:r w:rsidR="002E3AFA" w:rsidRPr="00B0327B">
        <w:rPr>
          <w:sz w:val="22"/>
          <w:szCs w:val="22"/>
          <w:lang w:val="id-ID"/>
        </w:rPr>
        <w:t>sebesar</w:t>
      </w:r>
      <w:r w:rsidRPr="00B0327B">
        <w:rPr>
          <w:sz w:val="22"/>
          <w:szCs w:val="22"/>
          <w:lang w:val="id-ID"/>
        </w:rPr>
        <w:t xml:space="preserve"> 39,53</w:t>
      </w:r>
      <w:r w:rsidR="002E3AFA" w:rsidRPr="00B0327B">
        <w:rPr>
          <w:sz w:val="22"/>
          <w:szCs w:val="22"/>
          <w:lang w:val="id-ID"/>
        </w:rPr>
        <w:t xml:space="preserve"> lebih rendah </w:t>
      </w:r>
      <w:r w:rsidRPr="00B0327B">
        <w:rPr>
          <w:sz w:val="22"/>
          <w:szCs w:val="22"/>
          <w:lang w:val="id-ID"/>
        </w:rPr>
        <w:t xml:space="preserve">dibandingkan dengan hasil </w:t>
      </w:r>
      <w:r w:rsidR="002E3AFA" w:rsidRPr="00B0327B">
        <w:rPr>
          <w:sz w:val="22"/>
          <w:szCs w:val="22"/>
          <w:lang w:val="id-ID"/>
        </w:rPr>
        <w:t>u</w:t>
      </w:r>
      <w:r w:rsidRPr="00B0327B">
        <w:rPr>
          <w:sz w:val="22"/>
          <w:szCs w:val="22"/>
          <w:lang w:val="id-ID"/>
        </w:rPr>
        <w:t xml:space="preserve">jian </w:t>
      </w:r>
      <w:r w:rsidR="002E3AFA" w:rsidRPr="00B0327B">
        <w:rPr>
          <w:sz w:val="22"/>
          <w:szCs w:val="22"/>
          <w:lang w:val="id-ID"/>
        </w:rPr>
        <w:t>n</w:t>
      </w:r>
      <w:r w:rsidRPr="00B0327B">
        <w:rPr>
          <w:sz w:val="22"/>
          <w:szCs w:val="22"/>
          <w:lang w:val="id-ID"/>
        </w:rPr>
        <w:t xml:space="preserve">asional matematika di di provinsi Sulawesi Selatan dengan rata-rata 51,65 dan UN </w:t>
      </w:r>
      <w:r w:rsidR="002E3AFA" w:rsidRPr="00B0327B">
        <w:rPr>
          <w:sz w:val="22"/>
          <w:szCs w:val="22"/>
          <w:lang w:val="id-ID"/>
        </w:rPr>
        <w:t>n</w:t>
      </w:r>
      <w:r w:rsidRPr="00B0327B">
        <w:rPr>
          <w:sz w:val="22"/>
          <w:szCs w:val="22"/>
          <w:lang w:val="id-ID"/>
        </w:rPr>
        <w:t>asional dengan rata-rata 47,75. Lebih lanjut, data hasil ujian semester ganjil tahun 201</w:t>
      </w:r>
      <w:r w:rsidR="002E3AFA" w:rsidRPr="00B0327B">
        <w:rPr>
          <w:sz w:val="22"/>
          <w:szCs w:val="22"/>
          <w:lang w:val="id-ID"/>
        </w:rPr>
        <w:t>8</w:t>
      </w:r>
      <w:r w:rsidRPr="00B0327B">
        <w:rPr>
          <w:sz w:val="22"/>
          <w:szCs w:val="22"/>
          <w:lang w:val="id-ID"/>
        </w:rPr>
        <w:t>/201</w:t>
      </w:r>
      <w:r w:rsidR="002E3AFA" w:rsidRPr="00B0327B">
        <w:rPr>
          <w:sz w:val="22"/>
          <w:szCs w:val="22"/>
          <w:lang w:val="id-ID"/>
        </w:rPr>
        <w:t>9</w:t>
      </w:r>
      <w:r w:rsidRPr="00B0327B">
        <w:rPr>
          <w:sz w:val="22"/>
          <w:szCs w:val="22"/>
          <w:lang w:val="id-ID"/>
        </w:rPr>
        <w:t xml:space="preserve"> </w:t>
      </w:r>
      <w:r w:rsidR="002E3AFA" w:rsidRPr="00B0327B">
        <w:rPr>
          <w:sz w:val="22"/>
          <w:szCs w:val="22"/>
          <w:lang w:val="id-ID"/>
        </w:rPr>
        <w:t>terdapat</w:t>
      </w:r>
      <w:r w:rsidRPr="00B0327B">
        <w:rPr>
          <w:sz w:val="22"/>
          <w:szCs w:val="22"/>
          <w:lang w:val="id-ID"/>
        </w:rPr>
        <w:t xml:space="preserve"> 60% siswa yang hasil belajar matematikanya berada di bawah kriteria ketuntasan minimal yaitu 75,00. </w:t>
      </w:r>
      <w:r w:rsidR="002E3AFA" w:rsidRPr="00B0327B">
        <w:rPr>
          <w:sz w:val="22"/>
          <w:szCs w:val="22"/>
          <w:lang w:val="id-ID"/>
        </w:rPr>
        <w:t>H</w:t>
      </w:r>
      <w:r w:rsidRPr="00B0327B">
        <w:rPr>
          <w:sz w:val="22"/>
          <w:szCs w:val="22"/>
          <w:lang w:val="id-ID"/>
        </w:rPr>
        <w:t>asil wawancara dengan guru mata pelajaran matematika, rendahnya hasil belajar matematika pada sekolah tersebut disebabkan karena kurangnya antusias siswa untuk belajar sehingga siswa kurang memahami setiap materi dalam pelajaran matematika, siswa lebih cenderung menerima apa saja yang disampaikan oleh guru, diam dan enggan mengemukakan pendapat. Hal ini dikarenakan siswa tidak memiliki keberanian untuk bertanya pada guru.</w:t>
      </w:r>
    </w:p>
    <w:p w:rsidR="00F30D55" w:rsidRPr="00B0327B" w:rsidRDefault="00F30D55" w:rsidP="00EA2CE2">
      <w:pPr>
        <w:pStyle w:val="BodyText"/>
        <w:ind w:left="251" w:right="38" w:firstLine="427"/>
        <w:rPr>
          <w:sz w:val="22"/>
          <w:szCs w:val="22"/>
          <w:lang w:val="id-ID"/>
        </w:rPr>
      </w:pPr>
      <w:r w:rsidRPr="00B0327B">
        <w:rPr>
          <w:sz w:val="22"/>
          <w:szCs w:val="22"/>
          <w:lang w:val="id-ID"/>
        </w:rPr>
        <w:t xml:space="preserve">Masalah lain yaitu </w:t>
      </w:r>
      <w:r w:rsidR="00EA2CE2" w:rsidRPr="00B0327B">
        <w:rPr>
          <w:sz w:val="22"/>
          <w:szCs w:val="22"/>
          <w:lang w:val="id-ID"/>
        </w:rPr>
        <w:t xml:space="preserve">permasalahan yang timbul dari diri sendiri siswa misalnya tidak percaya diri, pikiran negatif terhadap matematika, </w:t>
      </w:r>
      <w:r w:rsidRPr="00B0327B">
        <w:rPr>
          <w:sz w:val="22"/>
          <w:szCs w:val="22"/>
          <w:lang w:val="id-ID"/>
        </w:rPr>
        <w:t>kurang menguasai perhitungan, siswa mengalami kesulitan dalam menyelesaikan soal yang ditandai dengan banyaknya kesalahan-kesalahan yang dilakukan siswa dalam menj</w:t>
      </w:r>
      <w:r w:rsidR="002C3BA9" w:rsidRPr="00B0327B">
        <w:rPr>
          <w:sz w:val="22"/>
          <w:szCs w:val="22"/>
          <w:lang w:val="id-ID"/>
        </w:rPr>
        <w:t>awab atau mengerjakan soal-soal</w:t>
      </w:r>
      <w:r w:rsidRPr="00B0327B">
        <w:rPr>
          <w:sz w:val="22"/>
          <w:szCs w:val="22"/>
          <w:lang w:val="id-ID"/>
        </w:rPr>
        <w:t>.</w:t>
      </w:r>
      <w:r w:rsidR="00EA2CE2" w:rsidRPr="00B0327B">
        <w:rPr>
          <w:sz w:val="22"/>
          <w:szCs w:val="22"/>
          <w:lang w:val="id-ID"/>
        </w:rPr>
        <w:t xml:space="preserve"> Selain dianggap sebagai pelajaran yang sulit, masalah dalam pembelajaran matematika juga terkait dengan kurangnya keterampilan regulasi di antara siswa dalam belajar matematika</w:t>
      </w:r>
      <w:r w:rsidR="002C3BA9" w:rsidRPr="00B0327B">
        <w:rPr>
          <w:sz w:val="22"/>
          <w:szCs w:val="22"/>
          <w:lang w:val="id-ID"/>
        </w:rPr>
        <w:t>. Siswa melihat matematika sebagai mata pelajaran yang menyebabkan ketakutan, kecemasan, dan kemarahan mereka selama pelajaran. Siswa yang mengatakan matematika sebagai mata pelajaran yang membuat mereka takut, cemas dan bahkan membenci matematika sehingga siswa tidak dapat mengikuti pelajaran matematika atau memiliki kemampuan rendah dan</w:t>
      </w:r>
      <w:r w:rsidR="002E3AFA" w:rsidRPr="00B0327B">
        <w:rPr>
          <w:sz w:val="22"/>
          <w:szCs w:val="22"/>
          <w:lang w:val="id-ID"/>
        </w:rPr>
        <w:t xml:space="preserve"> tidak ingin menggali kemampuannya</w:t>
      </w:r>
      <w:r w:rsidR="002C3BA9" w:rsidRPr="00B0327B">
        <w:rPr>
          <w:sz w:val="22"/>
          <w:szCs w:val="22"/>
          <w:lang w:val="id-ID"/>
        </w:rPr>
        <w:t xml:space="preserve"> untuk meningkatkan </w:t>
      </w:r>
      <w:r w:rsidR="002E3AFA" w:rsidRPr="00B0327B">
        <w:rPr>
          <w:sz w:val="22"/>
          <w:szCs w:val="22"/>
          <w:lang w:val="id-ID"/>
        </w:rPr>
        <w:t xml:space="preserve">pengetahuan </w:t>
      </w:r>
      <w:r w:rsidR="002C3BA9" w:rsidRPr="00B0327B">
        <w:rPr>
          <w:sz w:val="22"/>
          <w:szCs w:val="22"/>
          <w:lang w:val="id-ID"/>
        </w:rPr>
        <w:t>matematika</w:t>
      </w:r>
      <w:r w:rsidR="002E3AFA" w:rsidRPr="00B0327B">
        <w:rPr>
          <w:sz w:val="22"/>
          <w:szCs w:val="22"/>
          <w:lang w:val="id-ID"/>
        </w:rPr>
        <w:t>nya</w:t>
      </w:r>
      <w:r w:rsidR="002C3BA9" w:rsidRPr="00B0327B">
        <w:rPr>
          <w:sz w:val="22"/>
          <w:szCs w:val="22"/>
          <w:lang w:val="id-ID"/>
        </w:rPr>
        <w:t xml:space="preserve">, terutama dalam memecahkan masalah. </w:t>
      </w:r>
      <w:r w:rsidRPr="00B0327B">
        <w:rPr>
          <w:sz w:val="22"/>
          <w:szCs w:val="22"/>
          <w:lang w:val="id-ID"/>
        </w:rPr>
        <w:t>(Wahyuddin, 2016)</w:t>
      </w:r>
    </w:p>
    <w:p w:rsidR="00735F4F" w:rsidRPr="00B0327B" w:rsidRDefault="00111FEB" w:rsidP="00343155">
      <w:pPr>
        <w:pStyle w:val="BodyText"/>
        <w:ind w:left="251" w:right="38" w:firstLine="427"/>
        <w:rPr>
          <w:sz w:val="22"/>
          <w:szCs w:val="22"/>
          <w:lang w:val="id-ID"/>
        </w:rPr>
      </w:pPr>
      <w:r w:rsidRPr="00B0327B">
        <w:rPr>
          <w:sz w:val="22"/>
          <w:szCs w:val="22"/>
          <w:lang w:val="id-ID"/>
        </w:rPr>
        <w:t xml:space="preserve">Dalam hal konteks pembelajaran, </w:t>
      </w:r>
      <w:r w:rsidR="00735F4F" w:rsidRPr="00B0327B">
        <w:rPr>
          <w:sz w:val="22"/>
          <w:szCs w:val="22"/>
          <w:lang w:val="id-ID"/>
        </w:rPr>
        <w:t xml:space="preserve">kesalahan siswa dimulai dari kesulitan dalam mengonseptualisasikan </w:t>
      </w:r>
      <w:r w:rsidR="00735F4F" w:rsidRPr="00B0327B">
        <w:rPr>
          <w:sz w:val="22"/>
          <w:szCs w:val="22"/>
          <w:lang w:val="id-ID"/>
        </w:rPr>
        <w:lastRenderedPageBreak/>
        <w:t xml:space="preserve">prinsip-prinsip matematika, kelemahan dalam memformulasi permasalahan dalam bentuk kalimat matematika, penguasaan fakta angka dasar yang tidak lengkap, seperti tabel perkalian, penambahan dan pengurangan sederhana, adalah masalah umum bagi siswa matematika. Fakta angka adalah dasar untuk belajar matematika dan diperlukan untuk memahami konsep yang lebih kompleks. Misalnya, aljabar mengharuskan siswa terlebih dahulu memilah persamaan dasar sebelum masuk pada tahap penyelesaian. Selanjutnya siswa mengalami kelemahan komputasi selama tugas dan ujian matematika mereka. Contoh kelemahan komputasi termasuk membawa angka yang salah saat perkalian atau pembagian, mentransposisi angka yang salah saat menuliskan jawaban akhir, menuliskan angka di kolom yang salah selama pembagian bahkan salah membaca tanda dan simbol. </w:t>
      </w:r>
    </w:p>
    <w:p w:rsidR="00735F4F" w:rsidRPr="00B0327B" w:rsidRDefault="00735F4F" w:rsidP="00343155">
      <w:pPr>
        <w:pStyle w:val="BodyText"/>
        <w:ind w:left="251" w:right="38" w:firstLine="427"/>
        <w:rPr>
          <w:sz w:val="22"/>
          <w:szCs w:val="22"/>
          <w:lang w:val="id-ID"/>
        </w:rPr>
      </w:pPr>
      <w:r w:rsidRPr="00B0327B">
        <w:rPr>
          <w:sz w:val="22"/>
          <w:szCs w:val="22"/>
          <w:lang w:val="id-ID"/>
        </w:rPr>
        <w:t xml:space="preserve">Salah satu solusi yang dapat ditawarkan untuk menyelesaikan permasalahan tersebut adalah model pembelajaran kooperatif tipe </w:t>
      </w:r>
      <w:r w:rsidRPr="00B0327B">
        <w:rPr>
          <w:i/>
          <w:sz w:val="22"/>
          <w:szCs w:val="22"/>
          <w:lang w:val="id-ID"/>
        </w:rPr>
        <w:t>student facilitator and explaining</w:t>
      </w:r>
      <w:r w:rsidRPr="00B0327B">
        <w:rPr>
          <w:sz w:val="22"/>
          <w:szCs w:val="22"/>
          <w:lang w:val="id-ID"/>
        </w:rPr>
        <w:t>. Menurut Joyce &amp; Well (Rusman, 2013) model pembelajaran yang mengaktifkan siswa adalah model interaksi sosial. Adapun model interaksi sosial yang dimaksud adalah model pembelajaran kooperatif.</w:t>
      </w:r>
    </w:p>
    <w:p w:rsidR="00735F4F" w:rsidRPr="00B0327B" w:rsidRDefault="0065322F" w:rsidP="0065322F">
      <w:pPr>
        <w:pStyle w:val="BodyText"/>
        <w:ind w:left="251" w:right="38" w:firstLine="427"/>
        <w:rPr>
          <w:sz w:val="22"/>
          <w:szCs w:val="22"/>
          <w:lang w:val="id-ID"/>
        </w:rPr>
      </w:pPr>
      <w:r w:rsidRPr="00B0327B">
        <w:rPr>
          <w:sz w:val="22"/>
          <w:szCs w:val="22"/>
          <w:lang w:val="id-ID"/>
        </w:rPr>
        <w:t xml:space="preserve">Pembelajaran kooperatif, tidak seperti pembelajaran kompetitif dan individualistis, siswa bekerja bersama untuk mencapai tujuan bersama. Ini adalah yang paling penting dari ketiga jenis pembelajaran, tetapi paling sedikit digunakan. </w:t>
      </w:r>
      <w:r w:rsidR="002E3AFA" w:rsidRPr="00B0327B">
        <w:rPr>
          <w:sz w:val="22"/>
          <w:szCs w:val="22"/>
          <w:lang w:val="id-ID"/>
        </w:rPr>
        <w:t>Beberapa p</w:t>
      </w:r>
      <w:r w:rsidRPr="00B0327B">
        <w:rPr>
          <w:sz w:val="22"/>
          <w:szCs w:val="22"/>
          <w:lang w:val="id-ID"/>
        </w:rPr>
        <w:t xml:space="preserve">enelitian menunjukkan bahwa siswa akan belajar lebih banyak, lebih senang, lebih menyukai satu sama lain dengan lebih baik, dan belajar keterampilan sosial yang lebih efektif ketika pembelajaran kooperatif digunakan. Ini bukan hanya masalah menempatkan siswa ke dalam kelompok untuk belajar, tetapi melibatkan dan membuat suasana saling ketergantungan positif, interaksi tatap muka, akuntabilitas individu, dan penggunaan keterampilan interpersonal dan kelompok kecil yang tepat.  Di antara strategi yang diperlukan untuk menerapkan pembelajaran kooperatif salah satunya adalah </w:t>
      </w:r>
      <w:r w:rsidR="00735F4F" w:rsidRPr="00B0327B">
        <w:rPr>
          <w:sz w:val="22"/>
          <w:szCs w:val="22"/>
          <w:lang w:val="id-ID"/>
        </w:rPr>
        <w:t xml:space="preserve">model pembelajaran </w:t>
      </w:r>
      <w:r w:rsidR="00861EE8" w:rsidRPr="00B0327B">
        <w:rPr>
          <w:i/>
          <w:sz w:val="22"/>
          <w:szCs w:val="22"/>
          <w:lang w:val="id-ID"/>
        </w:rPr>
        <w:t>student facilitator and explaining</w:t>
      </w:r>
      <w:r w:rsidR="00735F4F" w:rsidRPr="00B0327B">
        <w:rPr>
          <w:sz w:val="22"/>
          <w:szCs w:val="22"/>
          <w:lang w:val="id-ID"/>
        </w:rPr>
        <w:t>.</w:t>
      </w:r>
      <w:r w:rsidRPr="00B0327B">
        <w:rPr>
          <w:sz w:val="22"/>
          <w:szCs w:val="22"/>
          <w:lang w:val="id-ID"/>
        </w:rPr>
        <w:t xml:space="preserve"> (Hew, dkk 2018)</w:t>
      </w:r>
      <w:r w:rsidR="00735F4F" w:rsidRPr="00B0327B">
        <w:rPr>
          <w:sz w:val="22"/>
          <w:szCs w:val="22"/>
          <w:lang w:val="id-ID"/>
        </w:rPr>
        <w:t>.</w:t>
      </w:r>
    </w:p>
    <w:p w:rsidR="00735F4F" w:rsidRPr="00B0327B" w:rsidRDefault="00735F4F" w:rsidP="00343155">
      <w:pPr>
        <w:pStyle w:val="BodyText"/>
        <w:ind w:left="251" w:right="38" w:firstLine="427"/>
        <w:rPr>
          <w:sz w:val="22"/>
          <w:szCs w:val="22"/>
          <w:lang w:val="id-ID"/>
        </w:rPr>
      </w:pPr>
      <w:r w:rsidRPr="00B0327B">
        <w:rPr>
          <w:sz w:val="22"/>
          <w:szCs w:val="22"/>
          <w:lang w:val="id-ID"/>
        </w:rPr>
        <w:t xml:space="preserve">Dalam model pembelajaran </w:t>
      </w:r>
      <w:r w:rsidR="002E3AFA" w:rsidRPr="00B0327B">
        <w:rPr>
          <w:sz w:val="22"/>
          <w:szCs w:val="22"/>
          <w:lang w:val="id-ID"/>
        </w:rPr>
        <w:t xml:space="preserve">kooperatif tipe </w:t>
      </w:r>
      <w:r w:rsidR="002E3AFA" w:rsidRPr="00B0327B">
        <w:rPr>
          <w:i/>
          <w:sz w:val="22"/>
          <w:szCs w:val="22"/>
          <w:lang w:val="id-ID"/>
        </w:rPr>
        <w:t>student facilitator and explaining</w:t>
      </w:r>
      <w:r w:rsidR="002E3AFA" w:rsidRPr="00B0327B">
        <w:rPr>
          <w:sz w:val="22"/>
          <w:szCs w:val="22"/>
          <w:lang w:val="id-ID"/>
        </w:rPr>
        <w:t>,</w:t>
      </w:r>
      <w:r w:rsidRPr="00B0327B">
        <w:rPr>
          <w:sz w:val="22"/>
          <w:szCs w:val="22"/>
          <w:lang w:val="id-ID"/>
        </w:rPr>
        <w:t xml:space="preserve"> siswa di tuntut untuk lebih aktif yaitu dengan meminta siswa untuk dapat menjelaskan materi pembelajaran kepada teman-temannya. Dengan demikian siswa akan lebih aktif dalam proses pembelajaran dan materi akan tersampaikan dengan baik. Akibatnya hasil belajar siswa menjadi lebih baik.</w:t>
      </w:r>
    </w:p>
    <w:p w:rsidR="00735F4F" w:rsidRDefault="00735F4F" w:rsidP="00343155">
      <w:pPr>
        <w:pStyle w:val="BodyText"/>
        <w:ind w:left="251" w:right="38" w:firstLine="427"/>
        <w:rPr>
          <w:sz w:val="22"/>
          <w:szCs w:val="22"/>
          <w:lang w:val="id-ID"/>
        </w:rPr>
      </w:pPr>
      <w:r w:rsidRPr="00B0327B">
        <w:rPr>
          <w:sz w:val="22"/>
          <w:szCs w:val="22"/>
          <w:lang w:val="id-ID"/>
        </w:rPr>
        <w:t xml:space="preserve">Terdapat beberapa penelitian yang menjelaskan keefektifan model kooperatif tipe student facilitator and explaining diantaranya : (1) Wirasta 2017 dengan hasil penelitian bahwa penggunaan pembelajaran kooperatif </w:t>
      </w:r>
      <w:r w:rsidRPr="00B0327B">
        <w:rPr>
          <w:sz w:val="22"/>
          <w:szCs w:val="22"/>
          <w:lang w:val="id-ID"/>
        </w:rPr>
        <w:lastRenderedPageBreak/>
        <w:t>dengan student facilitator and explaining (SFAE) model mempengaruhi secara signifikan pada kesediaan siswa untuk berbicara saat belajar serta mempengaruhi sikap keberanian untuk berbicara dalam pembelajaran; (2) Mulyono, dk. 2018 dengan hasil penelitian bahwa terdapat pengaruh interaksi antara model pembelajaran student facilitator and explaining dan kemandirian belajar terhadap hasil belajar matematika siswa; (3) Bayuaji, dkk. 2018 dengan hasil penelitian bahwa terdapat pengaruh model pembelajaran SFAE dengan pendekatan saintifik terhadap hasil belajar fisika siswa kelas X MIPA SMA Negeri 1 Tanjung; (4) Widayanti, 2019 dengan hasil penelitian bahwa selama proses pembelajaran dengan strategi SFAE siswa aktif dalam proses pembelajaran dan hasil belajar meningkat; dan (5) Anisa R, dkk. 2019 dengan hasil penelitian bahwa Hasil ini menunjukkan bahwa metode SFAE secara positif mempengaruhi keterampilan sosial pada siswa terutama dalam perilaku asertif. Temuan ini menyiratkan bahwa SFAE adalah metode pembelajaran alternatif yang dapat diterapkan untuk meningkatkan perilaku asertif siswa.</w:t>
      </w:r>
    </w:p>
    <w:p w:rsidR="00214E7F" w:rsidRPr="00B0327B" w:rsidRDefault="00214E7F" w:rsidP="00343155">
      <w:pPr>
        <w:pStyle w:val="BodyText"/>
        <w:ind w:left="251" w:right="38" w:firstLine="427"/>
        <w:rPr>
          <w:sz w:val="22"/>
          <w:szCs w:val="22"/>
          <w:lang w:val="id-ID"/>
        </w:rPr>
      </w:pPr>
    </w:p>
    <w:p w:rsidR="00F5354C" w:rsidRPr="00815901" w:rsidRDefault="0046247E" w:rsidP="00815901">
      <w:pPr>
        <w:pStyle w:val="ListParagraph"/>
        <w:numPr>
          <w:ilvl w:val="0"/>
          <w:numId w:val="5"/>
        </w:numPr>
        <w:tabs>
          <w:tab w:val="left" w:pos="2065"/>
          <w:tab w:val="left" w:pos="2066"/>
        </w:tabs>
        <w:spacing w:line="360" w:lineRule="auto"/>
        <w:ind w:left="679"/>
        <w:jc w:val="center"/>
        <w:rPr>
          <w:b/>
          <w:sz w:val="24"/>
          <w:szCs w:val="24"/>
        </w:rPr>
      </w:pPr>
      <w:r w:rsidRPr="00815901">
        <w:rPr>
          <w:b/>
          <w:sz w:val="24"/>
          <w:szCs w:val="24"/>
        </w:rPr>
        <w:t>METODE PENELITIAN</w:t>
      </w:r>
    </w:p>
    <w:p w:rsidR="00735F4F" w:rsidRPr="00815901" w:rsidRDefault="00735F4F">
      <w:pPr>
        <w:pStyle w:val="BodyText"/>
        <w:ind w:left="251" w:right="165" w:firstLine="540"/>
        <w:rPr>
          <w:sz w:val="22"/>
          <w:szCs w:val="22"/>
          <w:lang w:val="id-ID"/>
        </w:rPr>
      </w:pPr>
      <w:proofErr w:type="spellStart"/>
      <w:proofErr w:type="gramStart"/>
      <w:r w:rsidRPr="00815901">
        <w:rPr>
          <w:sz w:val="22"/>
          <w:szCs w:val="22"/>
        </w:rPr>
        <w:t>Penelitian</w:t>
      </w:r>
      <w:proofErr w:type="spellEnd"/>
      <w:r w:rsidRPr="00815901">
        <w:rPr>
          <w:sz w:val="22"/>
          <w:szCs w:val="22"/>
        </w:rPr>
        <w:t xml:space="preserve"> </w:t>
      </w:r>
      <w:proofErr w:type="spellStart"/>
      <w:r w:rsidRPr="00815901">
        <w:rPr>
          <w:sz w:val="22"/>
          <w:szCs w:val="22"/>
        </w:rPr>
        <w:t>ini</w:t>
      </w:r>
      <w:proofErr w:type="spellEnd"/>
      <w:r w:rsidRPr="00815901">
        <w:rPr>
          <w:sz w:val="22"/>
          <w:szCs w:val="22"/>
        </w:rPr>
        <w:t xml:space="preserve"> </w:t>
      </w:r>
      <w:proofErr w:type="spellStart"/>
      <w:r w:rsidRPr="00815901">
        <w:rPr>
          <w:sz w:val="22"/>
          <w:szCs w:val="22"/>
        </w:rPr>
        <w:t>termasuk</w:t>
      </w:r>
      <w:proofErr w:type="spellEnd"/>
      <w:r w:rsidRPr="00815901">
        <w:rPr>
          <w:sz w:val="22"/>
          <w:szCs w:val="22"/>
        </w:rPr>
        <w:t xml:space="preserve"> </w:t>
      </w:r>
      <w:proofErr w:type="spellStart"/>
      <w:r w:rsidRPr="00815901">
        <w:rPr>
          <w:sz w:val="22"/>
          <w:szCs w:val="22"/>
        </w:rPr>
        <w:t>jenis</w:t>
      </w:r>
      <w:proofErr w:type="spellEnd"/>
      <w:r w:rsidRPr="00815901">
        <w:rPr>
          <w:sz w:val="22"/>
          <w:szCs w:val="22"/>
        </w:rPr>
        <w:t xml:space="preserve"> </w:t>
      </w:r>
      <w:proofErr w:type="spellStart"/>
      <w:r w:rsidRPr="00815901">
        <w:rPr>
          <w:sz w:val="22"/>
          <w:szCs w:val="22"/>
        </w:rPr>
        <w:t>penelitian</w:t>
      </w:r>
      <w:proofErr w:type="spellEnd"/>
      <w:r w:rsidRPr="00815901">
        <w:rPr>
          <w:sz w:val="22"/>
          <w:szCs w:val="22"/>
        </w:rPr>
        <w:t xml:space="preserve"> </w:t>
      </w:r>
      <w:proofErr w:type="spellStart"/>
      <w:r w:rsidRPr="00815901">
        <w:rPr>
          <w:sz w:val="22"/>
          <w:szCs w:val="22"/>
        </w:rPr>
        <w:t>kuantitatif</w:t>
      </w:r>
      <w:proofErr w:type="spellEnd"/>
      <w:r w:rsidRPr="00815901">
        <w:rPr>
          <w:sz w:val="22"/>
          <w:szCs w:val="22"/>
        </w:rPr>
        <w:t xml:space="preserve"> </w:t>
      </w:r>
      <w:proofErr w:type="spellStart"/>
      <w:r w:rsidRPr="00815901">
        <w:rPr>
          <w:sz w:val="22"/>
          <w:szCs w:val="22"/>
        </w:rPr>
        <w:t>dengan</w:t>
      </w:r>
      <w:proofErr w:type="spellEnd"/>
      <w:r w:rsidRPr="00815901">
        <w:rPr>
          <w:sz w:val="22"/>
          <w:szCs w:val="22"/>
        </w:rPr>
        <w:t xml:space="preserve"> </w:t>
      </w:r>
      <w:proofErr w:type="spellStart"/>
      <w:r w:rsidRPr="00815901">
        <w:rPr>
          <w:sz w:val="22"/>
          <w:szCs w:val="22"/>
        </w:rPr>
        <w:t>pendekatan</w:t>
      </w:r>
      <w:proofErr w:type="spellEnd"/>
      <w:r w:rsidRPr="00815901">
        <w:rPr>
          <w:sz w:val="22"/>
          <w:szCs w:val="22"/>
        </w:rPr>
        <w:t xml:space="preserve"> </w:t>
      </w:r>
      <w:proofErr w:type="spellStart"/>
      <w:r w:rsidRPr="00815901">
        <w:rPr>
          <w:sz w:val="22"/>
          <w:szCs w:val="22"/>
        </w:rPr>
        <w:t>eksperimen</w:t>
      </w:r>
      <w:proofErr w:type="spellEnd"/>
      <w:r w:rsidRPr="00815901">
        <w:rPr>
          <w:sz w:val="22"/>
          <w:szCs w:val="22"/>
        </w:rPr>
        <w:t xml:space="preserve"> </w:t>
      </w:r>
      <w:r w:rsidR="002E3AFA" w:rsidRPr="00815901">
        <w:rPr>
          <w:sz w:val="22"/>
          <w:szCs w:val="22"/>
          <w:lang w:val="id-ID"/>
        </w:rPr>
        <w:t xml:space="preserve">yaitu </w:t>
      </w:r>
      <w:r w:rsidRPr="00815901">
        <w:rPr>
          <w:i/>
          <w:sz w:val="22"/>
          <w:szCs w:val="22"/>
        </w:rPr>
        <w:t>Pre-Experimental Design</w:t>
      </w:r>
      <w:r w:rsidRPr="00815901">
        <w:rPr>
          <w:sz w:val="22"/>
          <w:szCs w:val="22"/>
        </w:rPr>
        <w:t xml:space="preserve"> </w:t>
      </w:r>
      <w:r w:rsidR="002E3AFA" w:rsidRPr="00815901">
        <w:rPr>
          <w:sz w:val="22"/>
          <w:szCs w:val="22"/>
          <w:lang w:val="id-ID"/>
        </w:rPr>
        <w:t>dengan desain</w:t>
      </w:r>
      <w:r w:rsidRPr="00815901">
        <w:rPr>
          <w:sz w:val="22"/>
          <w:szCs w:val="22"/>
        </w:rPr>
        <w:t xml:space="preserve"> </w:t>
      </w:r>
      <w:r w:rsidRPr="00815901">
        <w:rPr>
          <w:i/>
          <w:sz w:val="22"/>
          <w:szCs w:val="22"/>
        </w:rPr>
        <w:t>One-Group Pretest-</w:t>
      </w:r>
      <w:proofErr w:type="spellStart"/>
      <w:r w:rsidRPr="00815901">
        <w:rPr>
          <w:i/>
          <w:sz w:val="22"/>
          <w:szCs w:val="22"/>
        </w:rPr>
        <w:t>Postest</w:t>
      </w:r>
      <w:proofErr w:type="spellEnd"/>
      <w:r w:rsidRPr="00815901">
        <w:rPr>
          <w:i/>
          <w:sz w:val="22"/>
          <w:szCs w:val="22"/>
        </w:rPr>
        <w:t xml:space="preserve"> Design.</w:t>
      </w:r>
      <w:proofErr w:type="gramEnd"/>
      <w:r w:rsidRPr="00815901">
        <w:rPr>
          <w:sz w:val="22"/>
          <w:szCs w:val="22"/>
        </w:rPr>
        <w:t xml:space="preserve"> </w:t>
      </w:r>
      <w:proofErr w:type="spellStart"/>
      <w:r w:rsidRPr="00815901">
        <w:rPr>
          <w:sz w:val="22"/>
          <w:szCs w:val="22"/>
        </w:rPr>
        <w:t>Desain</w:t>
      </w:r>
      <w:proofErr w:type="spellEnd"/>
      <w:r w:rsidRPr="00815901">
        <w:rPr>
          <w:sz w:val="22"/>
          <w:szCs w:val="22"/>
        </w:rPr>
        <w:t xml:space="preserve"> </w:t>
      </w:r>
      <w:proofErr w:type="spellStart"/>
      <w:r w:rsidRPr="00815901">
        <w:rPr>
          <w:sz w:val="22"/>
          <w:szCs w:val="22"/>
        </w:rPr>
        <w:t>penelitian</w:t>
      </w:r>
      <w:proofErr w:type="spellEnd"/>
      <w:r w:rsidRPr="00815901">
        <w:rPr>
          <w:sz w:val="22"/>
          <w:szCs w:val="22"/>
        </w:rPr>
        <w:t xml:space="preserve"> </w:t>
      </w:r>
      <w:proofErr w:type="spellStart"/>
      <w:r w:rsidRPr="00815901">
        <w:rPr>
          <w:sz w:val="22"/>
          <w:szCs w:val="22"/>
        </w:rPr>
        <w:t>sebagai</w:t>
      </w:r>
      <w:proofErr w:type="spellEnd"/>
      <w:r w:rsidRPr="00815901">
        <w:rPr>
          <w:sz w:val="22"/>
          <w:szCs w:val="22"/>
        </w:rPr>
        <w:t xml:space="preserve"> </w:t>
      </w:r>
      <w:proofErr w:type="spellStart"/>
      <w:proofErr w:type="gramStart"/>
      <w:r w:rsidRPr="00815901">
        <w:rPr>
          <w:sz w:val="22"/>
          <w:szCs w:val="22"/>
        </w:rPr>
        <w:t>berikut</w:t>
      </w:r>
      <w:proofErr w:type="spellEnd"/>
      <w:r w:rsidRPr="00815901">
        <w:rPr>
          <w:sz w:val="22"/>
          <w:szCs w:val="22"/>
        </w:rPr>
        <w:t xml:space="preserve"> :</w:t>
      </w:r>
      <w:proofErr w:type="gramEnd"/>
    </w:p>
    <w:p w:rsidR="00735F4F" w:rsidRPr="00815901" w:rsidRDefault="00735F4F" w:rsidP="00735F4F">
      <w:pPr>
        <w:ind w:left="989" w:right="908"/>
        <w:jc w:val="center"/>
        <w:rPr>
          <w:sz w:val="18"/>
          <w:lang w:val="id-ID"/>
        </w:rPr>
      </w:pPr>
      <w:r w:rsidRPr="00815901">
        <w:rPr>
          <w:sz w:val="18"/>
        </w:rPr>
        <w:t>TABEL I</w:t>
      </w:r>
    </w:p>
    <w:p w:rsidR="00735F4F" w:rsidRPr="00815901" w:rsidRDefault="00735F4F" w:rsidP="00735F4F">
      <w:pPr>
        <w:spacing w:before="1"/>
        <w:ind w:left="993" w:right="908"/>
        <w:jc w:val="center"/>
        <w:rPr>
          <w:sz w:val="15"/>
          <w:lang w:val="id-ID"/>
        </w:rPr>
      </w:pPr>
      <w:r w:rsidRPr="00815901">
        <w:rPr>
          <w:sz w:val="18"/>
          <w:lang w:val="id-ID"/>
        </w:rPr>
        <w:t>O</w:t>
      </w:r>
      <w:r w:rsidRPr="00815901">
        <w:rPr>
          <w:sz w:val="15"/>
          <w:lang w:val="id-ID"/>
        </w:rPr>
        <w:t>NE</w:t>
      </w:r>
      <w:r w:rsidRPr="00815901">
        <w:rPr>
          <w:sz w:val="15"/>
        </w:rPr>
        <w:t xml:space="preserve"> </w:t>
      </w:r>
      <w:r w:rsidRPr="00815901">
        <w:rPr>
          <w:sz w:val="18"/>
          <w:lang w:val="id-ID"/>
        </w:rPr>
        <w:t>G</w:t>
      </w:r>
      <w:r w:rsidRPr="00815901">
        <w:rPr>
          <w:sz w:val="15"/>
          <w:lang w:val="id-ID"/>
        </w:rPr>
        <w:t>ROUP</w:t>
      </w:r>
      <w:r w:rsidRPr="00815901">
        <w:rPr>
          <w:sz w:val="15"/>
        </w:rPr>
        <w:t xml:space="preserve"> </w:t>
      </w:r>
      <w:r w:rsidR="00132144" w:rsidRPr="00815901">
        <w:rPr>
          <w:sz w:val="18"/>
          <w:lang w:val="id-ID"/>
        </w:rPr>
        <w:t>P</w:t>
      </w:r>
      <w:r w:rsidRPr="00815901">
        <w:rPr>
          <w:sz w:val="15"/>
          <w:lang w:val="id-ID"/>
        </w:rPr>
        <w:t>R</w:t>
      </w:r>
      <w:r w:rsidRPr="00815901">
        <w:rPr>
          <w:sz w:val="15"/>
        </w:rPr>
        <w:t>E</w:t>
      </w:r>
      <w:r w:rsidR="00132144" w:rsidRPr="00815901">
        <w:rPr>
          <w:sz w:val="15"/>
          <w:lang w:val="id-ID"/>
        </w:rPr>
        <w:t>T</w:t>
      </w:r>
      <w:r w:rsidRPr="00815901">
        <w:rPr>
          <w:sz w:val="15"/>
        </w:rPr>
        <w:t>E</w:t>
      </w:r>
      <w:r w:rsidRPr="00815901">
        <w:rPr>
          <w:sz w:val="15"/>
          <w:lang w:val="id-ID"/>
        </w:rPr>
        <w:t>S</w:t>
      </w:r>
      <w:r w:rsidR="00132144" w:rsidRPr="00815901">
        <w:rPr>
          <w:sz w:val="15"/>
          <w:lang w:val="id-ID"/>
        </w:rPr>
        <w:t>T</w:t>
      </w:r>
      <w:r w:rsidRPr="00815901">
        <w:rPr>
          <w:spacing w:val="-8"/>
          <w:sz w:val="15"/>
        </w:rPr>
        <w:t xml:space="preserve"> </w:t>
      </w:r>
      <w:r w:rsidRPr="00815901">
        <w:rPr>
          <w:sz w:val="18"/>
          <w:lang w:val="id-ID"/>
        </w:rPr>
        <w:t>P</w:t>
      </w:r>
      <w:r w:rsidRPr="00815901">
        <w:rPr>
          <w:sz w:val="15"/>
          <w:lang w:val="id-ID"/>
        </w:rPr>
        <w:t>O</w:t>
      </w:r>
      <w:r w:rsidRPr="00815901">
        <w:rPr>
          <w:sz w:val="15"/>
        </w:rPr>
        <w:t>S</w:t>
      </w:r>
      <w:r w:rsidRPr="00815901">
        <w:rPr>
          <w:sz w:val="15"/>
          <w:lang w:val="id-ID"/>
        </w:rPr>
        <w:t>TES</w:t>
      </w:r>
      <w:r w:rsidR="00132144" w:rsidRPr="00815901">
        <w:rPr>
          <w:sz w:val="15"/>
          <w:lang w:val="id-ID"/>
        </w:rPr>
        <w:t>T</w:t>
      </w:r>
      <w:r w:rsidRPr="00815901">
        <w:rPr>
          <w:sz w:val="15"/>
        </w:rPr>
        <w:t xml:space="preserve"> </w:t>
      </w:r>
      <w:r w:rsidRPr="00815901">
        <w:rPr>
          <w:sz w:val="18"/>
          <w:lang w:val="id-ID"/>
        </w:rPr>
        <w:t>D</w:t>
      </w:r>
      <w:r w:rsidRPr="00815901">
        <w:rPr>
          <w:sz w:val="15"/>
          <w:lang w:val="id-ID"/>
        </w:rPr>
        <w:t>ESIGN</w:t>
      </w:r>
    </w:p>
    <w:tbl>
      <w:tblPr>
        <w:tblStyle w:val="TableGrid"/>
        <w:tblW w:w="3902" w:type="dxa"/>
        <w:jc w:val="center"/>
        <w:tblInd w:w="392" w:type="dxa"/>
        <w:tblLook w:val="04A0" w:firstRow="1" w:lastRow="0" w:firstColumn="1" w:lastColumn="0" w:noHBand="0" w:noVBand="1"/>
      </w:tblPr>
      <w:tblGrid>
        <w:gridCol w:w="861"/>
        <w:gridCol w:w="1932"/>
        <w:gridCol w:w="1109"/>
      </w:tblGrid>
      <w:tr w:rsidR="00735F4F" w:rsidRPr="00815901" w:rsidTr="00735F4F">
        <w:trPr>
          <w:jc w:val="center"/>
        </w:trPr>
        <w:tc>
          <w:tcPr>
            <w:tcW w:w="861" w:type="dxa"/>
          </w:tcPr>
          <w:p w:rsidR="00735F4F" w:rsidRPr="00815901" w:rsidRDefault="00735F4F" w:rsidP="0046247E">
            <w:pPr>
              <w:jc w:val="center"/>
              <w:rPr>
                <w:sz w:val="20"/>
                <w:szCs w:val="20"/>
              </w:rPr>
            </w:pPr>
            <w:r w:rsidRPr="00815901">
              <w:rPr>
                <w:sz w:val="20"/>
                <w:szCs w:val="20"/>
              </w:rPr>
              <w:t>Pretest</w:t>
            </w:r>
          </w:p>
        </w:tc>
        <w:tc>
          <w:tcPr>
            <w:tcW w:w="1932" w:type="dxa"/>
          </w:tcPr>
          <w:p w:rsidR="00735F4F" w:rsidRPr="00815901" w:rsidRDefault="00735F4F" w:rsidP="00735F4F">
            <w:pPr>
              <w:jc w:val="center"/>
              <w:rPr>
                <w:sz w:val="20"/>
                <w:szCs w:val="20"/>
                <w:lang w:val="id-ID"/>
              </w:rPr>
            </w:pPr>
            <w:r w:rsidRPr="00815901">
              <w:rPr>
                <w:sz w:val="20"/>
                <w:szCs w:val="20"/>
              </w:rPr>
              <w:t xml:space="preserve">Treatment </w:t>
            </w:r>
          </w:p>
        </w:tc>
        <w:tc>
          <w:tcPr>
            <w:tcW w:w="1109" w:type="dxa"/>
          </w:tcPr>
          <w:p w:rsidR="00735F4F" w:rsidRPr="00815901" w:rsidRDefault="00735F4F" w:rsidP="00132144">
            <w:pPr>
              <w:jc w:val="center"/>
              <w:rPr>
                <w:sz w:val="20"/>
                <w:szCs w:val="20"/>
              </w:rPr>
            </w:pPr>
            <w:r w:rsidRPr="00815901">
              <w:rPr>
                <w:sz w:val="20"/>
                <w:szCs w:val="20"/>
              </w:rPr>
              <w:t>Postest</w:t>
            </w:r>
          </w:p>
        </w:tc>
      </w:tr>
      <w:tr w:rsidR="00735F4F" w:rsidRPr="00815901" w:rsidTr="00735F4F">
        <w:trPr>
          <w:jc w:val="center"/>
        </w:trPr>
        <w:tc>
          <w:tcPr>
            <w:tcW w:w="861" w:type="dxa"/>
          </w:tcPr>
          <w:p w:rsidR="00735F4F" w:rsidRPr="00815901" w:rsidRDefault="00735F4F" w:rsidP="0046247E">
            <w:pPr>
              <w:jc w:val="center"/>
              <w:rPr>
                <w:sz w:val="20"/>
                <w:szCs w:val="20"/>
                <w:vertAlign w:val="subscript"/>
              </w:rPr>
            </w:pPr>
            <w:r w:rsidRPr="00815901">
              <w:rPr>
                <w:sz w:val="20"/>
                <w:szCs w:val="20"/>
              </w:rPr>
              <w:t>O</w:t>
            </w:r>
            <w:r w:rsidRPr="00815901">
              <w:rPr>
                <w:sz w:val="20"/>
                <w:szCs w:val="20"/>
                <w:vertAlign w:val="subscript"/>
              </w:rPr>
              <w:t>1</w:t>
            </w:r>
          </w:p>
        </w:tc>
        <w:tc>
          <w:tcPr>
            <w:tcW w:w="1932" w:type="dxa"/>
          </w:tcPr>
          <w:p w:rsidR="00735F4F" w:rsidRPr="00815901" w:rsidRDefault="00735F4F" w:rsidP="0046247E">
            <w:pPr>
              <w:jc w:val="center"/>
              <w:rPr>
                <w:sz w:val="20"/>
                <w:szCs w:val="20"/>
              </w:rPr>
            </w:pPr>
            <w:r w:rsidRPr="00815901">
              <w:rPr>
                <w:sz w:val="20"/>
                <w:szCs w:val="20"/>
              </w:rPr>
              <w:t>X</w:t>
            </w:r>
          </w:p>
        </w:tc>
        <w:tc>
          <w:tcPr>
            <w:tcW w:w="1109" w:type="dxa"/>
          </w:tcPr>
          <w:p w:rsidR="00735F4F" w:rsidRPr="00815901" w:rsidRDefault="00735F4F" w:rsidP="0046247E">
            <w:pPr>
              <w:jc w:val="center"/>
              <w:rPr>
                <w:sz w:val="20"/>
                <w:szCs w:val="20"/>
                <w:vertAlign w:val="subscript"/>
              </w:rPr>
            </w:pPr>
            <w:r w:rsidRPr="00815901">
              <w:rPr>
                <w:sz w:val="20"/>
                <w:szCs w:val="20"/>
              </w:rPr>
              <w:t>O</w:t>
            </w:r>
            <w:r w:rsidRPr="00815901">
              <w:rPr>
                <w:sz w:val="20"/>
                <w:szCs w:val="20"/>
                <w:vertAlign w:val="subscript"/>
              </w:rPr>
              <w:t>2</w:t>
            </w:r>
          </w:p>
        </w:tc>
      </w:tr>
    </w:tbl>
    <w:p w:rsidR="00735F4F" w:rsidRPr="00815901" w:rsidRDefault="00735F4F" w:rsidP="00735F4F">
      <w:pPr>
        <w:ind w:firstLine="720"/>
        <w:rPr>
          <w:i/>
          <w:sz w:val="20"/>
          <w:szCs w:val="20"/>
        </w:rPr>
      </w:pPr>
      <w:proofErr w:type="gramStart"/>
      <w:r w:rsidRPr="00815901">
        <w:rPr>
          <w:i/>
          <w:sz w:val="20"/>
          <w:szCs w:val="20"/>
        </w:rPr>
        <w:t>Sumber :</w:t>
      </w:r>
      <w:proofErr w:type="gramEnd"/>
      <w:r w:rsidRPr="00815901">
        <w:rPr>
          <w:i/>
          <w:sz w:val="20"/>
          <w:szCs w:val="20"/>
        </w:rPr>
        <w:t xml:space="preserve"> Sugiyono (2017)</w:t>
      </w:r>
    </w:p>
    <w:p w:rsidR="00735F4F" w:rsidRPr="00815901" w:rsidRDefault="00815901" w:rsidP="00735F4F">
      <w:pPr>
        <w:tabs>
          <w:tab w:val="left" w:pos="360"/>
          <w:tab w:val="left" w:pos="900"/>
        </w:tabs>
        <w:jc w:val="both"/>
        <w:rPr>
          <w:sz w:val="20"/>
          <w:szCs w:val="20"/>
        </w:rPr>
      </w:pPr>
      <w:r w:rsidRPr="00815901">
        <w:rPr>
          <w:sz w:val="20"/>
          <w:szCs w:val="20"/>
        </w:rPr>
        <w:tab/>
      </w:r>
      <w:r w:rsidR="002E3AFA" w:rsidRPr="00815901">
        <w:rPr>
          <w:sz w:val="20"/>
          <w:szCs w:val="20"/>
          <w:lang w:val="id-ID"/>
        </w:rPr>
        <w:t xml:space="preserve">        </w:t>
      </w:r>
      <w:proofErr w:type="spellStart"/>
      <w:proofErr w:type="gramStart"/>
      <w:r w:rsidR="00735F4F" w:rsidRPr="00815901">
        <w:rPr>
          <w:sz w:val="20"/>
          <w:szCs w:val="20"/>
        </w:rPr>
        <w:t>Keterangan</w:t>
      </w:r>
      <w:proofErr w:type="spellEnd"/>
      <w:r w:rsidR="00735F4F" w:rsidRPr="00815901">
        <w:rPr>
          <w:sz w:val="20"/>
          <w:szCs w:val="20"/>
        </w:rPr>
        <w:t xml:space="preserve"> :</w:t>
      </w:r>
      <w:proofErr w:type="gramEnd"/>
    </w:p>
    <w:p w:rsidR="00735F4F" w:rsidRPr="00815901" w:rsidRDefault="00735F4F" w:rsidP="00735F4F">
      <w:pPr>
        <w:tabs>
          <w:tab w:val="left" w:pos="900"/>
        </w:tabs>
        <w:ind w:left="1530" w:hanging="720"/>
        <w:jc w:val="both"/>
        <w:rPr>
          <w:i/>
          <w:sz w:val="20"/>
          <w:szCs w:val="20"/>
          <w:lang w:val="id-ID"/>
        </w:rPr>
      </w:pPr>
      <w:proofErr w:type="gramStart"/>
      <w:r w:rsidRPr="00815901">
        <w:rPr>
          <w:sz w:val="20"/>
          <w:szCs w:val="20"/>
        </w:rPr>
        <w:t>O</w:t>
      </w:r>
      <w:r w:rsidRPr="00815901">
        <w:rPr>
          <w:sz w:val="20"/>
          <w:szCs w:val="20"/>
          <w:vertAlign w:val="subscript"/>
        </w:rPr>
        <w:t xml:space="preserve">1 </w:t>
      </w:r>
      <w:r w:rsidRPr="00815901">
        <w:rPr>
          <w:sz w:val="20"/>
          <w:szCs w:val="20"/>
        </w:rPr>
        <w:t>:</w:t>
      </w:r>
      <w:proofErr w:type="gramEnd"/>
      <w:r w:rsidRPr="00815901">
        <w:rPr>
          <w:sz w:val="20"/>
          <w:szCs w:val="20"/>
        </w:rPr>
        <w:t xml:space="preserve"> Nilai pretest sebelum </w:t>
      </w:r>
      <w:r w:rsidRPr="00815901">
        <w:rPr>
          <w:sz w:val="20"/>
          <w:szCs w:val="20"/>
          <w:lang w:val="id-ID"/>
        </w:rPr>
        <w:t>perlakukan</w:t>
      </w:r>
    </w:p>
    <w:p w:rsidR="00735F4F" w:rsidRPr="00815901" w:rsidRDefault="00735F4F" w:rsidP="00735F4F">
      <w:pPr>
        <w:tabs>
          <w:tab w:val="left" w:pos="1530"/>
        </w:tabs>
        <w:ind w:left="1530" w:hanging="720"/>
        <w:jc w:val="both"/>
        <w:rPr>
          <w:i/>
          <w:sz w:val="20"/>
          <w:szCs w:val="20"/>
          <w:lang w:val="id-ID"/>
        </w:rPr>
      </w:pPr>
      <w:proofErr w:type="gramStart"/>
      <w:r w:rsidRPr="00815901">
        <w:rPr>
          <w:sz w:val="20"/>
          <w:szCs w:val="20"/>
        </w:rPr>
        <w:t>O</w:t>
      </w:r>
      <w:r w:rsidRPr="00815901">
        <w:rPr>
          <w:sz w:val="20"/>
          <w:szCs w:val="20"/>
          <w:vertAlign w:val="subscript"/>
        </w:rPr>
        <w:t xml:space="preserve">2 </w:t>
      </w:r>
      <w:r w:rsidR="000F67C6" w:rsidRPr="00815901">
        <w:rPr>
          <w:sz w:val="20"/>
          <w:szCs w:val="20"/>
        </w:rPr>
        <w:t>:</w:t>
      </w:r>
      <w:proofErr w:type="gramEnd"/>
      <w:r w:rsidR="000F67C6" w:rsidRPr="00815901">
        <w:rPr>
          <w:sz w:val="20"/>
          <w:szCs w:val="20"/>
        </w:rPr>
        <w:t xml:space="preserve"> </w:t>
      </w:r>
      <w:proofErr w:type="spellStart"/>
      <w:r w:rsidR="000F67C6" w:rsidRPr="00815901">
        <w:rPr>
          <w:sz w:val="20"/>
          <w:szCs w:val="20"/>
        </w:rPr>
        <w:t>Nilai</w:t>
      </w:r>
      <w:proofErr w:type="spellEnd"/>
      <w:r w:rsidR="000F67C6" w:rsidRPr="00815901">
        <w:rPr>
          <w:sz w:val="20"/>
          <w:szCs w:val="20"/>
        </w:rPr>
        <w:t xml:space="preserve"> </w:t>
      </w:r>
      <w:proofErr w:type="spellStart"/>
      <w:r w:rsidR="000F67C6" w:rsidRPr="00815901">
        <w:rPr>
          <w:sz w:val="20"/>
          <w:szCs w:val="20"/>
        </w:rPr>
        <w:t>pos</w:t>
      </w:r>
      <w:r w:rsidRPr="00815901">
        <w:rPr>
          <w:sz w:val="20"/>
          <w:szCs w:val="20"/>
        </w:rPr>
        <w:t>test</w:t>
      </w:r>
      <w:proofErr w:type="spellEnd"/>
      <w:r w:rsidRPr="00815901">
        <w:rPr>
          <w:sz w:val="20"/>
          <w:szCs w:val="20"/>
        </w:rPr>
        <w:t xml:space="preserve"> </w:t>
      </w:r>
      <w:proofErr w:type="spellStart"/>
      <w:r w:rsidRPr="00815901">
        <w:rPr>
          <w:sz w:val="20"/>
          <w:szCs w:val="20"/>
        </w:rPr>
        <w:t>setelah</w:t>
      </w:r>
      <w:proofErr w:type="spellEnd"/>
      <w:r w:rsidRPr="00815901">
        <w:rPr>
          <w:sz w:val="20"/>
          <w:szCs w:val="20"/>
        </w:rPr>
        <w:t xml:space="preserve"> </w:t>
      </w:r>
      <w:r w:rsidRPr="00815901">
        <w:rPr>
          <w:sz w:val="20"/>
          <w:szCs w:val="20"/>
          <w:lang w:val="id-ID"/>
        </w:rPr>
        <w:t>perlakuan</w:t>
      </w:r>
    </w:p>
    <w:p w:rsidR="00735F4F" w:rsidRPr="00815901" w:rsidRDefault="008D7719" w:rsidP="00735F4F">
      <w:pPr>
        <w:ind w:left="1246" w:hanging="436"/>
        <w:jc w:val="both"/>
        <w:rPr>
          <w:sz w:val="20"/>
          <w:szCs w:val="20"/>
          <w:lang w:val="id-ID"/>
        </w:rPr>
      </w:pPr>
      <w:proofErr w:type="gramStart"/>
      <w:r w:rsidRPr="00815901">
        <w:rPr>
          <w:sz w:val="20"/>
          <w:szCs w:val="20"/>
        </w:rPr>
        <w:t>X</w:t>
      </w:r>
      <w:r w:rsidRPr="00815901">
        <w:rPr>
          <w:sz w:val="20"/>
          <w:szCs w:val="20"/>
          <w:lang w:val="id-ID"/>
        </w:rPr>
        <w:t xml:space="preserve"> :</w:t>
      </w:r>
      <w:proofErr w:type="gramEnd"/>
      <w:r w:rsidRPr="00815901">
        <w:rPr>
          <w:sz w:val="20"/>
          <w:szCs w:val="20"/>
          <w:lang w:val="id-ID"/>
        </w:rPr>
        <w:t xml:space="preserve"> </w:t>
      </w:r>
      <w:r w:rsidR="00735F4F" w:rsidRPr="00815901">
        <w:rPr>
          <w:sz w:val="20"/>
          <w:szCs w:val="20"/>
        </w:rPr>
        <w:t>Perlakuan model pembelajaran kooperatif tipe</w:t>
      </w:r>
      <w:r w:rsidR="00735F4F" w:rsidRPr="00815901">
        <w:rPr>
          <w:sz w:val="20"/>
          <w:szCs w:val="20"/>
          <w:lang w:val="id-ID"/>
        </w:rPr>
        <w:t xml:space="preserve"> </w:t>
      </w:r>
      <w:r w:rsidR="00735F4F" w:rsidRPr="00815901">
        <w:rPr>
          <w:i/>
          <w:sz w:val="20"/>
          <w:szCs w:val="20"/>
          <w:lang w:val="id-ID"/>
        </w:rPr>
        <w:t>s</w:t>
      </w:r>
      <w:r w:rsidR="00735F4F" w:rsidRPr="00815901">
        <w:rPr>
          <w:i/>
          <w:sz w:val="20"/>
          <w:szCs w:val="20"/>
        </w:rPr>
        <w:t xml:space="preserve">tudent </w:t>
      </w:r>
      <w:r w:rsidR="00735F4F" w:rsidRPr="00815901">
        <w:rPr>
          <w:i/>
          <w:sz w:val="20"/>
          <w:szCs w:val="20"/>
          <w:lang w:val="id-ID"/>
        </w:rPr>
        <w:t>f</w:t>
      </w:r>
      <w:r w:rsidR="00735F4F" w:rsidRPr="00815901">
        <w:rPr>
          <w:i/>
          <w:sz w:val="20"/>
          <w:szCs w:val="20"/>
        </w:rPr>
        <w:t xml:space="preserve">acilitator and </w:t>
      </w:r>
      <w:r w:rsidR="00735F4F" w:rsidRPr="00815901">
        <w:rPr>
          <w:i/>
          <w:sz w:val="20"/>
          <w:szCs w:val="20"/>
          <w:lang w:val="id-ID"/>
        </w:rPr>
        <w:t>e</w:t>
      </w:r>
      <w:r w:rsidR="00735F4F" w:rsidRPr="00815901">
        <w:rPr>
          <w:i/>
          <w:sz w:val="20"/>
          <w:szCs w:val="20"/>
        </w:rPr>
        <w:t>xplaining</w:t>
      </w:r>
      <w:r w:rsidR="00735F4F" w:rsidRPr="00815901">
        <w:rPr>
          <w:sz w:val="20"/>
          <w:szCs w:val="20"/>
        </w:rPr>
        <w:t>.</w:t>
      </w:r>
    </w:p>
    <w:p w:rsidR="008D7719" w:rsidRPr="00815901" w:rsidRDefault="008D7719" w:rsidP="00861EE8">
      <w:pPr>
        <w:pStyle w:val="BodyText"/>
        <w:ind w:left="251" w:right="166" w:firstLine="458"/>
        <w:rPr>
          <w:sz w:val="22"/>
          <w:szCs w:val="22"/>
          <w:lang w:val="id-ID"/>
        </w:rPr>
      </w:pPr>
      <w:proofErr w:type="spellStart"/>
      <w:r w:rsidRPr="00815901">
        <w:rPr>
          <w:sz w:val="22"/>
          <w:szCs w:val="22"/>
        </w:rPr>
        <w:t>Satuan</w:t>
      </w:r>
      <w:proofErr w:type="spellEnd"/>
      <w:r w:rsidRPr="00815901">
        <w:rPr>
          <w:sz w:val="22"/>
          <w:szCs w:val="22"/>
        </w:rPr>
        <w:t xml:space="preserve"> </w:t>
      </w:r>
      <w:proofErr w:type="spellStart"/>
      <w:r w:rsidRPr="00815901">
        <w:rPr>
          <w:sz w:val="22"/>
          <w:szCs w:val="22"/>
        </w:rPr>
        <w:t>eksperimen</w:t>
      </w:r>
      <w:proofErr w:type="spellEnd"/>
      <w:r w:rsidRPr="00815901">
        <w:rPr>
          <w:sz w:val="22"/>
          <w:szCs w:val="22"/>
        </w:rPr>
        <w:t xml:space="preserve"> </w:t>
      </w:r>
      <w:proofErr w:type="spellStart"/>
      <w:r w:rsidRPr="00815901">
        <w:rPr>
          <w:sz w:val="22"/>
          <w:szCs w:val="22"/>
        </w:rPr>
        <w:t>dalam</w:t>
      </w:r>
      <w:proofErr w:type="spellEnd"/>
      <w:r w:rsidRPr="00815901">
        <w:rPr>
          <w:sz w:val="22"/>
          <w:szCs w:val="22"/>
        </w:rPr>
        <w:t xml:space="preserve"> </w:t>
      </w:r>
      <w:proofErr w:type="spellStart"/>
      <w:r w:rsidRPr="00815901">
        <w:rPr>
          <w:sz w:val="22"/>
          <w:szCs w:val="22"/>
        </w:rPr>
        <w:t>penelitian</w:t>
      </w:r>
      <w:proofErr w:type="spellEnd"/>
      <w:r w:rsidRPr="00815901">
        <w:rPr>
          <w:sz w:val="22"/>
          <w:szCs w:val="22"/>
        </w:rPr>
        <w:t xml:space="preserve"> </w:t>
      </w:r>
      <w:proofErr w:type="spellStart"/>
      <w:r w:rsidRPr="00815901">
        <w:rPr>
          <w:sz w:val="22"/>
          <w:szCs w:val="22"/>
        </w:rPr>
        <w:t>ini</w:t>
      </w:r>
      <w:proofErr w:type="spellEnd"/>
      <w:r w:rsidRPr="00815901">
        <w:rPr>
          <w:sz w:val="22"/>
          <w:szCs w:val="22"/>
        </w:rPr>
        <w:t xml:space="preserve"> </w:t>
      </w:r>
      <w:proofErr w:type="spellStart"/>
      <w:r w:rsidRPr="00815901">
        <w:rPr>
          <w:sz w:val="22"/>
          <w:szCs w:val="22"/>
        </w:rPr>
        <w:t>adalah</w:t>
      </w:r>
      <w:proofErr w:type="spellEnd"/>
      <w:r w:rsidRPr="00815901">
        <w:rPr>
          <w:sz w:val="22"/>
          <w:szCs w:val="22"/>
        </w:rPr>
        <w:t xml:space="preserve"> </w:t>
      </w:r>
      <w:proofErr w:type="spellStart"/>
      <w:r w:rsidRPr="00815901">
        <w:rPr>
          <w:sz w:val="22"/>
          <w:szCs w:val="22"/>
        </w:rPr>
        <w:t>kelas</w:t>
      </w:r>
      <w:proofErr w:type="spellEnd"/>
      <w:r w:rsidRPr="00815901">
        <w:rPr>
          <w:sz w:val="22"/>
          <w:szCs w:val="22"/>
        </w:rPr>
        <w:t xml:space="preserve"> </w:t>
      </w:r>
      <w:r w:rsidR="000F67C6" w:rsidRPr="00815901">
        <w:rPr>
          <w:sz w:val="22"/>
          <w:szCs w:val="22"/>
        </w:rPr>
        <w:t>VII A.2</w:t>
      </w:r>
      <w:r w:rsidR="000F67C6" w:rsidRPr="00815901">
        <w:rPr>
          <w:sz w:val="22"/>
          <w:szCs w:val="22"/>
          <w:lang w:val="id-ID"/>
        </w:rPr>
        <w:t xml:space="preserve"> </w:t>
      </w:r>
      <w:r w:rsidRPr="00815901">
        <w:rPr>
          <w:sz w:val="22"/>
          <w:szCs w:val="22"/>
        </w:rPr>
        <w:t xml:space="preserve">yang </w:t>
      </w:r>
      <w:proofErr w:type="spellStart"/>
      <w:r w:rsidRPr="00815901">
        <w:rPr>
          <w:sz w:val="22"/>
          <w:szCs w:val="22"/>
        </w:rPr>
        <w:t>dipilih</w:t>
      </w:r>
      <w:proofErr w:type="spellEnd"/>
      <w:r w:rsidRPr="00815901">
        <w:rPr>
          <w:sz w:val="22"/>
          <w:szCs w:val="22"/>
        </w:rPr>
        <w:t xml:space="preserve"> </w:t>
      </w:r>
      <w:proofErr w:type="spellStart"/>
      <w:r w:rsidRPr="00815901">
        <w:rPr>
          <w:sz w:val="22"/>
          <w:szCs w:val="22"/>
        </w:rPr>
        <w:t>secara</w:t>
      </w:r>
      <w:proofErr w:type="spellEnd"/>
      <w:r w:rsidRPr="00815901">
        <w:rPr>
          <w:sz w:val="22"/>
          <w:szCs w:val="22"/>
        </w:rPr>
        <w:t xml:space="preserve"> random </w:t>
      </w:r>
      <w:proofErr w:type="spellStart"/>
      <w:r w:rsidRPr="00815901">
        <w:rPr>
          <w:sz w:val="22"/>
          <w:szCs w:val="22"/>
        </w:rPr>
        <w:t>dari</w:t>
      </w:r>
      <w:proofErr w:type="spellEnd"/>
      <w:r w:rsidRPr="00815901">
        <w:rPr>
          <w:sz w:val="22"/>
          <w:szCs w:val="22"/>
        </w:rPr>
        <w:t xml:space="preserve"> 4 kelas VII </w:t>
      </w:r>
      <w:r w:rsidR="000F67C6" w:rsidRPr="00815901">
        <w:rPr>
          <w:sz w:val="22"/>
          <w:szCs w:val="22"/>
          <w:lang w:val="id-ID"/>
        </w:rPr>
        <w:t>dan</w:t>
      </w:r>
      <w:r w:rsidRPr="00815901">
        <w:rPr>
          <w:sz w:val="22"/>
          <w:szCs w:val="22"/>
        </w:rPr>
        <w:t xml:space="preserve"> dijadikan sebagai kelas perlakuan  dalam menerapkan model pembelajaran kooperatif tipe </w:t>
      </w:r>
      <w:r w:rsidRPr="00815901">
        <w:rPr>
          <w:i/>
          <w:sz w:val="22"/>
          <w:szCs w:val="22"/>
        </w:rPr>
        <w:t>student facilitator and explaining</w:t>
      </w:r>
      <w:r w:rsidR="000F67C6" w:rsidRPr="00815901">
        <w:rPr>
          <w:sz w:val="22"/>
          <w:szCs w:val="22"/>
        </w:rPr>
        <w:t xml:space="preserve"> </w:t>
      </w:r>
      <w:proofErr w:type="spellStart"/>
      <w:r w:rsidRPr="00815901">
        <w:rPr>
          <w:sz w:val="22"/>
          <w:szCs w:val="22"/>
        </w:rPr>
        <w:t>sebanyak</w:t>
      </w:r>
      <w:proofErr w:type="spellEnd"/>
      <w:r w:rsidRPr="00815901">
        <w:rPr>
          <w:sz w:val="22"/>
          <w:szCs w:val="22"/>
        </w:rPr>
        <w:t xml:space="preserve"> 4 kali </w:t>
      </w:r>
      <w:proofErr w:type="spellStart"/>
      <w:r w:rsidRPr="00815901">
        <w:rPr>
          <w:sz w:val="22"/>
          <w:szCs w:val="22"/>
        </w:rPr>
        <w:t>pertemuan</w:t>
      </w:r>
      <w:proofErr w:type="spellEnd"/>
      <w:r w:rsidRPr="00815901">
        <w:rPr>
          <w:sz w:val="22"/>
          <w:szCs w:val="22"/>
        </w:rPr>
        <w:t xml:space="preserve">. </w:t>
      </w:r>
      <w:proofErr w:type="spellStart"/>
      <w:proofErr w:type="gramStart"/>
      <w:r w:rsidRPr="00815901">
        <w:rPr>
          <w:sz w:val="22"/>
          <w:szCs w:val="22"/>
        </w:rPr>
        <w:t>Instrumen</w:t>
      </w:r>
      <w:proofErr w:type="spellEnd"/>
      <w:r w:rsidRPr="00815901">
        <w:rPr>
          <w:sz w:val="22"/>
          <w:szCs w:val="22"/>
        </w:rPr>
        <w:t xml:space="preserve"> </w:t>
      </w:r>
      <w:proofErr w:type="spellStart"/>
      <w:r w:rsidRPr="00815901">
        <w:rPr>
          <w:sz w:val="22"/>
          <w:szCs w:val="22"/>
        </w:rPr>
        <w:t>penelitian</w:t>
      </w:r>
      <w:proofErr w:type="spellEnd"/>
      <w:r w:rsidRPr="00815901">
        <w:rPr>
          <w:sz w:val="22"/>
          <w:szCs w:val="22"/>
        </w:rPr>
        <w:t xml:space="preserve"> </w:t>
      </w:r>
      <w:proofErr w:type="spellStart"/>
      <w:r w:rsidRPr="00815901">
        <w:rPr>
          <w:sz w:val="22"/>
          <w:szCs w:val="22"/>
        </w:rPr>
        <w:t>terdiri</w:t>
      </w:r>
      <w:proofErr w:type="spellEnd"/>
      <w:r w:rsidRPr="00815901">
        <w:rPr>
          <w:sz w:val="22"/>
          <w:szCs w:val="22"/>
        </w:rPr>
        <w:t xml:space="preserve"> </w:t>
      </w:r>
      <w:proofErr w:type="spellStart"/>
      <w:r w:rsidRPr="00815901">
        <w:rPr>
          <w:sz w:val="22"/>
          <w:szCs w:val="22"/>
        </w:rPr>
        <w:t>atas</w:t>
      </w:r>
      <w:proofErr w:type="spellEnd"/>
      <w:r w:rsidRPr="00815901">
        <w:rPr>
          <w:sz w:val="22"/>
          <w:szCs w:val="22"/>
        </w:rPr>
        <w:t xml:space="preserve"> </w:t>
      </w:r>
      <w:proofErr w:type="spellStart"/>
      <w:r w:rsidRPr="00815901">
        <w:rPr>
          <w:sz w:val="22"/>
          <w:szCs w:val="22"/>
        </w:rPr>
        <w:t>tes</w:t>
      </w:r>
      <w:proofErr w:type="spellEnd"/>
      <w:r w:rsidRPr="00815901">
        <w:rPr>
          <w:sz w:val="22"/>
          <w:szCs w:val="22"/>
        </w:rPr>
        <w:t xml:space="preserve"> </w:t>
      </w:r>
      <w:proofErr w:type="spellStart"/>
      <w:r w:rsidRPr="00815901">
        <w:rPr>
          <w:sz w:val="22"/>
          <w:szCs w:val="22"/>
        </w:rPr>
        <w:t>untuk</w:t>
      </w:r>
      <w:proofErr w:type="spellEnd"/>
      <w:r w:rsidRPr="00815901">
        <w:rPr>
          <w:sz w:val="22"/>
          <w:szCs w:val="22"/>
        </w:rPr>
        <w:t xml:space="preserve"> </w:t>
      </w:r>
      <w:proofErr w:type="spellStart"/>
      <w:r w:rsidRPr="00815901">
        <w:rPr>
          <w:sz w:val="22"/>
          <w:szCs w:val="22"/>
        </w:rPr>
        <w:t>mengukur</w:t>
      </w:r>
      <w:proofErr w:type="spellEnd"/>
      <w:r w:rsidRPr="00815901">
        <w:rPr>
          <w:sz w:val="22"/>
          <w:szCs w:val="22"/>
        </w:rPr>
        <w:t xml:space="preserve"> </w:t>
      </w:r>
      <w:proofErr w:type="spellStart"/>
      <w:r w:rsidRPr="00815901">
        <w:rPr>
          <w:sz w:val="22"/>
          <w:szCs w:val="22"/>
        </w:rPr>
        <w:t>ketuntasan</w:t>
      </w:r>
      <w:proofErr w:type="spellEnd"/>
      <w:r w:rsidRPr="00815901">
        <w:rPr>
          <w:sz w:val="22"/>
          <w:szCs w:val="22"/>
        </w:rPr>
        <w:t xml:space="preserve"> </w:t>
      </w:r>
      <w:proofErr w:type="spellStart"/>
      <w:r w:rsidRPr="00815901">
        <w:rPr>
          <w:sz w:val="22"/>
          <w:szCs w:val="22"/>
        </w:rPr>
        <w:t>hasil</w:t>
      </w:r>
      <w:proofErr w:type="spellEnd"/>
      <w:r w:rsidRPr="00815901">
        <w:rPr>
          <w:sz w:val="22"/>
          <w:szCs w:val="22"/>
        </w:rPr>
        <w:t xml:space="preserve"> </w:t>
      </w:r>
      <w:proofErr w:type="spellStart"/>
      <w:r w:rsidRPr="00815901">
        <w:rPr>
          <w:sz w:val="22"/>
          <w:szCs w:val="22"/>
        </w:rPr>
        <w:t>belajar</w:t>
      </w:r>
      <w:proofErr w:type="spellEnd"/>
      <w:r w:rsidRPr="00815901">
        <w:rPr>
          <w:sz w:val="22"/>
          <w:szCs w:val="22"/>
        </w:rPr>
        <w:t xml:space="preserve"> </w:t>
      </w:r>
      <w:proofErr w:type="spellStart"/>
      <w:r w:rsidRPr="00815901">
        <w:rPr>
          <w:sz w:val="22"/>
          <w:szCs w:val="22"/>
        </w:rPr>
        <w:t>matematika</w:t>
      </w:r>
      <w:proofErr w:type="spellEnd"/>
      <w:r w:rsidRPr="00815901">
        <w:rPr>
          <w:sz w:val="22"/>
          <w:szCs w:val="22"/>
        </w:rPr>
        <w:t xml:space="preserve"> </w:t>
      </w:r>
      <w:proofErr w:type="spellStart"/>
      <w:r w:rsidRPr="00815901">
        <w:rPr>
          <w:sz w:val="22"/>
          <w:szCs w:val="22"/>
        </w:rPr>
        <w:t>siswa</w:t>
      </w:r>
      <w:proofErr w:type="spellEnd"/>
      <w:r w:rsidRPr="00815901">
        <w:rPr>
          <w:sz w:val="22"/>
          <w:szCs w:val="22"/>
        </w:rPr>
        <w:t xml:space="preserve">, </w:t>
      </w:r>
      <w:proofErr w:type="spellStart"/>
      <w:r w:rsidRPr="00815901">
        <w:rPr>
          <w:sz w:val="22"/>
          <w:szCs w:val="22"/>
        </w:rPr>
        <w:t>lembar</w:t>
      </w:r>
      <w:proofErr w:type="spellEnd"/>
      <w:r w:rsidRPr="00815901">
        <w:rPr>
          <w:sz w:val="22"/>
          <w:szCs w:val="22"/>
        </w:rPr>
        <w:t xml:space="preserve"> </w:t>
      </w:r>
      <w:proofErr w:type="spellStart"/>
      <w:r w:rsidRPr="00815901">
        <w:rPr>
          <w:sz w:val="22"/>
          <w:szCs w:val="22"/>
        </w:rPr>
        <w:t>observasi</w:t>
      </w:r>
      <w:proofErr w:type="spellEnd"/>
      <w:r w:rsidRPr="00815901">
        <w:rPr>
          <w:sz w:val="22"/>
          <w:szCs w:val="22"/>
        </w:rPr>
        <w:t xml:space="preserve"> </w:t>
      </w:r>
      <w:proofErr w:type="spellStart"/>
      <w:r w:rsidRPr="00815901">
        <w:rPr>
          <w:sz w:val="22"/>
          <w:szCs w:val="22"/>
        </w:rPr>
        <w:t>untuk</w:t>
      </w:r>
      <w:proofErr w:type="spellEnd"/>
      <w:r w:rsidRPr="00815901">
        <w:rPr>
          <w:sz w:val="22"/>
          <w:szCs w:val="22"/>
        </w:rPr>
        <w:t xml:space="preserve"> </w:t>
      </w:r>
      <w:proofErr w:type="spellStart"/>
      <w:r w:rsidRPr="00815901">
        <w:rPr>
          <w:sz w:val="22"/>
          <w:szCs w:val="22"/>
        </w:rPr>
        <w:t>mengetahui</w:t>
      </w:r>
      <w:proofErr w:type="spellEnd"/>
      <w:r w:rsidRPr="00815901">
        <w:rPr>
          <w:sz w:val="22"/>
          <w:szCs w:val="22"/>
        </w:rPr>
        <w:t xml:space="preserve"> </w:t>
      </w:r>
      <w:proofErr w:type="spellStart"/>
      <w:r w:rsidRPr="00815901">
        <w:rPr>
          <w:sz w:val="22"/>
          <w:szCs w:val="22"/>
        </w:rPr>
        <w:t>aktivitas</w:t>
      </w:r>
      <w:proofErr w:type="spellEnd"/>
      <w:r w:rsidRPr="00815901">
        <w:rPr>
          <w:sz w:val="22"/>
          <w:szCs w:val="22"/>
        </w:rPr>
        <w:t xml:space="preserve"> </w:t>
      </w:r>
      <w:proofErr w:type="spellStart"/>
      <w:r w:rsidRPr="00815901">
        <w:rPr>
          <w:sz w:val="22"/>
          <w:szCs w:val="22"/>
        </w:rPr>
        <w:t>siswa</w:t>
      </w:r>
      <w:proofErr w:type="spellEnd"/>
      <w:r w:rsidRPr="00815901">
        <w:rPr>
          <w:sz w:val="22"/>
          <w:szCs w:val="22"/>
          <w:lang w:val="id-ID"/>
        </w:rPr>
        <w:t xml:space="preserve">, </w:t>
      </w:r>
      <w:proofErr w:type="spellStart"/>
      <w:r w:rsidRPr="00815901">
        <w:rPr>
          <w:sz w:val="22"/>
          <w:szCs w:val="22"/>
        </w:rPr>
        <w:t>angket</w:t>
      </w:r>
      <w:proofErr w:type="spellEnd"/>
      <w:r w:rsidRPr="00815901">
        <w:rPr>
          <w:sz w:val="22"/>
          <w:szCs w:val="22"/>
        </w:rPr>
        <w:t xml:space="preserve"> </w:t>
      </w:r>
      <w:proofErr w:type="spellStart"/>
      <w:r w:rsidRPr="00815901">
        <w:rPr>
          <w:sz w:val="22"/>
          <w:szCs w:val="22"/>
        </w:rPr>
        <w:t>respon</w:t>
      </w:r>
      <w:proofErr w:type="spellEnd"/>
      <w:r w:rsidRPr="00815901">
        <w:rPr>
          <w:sz w:val="22"/>
          <w:szCs w:val="22"/>
        </w:rPr>
        <w:t xml:space="preserve"> </w:t>
      </w:r>
      <w:proofErr w:type="spellStart"/>
      <w:r w:rsidRPr="00815901">
        <w:rPr>
          <w:sz w:val="22"/>
          <w:szCs w:val="22"/>
        </w:rPr>
        <w:t>siswa</w:t>
      </w:r>
      <w:proofErr w:type="spellEnd"/>
      <w:r w:rsidRPr="00815901">
        <w:rPr>
          <w:sz w:val="22"/>
          <w:szCs w:val="22"/>
        </w:rPr>
        <w:t xml:space="preserve"> </w:t>
      </w:r>
      <w:proofErr w:type="spellStart"/>
      <w:r w:rsidRPr="00815901">
        <w:rPr>
          <w:sz w:val="22"/>
          <w:szCs w:val="22"/>
        </w:rPr>
        <w:t>untuk</w:t>
      </w:r>
      <w:proofErr w:type="spellEnd"/>
      <w:r w:rsidRPr="00815901">
        <w:rPr>
          <w:sz w:val="22"/>
          <w:szCs w:val="22"/>
        </w:rPr>
        <w:t xml:space="preserve"> </w:t>
      </w:r>
      <w:proofErr w:type="spellStart"/>
      <w:r w:rsidRPr="00815901">
        <w:rPr>
          <w:sz w:val="22"/>
          <w:szCs w:val="22"/>
        </w:rPr>
        <w:t>mengetahui</w:t>
      </w:r>
      <w:proofErr w:type="spellEnd"/>
      <w:r w:rsidRPr="00815901">
        <w:rPr>
          <w:sz w:val="22"/>
          <w:szCs w:val="22"/>
        </w:rPr>
        <w:t xml:space="preserve"> </w:t>
      </w:r>
      <w:proofErr w:type="spellStart"/>
      <w:r w:rsidRPr="00815901">
        <w:rPr>
          <w:sz w:val="22"/>
          <w:szCs w:val="22"/>
        </w:rPr>
        <w:t>bagaimana</w:t>
      </w:r>
      <w:proofErr w:type="spellEnd"/>
      <w:r w:rsidRPr="00815901">
        <w:rPr>
          <w:sz w:val="22"/>
          <w:szCs w:val="22"/>
        </w:rPr>
        <w:t xml:space="preserve"> </w:t>
      </w:r>
      <w:proofErr w:type="spellStart"/>
      <w:r w:rsidRPr="00815901">
        <w:rPr>
          <w:sz w:val="22"/>
          <w:szCs w:val="22"/>
        </w:rPr>
        <w:t>respon</w:t>
      </w:r>
      <w:proofErr w:type="spellEnd"/>
      <w:r w:rsidRPr="00815901">
        <w:rPr>
          <w:sz w:val="22"/>
          <w:szCs w:val="22"/>
        </w:rPr>
        <w:t xml:space="preserve"> </w:t>
      </w:r>
      <w:proofErr w:type="spellStart"/>
      <w:r w:rsidRPr="00815901">
        <w:rPr>
          <w:sz w:val="22"/>
          <w:szCs w:val="22"/>
        </w:rPr>
        <w:t>siswa</w:t>
      </w:r>
      <w:proofErr w:type="spellEnd"/>
      <w:r w:rsidRPr="00815901">
        <w:rPr>
          <w:sz w:val="22"/>
          <w:szCs w:val="22"/>
        </w:rPr>
        <w:t xml:space="preserve"> </w:t>
      </w:r>
      <w:proofErr w:type="spellStart"/>
      <w:r w:rsidRPr="00815901">
        <w:rPr>
          <w:sz w:val="22"/>
          <w:szCs w:val="22"/>
        </w:rPr>
        <w:t>terhadap</w:t>
      </w:r>
      <w:proofErr w:type="spellEnd"/>
      <w:r w:rsidRPr="00815901">
        <w:rPr>
          <w:sz w:val="22"/>
          <w:szCs w:val="22"/>
        </w:rPr>
        <w:t xml:space="preserve"> </w:t>
      </w:r>
      <w:r w:rsidR="000F67C6" w:rsidRPr="00815901">
        <w:rPr>
          <w:sz w:val="22"/>
          <w:szCs w:val="22"/>
          <w:lang w:val="id-ID"/>
        </w:rPr>
        <w:t>model pemelajaran</w:t>
      </w:r>
      <w:r w:rsidRPr="00815901">
        <w:rPr>
          <w:sz w:val="22"/>
          <w:szCs w:val="22"/>
          <w:lang w:val="id-ID"/>
        </w:rPr>
        <w:t xml:space="preserve"> d</w:t>
      </w:r>
      <w:r w:rsidRPr="00815901">
        <w:rPr>
          <w:sz w:val="22"/>
          <w:szCs w:val="22"/>
        </w:rPr>
        <w:t xml:space="preserve">an </w:t>
      </w:r>
      <w:r w:rsidR="000F67C6" w:rsidRPr="00815901">
        <w:rPr>
          <w:sz w:val="22"/>
          <w:szCs w:val="22"/>
          <w:lang w:val="id-ID"/>
        </w:rPr>
        <w:t>l</w:t>
      </w:r>
      <w:proofErr w:type="spellStart"/>
      <w:r w:rsidRPr="00815901">
        <w:rPr>
          <w:sz w:val="22"/>
          <w:szCs w:val="22"/>
        </w:rPr>
        <w:t>embar</w:t>
      </w:r>
      <w:proofErr w:type="spellEnd"/>
      <w:r w:rsidRPr="00815901">
        <w:rPr>
          <w:sz w:val="22"/>
          <w:szCs w:val="22"/>
        </w:rPr>
        <w:t xml:space="preserve"> </w:t>
      </w:r>
      <w:proofErr w:type="spellStart"/>
      <w:r w:rsidRPr="00815901">
        <w:rPr>
          <w:sz w:val="22"/>
          <w:szCs w:val="22"/>
        </w:rPr>
        <w:t>observasi</w:t>
      </w:r>
      <w:proofErr w:type="spellEnd"/>
      <w:r w:rsidRPr="00815901">
        <w:rPr>
          <w:sz w:val="22"/>
          <w:szCs w:val="22"/>
        </w:rPr>
        <w:t xml:space="preserve"> </w:t>
      </w:r>
      <w:proofErr w:type="spellStart"/>
      <w:r w:rsidRPr="00815901">
        <w:rPr>
          <w:sz w:val="22"/>
          <w:szCs w:val="22"/>
        </w:rPr>
        <w:t>keterlaksanaan</w:t>
      </w:r>
      <w:proofErr w:type="spellEnd"/>
      <w:r w:rsidRPr="00815901">
        <w:rPr>
          <w:sz w:val="22"/>
          <w:szCs w:val="22"/>
        </w:rPr>
        <w:t xml:space="preserve"> </w:t>
      </w:r>
      <w:proofErr w:type="spellStart"/>
      <w:r w:rsidRPr="00815901">
        <w:rPr>
          <w:sz w:val="22"/>
          <w:szCs w:val="22"/>
        </w:rPr>
        <w:t>pembelajaran</w:t>
      </w:r>
      <w:proofErr w:type="spellEnd"/>
      <w:r w:rsidRPr="00815901">
        <w:rPr>
          <w:sz w:val="22"/>
          <w:szCs w:val="22"/>
        </w:rPr>
        <w:t>.</w:t>
      </w:r>
      <w:proofErr w:type="gramEnd"/>
      <w:r w:rsidRPr="00815901">
        <w:rPr>
          <w:sz w:val="22"/>
          <w:szCs w:val="22"/>
        </w:rPr>
        <w:t xml:space="preserve"> Teknik analisis data yang dipergunakan dalam penelitian ini adalah teknik analisis statistik deskriptif</w:t>
      </w:r>
      <w:r w:rsidRPr="00815901">
        <w:rPr>
          <w:sz w:val="22"/>
          <w:szCs w:val="22"/>
          <w:lang w:val="id-ID"/>
        </w:rPr>
        <w:t xml:space="preserve"> </w:t>
      </w:r>
      <w:r w:rsidRPr="00815901">
        <w:rPr>
          <w:sz w:val="22"/>
          <w:szCs w:val="22"/>
        </w:rPr>
        <w:t xml:space="preserve">untuk menggambarkan hasil belajar matematika siswa, aktivitas siswa selama pembelajaran, serta respon siswa terhadap pembelajaran matematika dan analisis </w:t>
      </w:r>
      <w:r w:rsidRPr="00815901">
        <w:rPr>
          <w:sz w:val="22"/>
          <w:szCs w:val="22"/>
        </w:rPr>
        <w:lastRenderedPageBreak/>
        <w:t xml:space="preserve">statistik inferensial dengan </w:t>
      </w:r>
      <w:r w:rsidRPr="00815901">
        <w:rPr>
          <w:i/>
          <w:sz w:val="22"/>
          <w:szCs w:val="22"/>
        </w:rPr>
        <w:t>one sample t-test</w:t>
      </w:r>
      <w:r w:rsidRPr="00815901">
        <w:rPr>
          <w:sz w:val="22"/>
          <w:szCs w:val="22"/>
        </w:rPr>
        <w:t xml:space="preserve"> yang didahului dengan uji normalitas yang dilanjutkan dengan pengujian hipotesis</w:t>
      </w:r>
    </w:p>
    <w:p w:rsidR="008D7719" w:rsidRPr="00815901" w:rsidRDefault="008D7719">
      <w:pPr>
        <w:pStyle w:val="BodyText"/>
        <w:ind w:left="251" w:right="166" w:firstLine="590"/>
        <w:rPr>
          <w:sz w:val="22"/>
          <w:szCs w:val="22"/>
          <w:lang w:val="id-ID"/>
        </w:rPr>
      </w:pPr>
    </w:p>
    <w:p w:rsidR="00F5354C" w:rsidRPr="00815901" w:rsidRDefault="0046247E">
      <w:pPr>
        <w:pStyle w:val="ListParagraph"/>
        <w:numPr>
          <w:ilvl w:val="0"/>
          <w:numId w:val="5"/>
        </w:numPr>
        <w:tabs>
          <w:tab w:val="left" w:pos="1874"/>
        </w:tabs>
        <w:ind w:left="1874"/>
        <w:jc w:val="left"/>
        <w:rPr>
          <w:b/>
        </w:rPr>
      </w:pPr>
      <w:r w:rsidRPr="00815901">
        <w:rPr>
          <w:b/>
        </w:rPr>
        <w:t>HASIL DAN</w:t>
      </w:r>
      <w:r w:rsidRPr="00815901">
        <w:rPr>
          <w:b/>
          <w:spacing w:val="-4"/>
        </w:rPr>
        <w:t xml:space="preserve"> </w:t>
      </w:r>
      <w:r w:rsidRPr="00815901">
        <w:rPr>
          <w:b/>
        </w:rPr>
        <w:t>PEMBAHASAN</w:t>
      </w:r>
    </w:p>
    <w:p w:rsidR="00F5354C" w:rsidRPr="00815901" w:rsidRDefault="00F5354C">
      <w:pPr>
        <w:pStyle w:val="BodyText"/>
        <w:spacing w:before="1"/>
        <w:jc w:val="left"/>
        <w:rPr>
          <w:sz w:val="22"/>
          <w:szCs w:val="22"/>
        </w:rPr>
      </w:pPr>
    </w:p>
    <w:p w:rsidR="00F5354C" w:rsidRPr="00815901" w:rsidRDefault="0046247E">
      <w:pPr>
        <w:pStyle w:val="BodyText"/>
        <w:ind w:left="251" w:right="167" w:firstLine="425"/>
        <w:rPr>
          <w:sz w:val="22"/>
          <w:szCs w:val="22"/>
          <w:lang w:val="id-ID"/>
        </w:rPr>
      </w:pPr>
      <w:r w:rsidRPr="00815901">
        <w:rPr>
          <w:sz w:val="22"/>
          <w:szCs w:val="22"/>
        </w:rPr>
        <w:t xml:space="preserve">Penelitian ini dilaksanakan dalam </w:t>
      </w:r>
      <w:r w:rsidR="008D7719" w:rsidRPr="00815901">
        <w:rPr>
          <w:sz w:val="22"/>
          <w:szCs w:val="22"/>
          <w:lang w:val="id-ID"/>
        </w:rPr>
        <w:t xml:space="preserve">6 kali pertemuan yaitu </w:t>
      </w:r>
      <w:r w:rsidR="000F67C6" w:rsidRPr="00815901">
        <w:rPr>
          <w:i/>
          <w:sz w:val="22"/>
          <w:szCs w:val="22"/>
          <w:lang w:val="id-ID"/>
        </w:rPr>
        <w:t>p</w:t>
      </w:r>
      <w:r w:rsidR="008D7719" w:rsidRPr="00815901">
        <w:rPr>
          <w:i/>
          <w:sz w:val="22"/>
          <w:szCs w:val="22"/>
          <w:lang w:val="id-ID"/>
        </w:rPr>
        <w:t>retes</w:t>
      </w:r>
      <w:r w:rsidR="000F67C6" w:rsidRPr="00815901">
        <w:rPr>
          <w:i/>
          <w:sz w:val="22"/>
          <w:szCs w:val="22"/>
          <w:lang w:val="id-ID"/>
        </w:rPr>
        <w:t>t</w:t>
      </w:r>
      <w:r w:rsidR="00861EE8" w:rsidRPr="00815901">
        <w:rPr>
          <w:sz w:val="22"/>
          <w:szCs w:val="22"/>
          <w:lang w:val="id-ID"/>
        </w:rPr>
        <w:t>,</w:t>
      </w:r>
      <w:r w:rsidR="008D7719" w:rsidRPr="00815901">
        <w:rPr>
          <w:sz w:val="22"/>
          <w:szCs w:val="22"/>
          <w:lang w:val="id-ID"/>
        </w:rPr>
        <w:t xml:space="preserve"> perlakuan 4 kali</w:t>
      </w:r>
      <w:r w:rsidRPr="00815901">
        <w:rPr>
          <w:sz w:val="22"/>
          <w:szCs w:val="22"/>
        </w:rPr>
        <w:t xml:space="preserve"> pertemuan,</w:t>
      </w:r>
      <w:r w:rsidR="008D7719" w:rsidRPr="00815901">
        <w:rPr>
          <w:sz w:val="22"/>
          <w:szCs w:val="22"/>
          <w:lang w:val="id-ID"/>
        </w:rPr>
        <w:t xml:space="preserve"> dan </w:t>
      </w:r>
      <w:r w:rsidR="008D7719" w:rsidRPr="00815901">
        <w:rPr>
          <w:i/>
          <w:sz w:val="22"/>
          <w:szCs w:val="22"/>
          <w:lang w:val="id-ID"/>
        </w:rPr>
        <w:t>postes</w:t>
      </w:r>
      <w:r w:rsidR="000F67C6" w:rsidRPr="00815901">
        <w:rPr>
          <w:i/>
          <w:sz w:val="22"/>
          <w:szCs w:val="22"/>
          <w:lang w:val="id-ID"/>
        </w:rPr>
        <w:t>t</w:t>
      </w:r>
      <w:r w:rsidR="008D7719" w:rsidRPr="00815901">
        <w:rPr>
          <w:sz w:val="22"/>
          <w:szCs w:val="22"/>
          <w:lang w:val="id-ID"/>
        </w:rPr>
        <w:t xml:space="preserve"> dengan hasil penelitian sebagai berikut</w:t>
      </w:r>
      <w:r w:rsidRPr="00815901">
        <w:rPr>
          <w:sz w:val="22"/>
          <w:szCs w:val="22"/>
        </w:rPr>
        <w:t>:</w:t>
      </w:r>
    </w:p>
    <w:p w:rsidR="00861EE8" w:rsidRPr="00815901" w:rsidRDefault="00861EE8">
      <w:pPr>
        <w:pStyle w:val="BodyText"/>
        <w:ind w:left="251" w:right="167" w:firstLine="425"/>
        <w:rPr>
          <w:sz w:val="22"/>
          <w:szCs w:val="22"/>
          <w:lang w:val="id-ID"/>
        </w:rPr>
      </w:pPr>
    </w:p>
    <w:p w:rsidR="00F5354C" w:rsidRPr="00815901" w:rsidRDefault="008D7719" w:rsidP="008D7719">
      <w:pPr>
        <w:pStyle w:val="BodyText"/>
        <w:numPr>
          <w:ilvl w:val="0"/>
          <w:numId w:val="6"/>
        </w:numPr>
        <w:ind w:left="588" w:hanging="337"/>
        <w:jc w:val="left"/>
        <w:rPr>
          <w:b/>
          <w:sz w:val="22"/>
          <w:szCs w:val="22"/>
          <w:lang w:val="id-ID"/>
        </w:rPr>
      </w:pPr>
      <w:r w:rsidRPr="00815901">
        <w:rPr>
          <w:b/>
          <w:sz w:val="22"/>
          <w:szCs w:val="22"/>
          <w:lang w:val="id-ID"/>
        </w:rPr>
        <w:t>Keterlak</w:t>
      </w:r>
      <w:r w:rsidR="00861EE8" w:rsidRPr="00815901">
        <w:rPr>
          <w:b/>
          <w:sz w:val="22"/>
          <w:szCs w:val="22"/>
          <w:lang w:val="id-ID"/>
        </w:rPr>
        <w:t>s</w:t>
      </w:r>
      <w:r w:rsidRPr="00815901">
        <w:rPr>
          <w:b/>
          <w:sz w:val="22"/>
          <w:szCs w:val="22"/>
          <w:lang w:val="id-ID"/>
        </w:rPr>
        <w:t>anaan Pembelajaran</w:t>
      </w:r>
    </w:p>
    <w:p w:rsidR="008D7719" w:rsidRPr="00815901" w:rsidRDefault="008D7719" w:rsidP="008D7719">
      <w:pPr>
        <w:pStyle w:val="BodyText"/>
        <w:ind w:left="251" w:firstLine="469"/>
        <w:rPr>
          <w:sz w:val="22"/>
          <w:szCs w:val="22"/>
          <w:lang w:val="id-ID"/>
        </w:rPr>
      </w:pPr>
      <w:r w:rsidRPr="00815901">
        <w:rPr>
          <w:sz w:val="22"/>
          <w:szCs w:val="22"/>
          <w:lang w:val="id-ID"/>
        </w:rPr>
        <w:t xml:space="preserve">Aktivitas keterlaksanaan pembelajaran melalui penerapan model kooperatif tipe </w:t>
      </w:r>
      <w:r w:rsidRPr="00815901">
        <w:rPr>
          <w:i/>
          <w:sz w:val="22"/>
          <w:szCs w:val="22"/>
          <w:lang w:val="id-ID"/>
        </w:rPr>
        <w:t>student facilitator and explaining</w:t>
      </w:r>
      <w:r w:rsidRPr="00815901">
        <w:rPr>
          <w:sz w:val="22"/>
          <w:szCs w:val="22"/>
          <w:lang w:val="id-ID"/>
        </w:rPr>
        <w:t xml:space="preserve"> yang diamati dalam penelitian ini dibagi menjadi tiga bagian utama yaitu : bagian pendahuluan, bagian inti pembelajaran, dan bagian penutup. Rekapitulasi skor hasil pengamatan observator dan rata-rata skor hasil pengamatan observer selama empat kali pertemuan. Penilaian masing-masing aspek aktivitas guru dalam proses pembelajaran yang diamati diuraikan sebagai berikut :</w:t>
      </w:r>
    </w:p>
    <w:p w:rsidR="00F5354C" w:rsidRPr="00A241A4" w:rsidRDefault="00F5354C">
      <w:pPr>
        <w:pStyle w:val="BodyText"/>
        <w:jc w:val="left"/>
        <w:rPr>
          <w:sz w:val="6"/>
        </w:rPr>
      </w:pPr>
    </w:p>
    <w:p w:rsidR="00F5354C" w:rsidRPr="00815901" w:rsidRDefault="0046247E" w:rsidP="00815901">
      <w:pPr>
        <w:ind w:left="392" w:right="183"/>
        <w:jc w:val="center"/>
        <w:rPr>
          <w:sz w:val="18"/>
          <w:lang w:val="id-ID"/>
        </w:rPr>
      </w:pPr>
      <w:r w:rsidRPr="00815901">
        <w:rPr>
          <w:sz w:val="18"/>
        </w:rPr>
        <w:t>TABEL I</w:t>
      </w:r>
      <w:r w:rsidR="008D7719" w:rsidRPr="00815901">
        <w:rPr>
          <w:sz w:val="18"/>
          <w:lang w:val="id-ID"/>
        </w:rPr>
        <w:t>I</w:t>
      </w:r>
    </w:p>
    <w:p w:rsidR="00F5354C" w:rsidRPr="00815901" w:rsidRDefault="008D7719" w:rsidP="00815901">
      <w:pPr>
        <w:spacing w:before="1"/>
        <w:ind w:left="392" w:right="184"/>
        <w:jc w:val="center"/>
        <w:rPr>
          <w:sz w:val="18"/>
        </w:rPr>
      </w:pPr>
      <w:r w:rsidRPr="00815901">
        <w:rPr>
          <w:sz w:val="18"/>
          <w:lang w:val="id-ID"/>
        </w:rPr>
        <w:t>A</w:t>
      </w:r>
      <w:r w:rsidRPr="00815901">
        <w:rPr>
          <w:sz w:val="15"/>
          <w:lang w:val="id-ID"/>
        </w:rPr>
        <w:t xml:space="preserve">KTIVITAS </w:t>
      </w:r>
      <w:r w:rsidRPr="00815901">
        <w:rPr>
          <w:sz w:val="18"/>
          <w:lang w:val="id-ID"/>
        </w:rPr>
        <w:t>K</w:t>
      </w:r>
      <w:r w:rsidR="0046247E" w:rsidRPr="00815901">
        <w:rPr>
          <w:sz w:val="15"/>
        </w:rPr>
        <w:t>E</w:t>
      </w:r>
      <w:r w:rsidRPr="00815901">
        <w:rPr>
          <w:sz w:val="15"/>
          <w:lang w:val="id-ID"/>
        </w:rPr>
        <w:t>TERLAKSANAAN</w:t>
      </w:r>
      <w:r w:rsidR="0046247E" w:rsidRPr="00815901">
        <w:rPr>
          <w:sz w:val="15"/>
        </w:rPr>
        <w:t xml:space="preserve"> </w:t>
      </w:r>
      <w:r w:rsidRPr="00815901">
        <w:rPr>
          <w:sz w:val="18"/>
          <w:lang w:val="id-ID"/>
        </w:rPr>
        <w:t>P</w:t>
      </w:r>
      <w:r w:rsidRPr="00815901">
        <w:rPr>
          <w:sz w:val="15"/>
          <w:lang w:val="id-ID"/>
        </w:rPr>
        <w:t>EMBELAJARAN</w:t>
      </w:r>
    </w:p>
    <w:tbl>
      <w:tblPr>
        <w:tblW w:w="0" w:type="auto"/>
        <w:tblInd w:w="685" w:type="dxa"/>
        <w:tblBorders>
          <w:top w:val="single" w:sz="4" w:space="0" w:color="auto"/>
        </w:tblBorders>
        <w:tblLayout w:type="fixed"/>
        <w:tblCellMar>
          <w:left w:w="0" w:type="dxa"/>
          <w:right w:w="0" w:type="dxa"/>
        </w:tblCellMar>
        <w:tblLook w:val="01E0" w:firstRow="1" w:lastRow="1" w:firstColumn="1" w:lastColumn="1" w:noHBand="0" w:noVBand="0"/>
      </w:tblPr>
      <w:tblGrid>
        <w:gridCol w:w="1023"/>
        <w:gridCol w:w="1686"/>
        <w:gridCol w:w="1606"/>
      </w:tblGrid>
      <w:tr w:rsidR="00F5354C" w:rsidRPr="00815901" w:rsidTr="00710738">
        <w:trPr>
          <w:trHeight w:val="219"/>
        </w:trPr>
        <w:tc>
          <w:tcPr>
            <w:tcW w:w="1023" w:type="dxa"/>
            <w:tcBorders>
              <w:top w:val="single" w:sz="4" w:space="0" w:color="auto"/>
              <w:bottom w:val="single" w:sz="4" w:space="0" w:color="auto"/>
            </w:tcBorders>
          </w:tcPr>
          <w:p w:rsidR="00F5354C" w:rsidRPr="00815901" w:rsidRDefault="0046247E" w:rsidP="008D7719">
            <w:pPr>
              <w:pStyle w:val="TableParagraph"/>
              <w:tabs>
                <w:tab w:val="left" w:pos="1154"/>
              </w:tabs>
              <w:spacing w:before="2" w:line="198" w:lineRule="exact"/>
              <w:ind w:right="-303"/>
              <w:jc w:val="left"/>
              <w:rPr>
                <w:b/>
                <w:sz w:val="20"/>
                <w:szCs w:val="20"/>
              </w:rPr>
            </w:pPr>
            <w:r w:rsidRPr="00815901">
              <w:rPr>
                <w:b/>
                <w:sz w:val="20"/>
                <w:szCs w:val="20"/>
              </w:rPr>
              <w:t xml:space="preserve"> </w:t>
            </w:r>
            <w:r w:rsidR="008D7719" w:rsidRPr="00815901">
              <w:rPr>
                <w:b/>
                <w:sz w:val="20"/>
                <w:szCs w:val="20"/>
                <w:lang w:val="id-ID"/>
              </w:rPr>
              <w:t>Pertemuan</w:t>
            </w:r>
            <w:r w:rsidRPr="00815901">
              <w:rPr>
                <w:b/>
                <w:sz w:val="20"/>
                <w:szCs w:val="20"/>
              </w:rPr>
              <w:tab/>
            </w:r>
          </w:p>
        </w:tc>
        <w:tc>
          <w:tcPr>
            <w:tcW w:w="1686" w:type="dxa"/>
            <w:tcBorders>
              <w:top w:val="single" w:sz="4" w:space="0" w:color="auto"/>
              <w:bottom w:val="single" w:sz="4" w:space="0" w:color="auto"/>
            </w:tcBorders>
          </w:tcPr>
          <w:p w:rsidR="00F5354C" w:rsidRPr="00815901" w:rsidRDefault="00A241A4">
            <w:pPr>
              <w:pStyle w:val="TableParagraph"/>
              <w:tabs>
                <w:tab w:val="left" w:pos="2051"/>
              </w:tabs>
              <w:spacing w:before="2" w:line="198" w:lineRule="exact"/>
              <w:ind w:left="289" w:right="-375"/>
              <w:jc w:val="left"/>
              <w:rPr>
                <w:b/>
                <w:sz w:val="20"/>
                <w:szCs w:val="20"/>
              </w:rPr>
            </w:pPr>
            <w:r w:rsidRPr="00815901">
              <w:rPr>
                <w:b/>
                <w:sz w:val="20"/>
                <w:szCs w:val="20"/>
                <w:lang w:val="id-ID"/>
              </w:rPr>
              <w:t>Skor Rata-Rata</w:t>
            </w:r>
            <w:r w:rsidR="0046247E" w:rsidRPr="00815901">
              <w:rPr>
                <w:b/>
                <w:sz w:val="20"/>
                <w:szCs w:val="20"/>
              </w:rPr>
              <w:tab/>
            </w:r>
          </w:p>
        </w:tc>
        <w:tc>
          <w:tcPr>
            <w:tcW w:w="1606" w:type="dxa"/>
            <w:tcBorders>
              <w:top w:val="single" w:sz="4" w:space="0" w:color="auto"/>
              <w:bottom w:val="single" w:sz="4" w:space="0" w:color="auto"/>
            </w:tcBorders>
          </w:tcPr>
          <w:p w:rsidR="00F5354C" w:rsidRPr="00815901" w:rsidRDefault="00A241A4">
            <w:pPr>
              <w:pStyle w:val="TableParagraph"/>
              <w:tabs>
                <w:tab w:val="left" w:pos="1240"/>
              </w:tabs>
              <w:spacing w:before="2" w:line="198" w:lineRule="exact"/>
              <w:ind w:right="-15"/>
              <w:jc w:val="right"/>
              <w:rPr>
                <w:b/>
                <w:sz w:val="20"/>
                <w:szCs w:val="20"/>
              </w:rPr>
            </w:pPr>
            <w:r w:rsidRPr="00815901">
              <w:rPr>
                <w:b/>
                <w:sz w:val="20"/>
                <w:szCs w:val="20"/>
                <w:lang w:val="id-ID"/>
              </w:rPr>
              <w:t>Kategori</w:t>
            </w:r>
            <w:r w:rsidR="0046247E" w:rsidRPr="00815901">
              <w:rPr>
                <w:b/>
                <w:sz w:val="20"/>
                <w:szCs w:val="20"/>
              </w:rPr>
              <w:tab/>
            </w:r>
          </w:p>
        </w:tc>
      </w:tr>
      <w:tr w:rsidR="00A241A4" w:rsidRPr="00815901" w:rsidTr="00710738">
        <w:trPr>
          <w:trHeight w:val="213"/>
        </w:trPr>
        <w:tc>
          <w:tcPr>
            <w:tcW w:w="1023" w:type="dxa"/>
            <w:tcBorders>
              <w:top w:val="single" w:sz="4" w:space="0" w:color="auto"/>
            </w:tcBorders>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1</w:t>
            </w:r>
          </w:p>
        </w:tc>
        <w:tc>
          <w:tcPr>
            <w:tcW w:w="1686" w:type="dxa"/>
            <w:tcBorders>
              <w:top w:val="single" w:sz="4" w:space="0" w:color="auto"/>
            </w:tcBorders>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3,57</w:t>
            </w:r>
          </w:p>
        </w:tc>
        <w:tc>
          <w:tcPr>
            <w:tcW w:w="1606" w:type="dxa"/>
            <w:tcBorders>
              <w:top w:val="single" w:sz="4" w:space="0" w:color="auto"/>
            </w:tcBorders>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Sangat Baik</w:t>
            </w:r>
          </w:p>
        </w:tc>
      </w:tr>
      <w:tr w:rsidR="00A241A4" w:rsidRPr="00815901" w:rsidTr="00710738">
        <w:trPr>
          <w:trHeight w:val="207"/>
        </w:trPr>
        <w:tc>
          <w:tcPr>
            <w:tcW w:w="1023" w:type="dxa"/>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2</w:t>
            </w:r>
          </w:p>
        </w:tc>
        <w:tc>
          <w:tcPr>
            <w:tcW w:w="1686" w:type="dxa"/>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3,71</w:t>
            </w:r>
          </w:p>
        </w:tc>
        <w:tc>
          <w:tcPr>
            <w:tcW w:w="1606" w:type="dxa"/>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Sangat Baik</w:t>
            </w:r>
          </w:p>
        </w:tc>
      </w:tr>
      <w:tr w:rsidR="00A241A4" w:rsidRPr="00815901" w:rsidTr="00710738">
        <w:trPr>
          <w:trHeight w:val="207"/>
        </w:trPr>
        <w:tc>
          <w:tcPr>
            <w:tcW w:w="1023" w:type="dxa"/>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3</w:t>
            </w:r>
          </w:p>
        </w:tc>
        <w:tc>
          <w:tcPr>
            <w:tcW w:w="1686" w:type="dxa"/>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3,78</w:t>
            </w:r>
          </w:p>
        </w:tc>
        <w:tc>
          <w:tcPr>
            <w:tcW w:w="1606" w:type="dxa"/>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Sangat Baik</w:t>
            </w:r>
          </w:p>
        </w:tc>
      </w:tr>
      <w:tr w:rsidR="00A241A4" w:rsidRPr="00815901" w:rsidTr="00710738">
        <w:trPr>
          <w:trHeight w:val="206"/>
        </w:trPr>
        <w:tc>
          <w:tcPr>
            <w:tcW w:w="1023" w:type="dxa"/>
            <w:tcBorders>
              <w:bottom w:val="nil"/>
            </w:tcBorders>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4</w:t>
            </w:r>
          </w:p>
        </w:tc>
        <w:tc>
          <w:tcPr>
            <w:tcW w:w="1686" w:type="dxa"/>
            <w:tcBorders>
              <w:bottom w:val="nil"/>
            </w:tcBorders>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3,85</w:t>
            </w:r>
          </w:p>
        </w:tc>
        <w:tc>
          <w:tcPr>
            <w:tcW w:w="1606" w:type="dxa"/>
            <w:tcBorders>
              <w:bottom w:val="nil"/>
            </w:tcBorders>
          </w:tcPr>
          <w:p w:rsidR="00A241A4" w:rsidRPr="00815901" w:rsidRDefault="00A241A4" w:rsidP="0046247E">
            <w:pPr>
              <w:pStyle w:val="ListParagraph"/>
              <w:tabs>
                <w:tab w:val="left" w:pos="1260"/>
              </w:tabs>
              <w:ind w:left="0"/>
              <w:jc w:val="center"/>
              <w:rPr>
                <w:sz w:val="20"/>
                <w:szCs w:val="20"/>
                <w:lang w:val="id-ID"/>
              </w:rPr>
            </w:pPr>
            <w:r w:rsidRPr="00815901">
              <w:rPr>
                <w:sz w:val="20"/>
                <w:szCs w:val="20"/>
                <w:lang w:val="id-ID"/>
              </w:rPr>
              <w:t>Sangat Baik</w:t>
            </w:r>
          </w:p>
        </w:tc>
      </w:tr>
      <w:tr w:rsidR="00A241A4" w:rsidRPr="00815901" w:rsidTr="00710738">
        <w:trPr>
          <w:trHeight w:val="206"/>
        </w:trPr>
        <w:tc>
          <w:tcPr>
            <w:tcW w:w="1023" w:type="dxa"/>
            <w:tcBorders>
              <w:top w:val="nil"/>
              <w:bottom w:val="single" w:sz="4" w:space="0" w:color="auto"/>
            </w:tcBorders>
          </w:tcPr>
          <w:p w:rsidR="00A241A4" w:rsidRPr="00815901" w:rsidRDefault="00A241A4" w:rsidP="00A241A4">
            <w:pPr>
              <w:pStyle w:val="ListParagraph"/>
              <w:tabs>
                <w:tab w:val="left" w:pos="1260"/>
              </w:tabs>
              <w:ind w:left="0" w:firstLine="29"/>
              <w:jc w:val="left"/>
              <w:rPr>
                <w:b/>
                <w:sz w:val="20"/>
                <w:szCs w:val="20"/>
                <w:lang w:val="id-ID"/>
              </w:rPr>
            </w:pPr>
            <w:r w:rsidRPr="00815901">
              <w:rPr>
                <w:b/>
                <w:sz w:val="20"/>
                <w:szCs w:val="20"/>
                <w:lang w:val="id-ID"/>
              </w:rPr>
              <w:t>Rata-rata</w:t>
            </w:r>
          </w:p>
        </w:tc>
        <w:tc>
          <w:tcPr>
            <w:tcW w:w="1686" w:type="dxa"/>
            <w:tcBorders>
              <w:top w:val="nil"/>
              <w:bottom w:val="single" w:sz="4" w:space="0" w:color="auto"/>
            </w:tcBorders>
          </w:tcPr>
          <w:p w:rsidR="00A241A4" w:rsidRPr="00815901" w:rsidRDefault="00A241A4" w:rsidP="0046247E">
            <w:pPr>
              <w:pStyle w:val="ListParagraph"/>
              <w:tabs>
                <w:tab w:val="left" w:pos="1260"/>
              </w:tabs>
              <w:ind w:left="0"/>
              <w:jc w:val="center"/>
              <w:rPr>
                <w:b/>
                <w:sz w:val="20"/>
                <w:szCs w:val="20"/>
                <w:lang w:val="id-ID"/>
              </w:rPr>
            </w:pPr>
            <w:r w:rsidRPr="00815901">
              <w:rPr>
                <w:b/>
                <w:sz w:val="20"/>
                <w:szCs w:val="20"/>
                <w:lang w:val="id-ID"/>
              </w:rPr>
              <w:t>3,72</w:t>
            </w:r>
          </w:p>
        </w:tc>
        <w:tc>
          <w:tcPr>
            <w:tcW w:w="1606" w:type="dxa"/>
            <w:tcBorders>
              <w:top w:val="nil"/>
              <w:bottom w:val="single" w:sz="4" w:space="0" w:color="auto"/>
            </w:tcBorders>
          </w:tcPr>
          <w:p w:rsidR="00A241A4" w:rsidRPr="00815901" w:rsidRDefault="00A241A4" w:rsidP="0046247E">
            <w:pPr>
              <w:pStyle w:val="ListParagraph"/>
              <w:tabs>
                <w:tab w:val="left" w:pos="1260"/>
              </w:tabs>
              <w:ind w:left="0"/>
              <w:jc w:val="center"/>
              <w:rPr>
                <w:b/>
                <w:sz w:val="20"/>
                <w:szCs w:val="20"/>
                <w:lang w:val="id-ID"/>
              </w:rPr>
            </w:pPr>
            <w:r w:rsidRPr="00815901">
              <w:rPr>
                <w:b/>
                <w:sz w:val="20"/>
                <w:szCs w:val="20"/>
                <w:lang w:val="id-ID"/>
              </w:rPr>
              <w:t>Sangat Baik</w:t>
            </w:r>
          </w:p>
        </w:tc>
      </w:tr>
    </w:tbl>
    <w:p w:rsidR="008D7719" w:rsidRPr="00E5201A" w:rsidRDefault="008D7719">
      <w:pPr>
        <w:pStyle w:val="BodyText"/>
        <w:spacing w:before="6"/>
        <w:jc w:val="left"/>
        <w:rPr>
          <w:sz w:val="11"/>
          <w:lang w:val="id-ID"/>
        </w:rPr>
      </w:pPr>
    </w:p>
    <w:p w:rsidR="00A241A4" w:rsidRPr="00815901" w:rsidRDefault="00A241A4">
      <w:pPr>
        <w:pStyle w:val="BodyText"/>
        <w:ind w:left="251" w:right="38" w:firstLine="566"/>
        <w:rPr>
          <w:sz w:val="22"/>
          <w:szCs w:val="22"/>
          <w:lang w:val="id-ID"/>
        </w:rPr>
      </w:pPr>
      <w:proofErr w:type="gramStart"/>
      <w:r w:rsidRPr="00815901">
        <w:rPr>
          <w:sz w:val="22"/>
          <w:szCs w:val="22"/>
        </w:rPr>
        <w:t>Berdasarkan Tabel</w:t>
      </w:r>
      <w:r w:rsidRPr="00815901">
        <w:rPr>
          <w:sz w:val="22"/>
          <w:szCs w:val="22"/>
          <w:lang w:val="id-ID"/>
        </w:rPr>
        <w:t xml:space="preserve"> II</w:t>
      </w:r>
      <w:r w:rsidRPr="00815901">
        <w:rPr>
          <w:sz w:val="22"/>
          <w:szCs w:val="22"/>
        </w:rPr>
        <w:t xml:space="preserve"> dapat dilihat bahwa keterlaksanaan pembelajaran setiap pertemuan mengalami peningkatan dan berada pada kategori sangat baik.</w:t>
      </w:r>
      <w:proofErr w:type="gramEnd"/>
      <w:r w:rsidRPr="00815901">
        <w:rPr>
          <w:sz w:val="22"/>
          <w:szCs w:val="22"/>
        </w:rPr>
        <w:t xml:space="preserve"> </w:t>
      </w:r>
      <w:proofErr w:type="gramStart"/>
      <w:r w:rsidRPr="00815901">
        <w:rPr>
          <w:sz w:val="22"/>
          <w:szCs w:val="22"/>
        </w:rPr>
        <w:t>Jadi dapat disimpulkan bahwa keterlaksanaan pembelajaran secara keseluruhan terlaksana dengan sangat baik.</w:t>
      </w:r>
      <w:proofErr w:type="gramEnd"/>
      <w:r w:rsidRPr="00815901">
        <w:rPr>
          <w:sz w:val="22"/>
          <w:szCs w:val="22"/>
        </w:rPr>
        <w:t xml:space="preserve"> Hal ini ditunjukkan oleh skor rata-rata keterlaksanaan pembelajaran mulai dari pertemuan pertama hingga keempat sebesar 3</w:t>
      </w:r>
      <w:proofErr w:type="gramStart"/>
      <w:r w:rsidRPr="00815901">
        <w:rPr>
          <w:sz w:val="22"/>
          <w:szCs w:val="22"/>
        </w:rPr>
        <w:t>,72</w:t>
      </w:r>
      <w:proofErr w:type="gramEnd"/>
      <w:r w:rsidRPr="00815901">
        <w:rPr>
          <w:sz w:val="22"/>
          <w:szCs w:val="22"/>
          <w:lang w:val="id-ID"/>
        </w:rPr>
        <w:t>.</w:t>
      </w:r>
    </w:p>
    <w:p w:rsidR="00A241A4" w:rsidRPr="00815901" w:rsidRDefault="00A241A4">
      <w:pPr>
        <w:pStyle w:val="BodyText"/>
        <w:ind w:left="251" w:right="38" w:firstLine="566"/>
        <w:rPr>
          <w:sz w:val="22"/>
          <w:szCs w:val="22"/>
          <w:lang w:val="id-ID"/>
        </w:rPr>
      </w:pPr>
    </w:p>
    <w:p w:rsidR="00A241A4" w:rsidRPr="00815901" w:rsidRDefault="00A241A4" w:rsidP="00A241A4">
      <w:pPr>
        <w:pStyle w:val="ListParagraph"/>
        <w:numPr>
          <w:ilvl w:val="0"/>
          <w:numId w:val="6"/>
        </w:numPr>
        <w:ind w:left="560" w:hanging="309"/>
        <w:rPr>
          <w:b/>
          <w:bCs/>
        </w:rPr>
      </w:pPr>
      <w:r w:rsidRPr="00815901">
        <w:rPr>
          <w:b/>
          <w:bCs/>
        </w:rPr>
        <w:t>Deskripsi Hasil Belajar Matematika</w:t>
      </w:r>
    </w:p>
    <w:p w:rsidR="00F5354C" w:rsidRPr="00815901" w:rsidRDefault="00A241A4">
      <w:pPr>
        <w:pStyle w:val="BodyText"/>
        <w:ind w:left="251" w:right="45" w:firstLine="566"/>
        <w:rPr>
          <w:sz w:val="22"/>
          <w:szCs w:val="22"/>
          <w:lang w:val="id-ID"/>
        </w:rPr>
      </w:pPr>
      <w:r w:rsidRPr="00815901">
        <w:rPr>
          <w:sz w:val="22"/>
          <w:szCs w:val="22"/>
        </w:rPr>
        <w:t>Skor hasil belajar matematika siswa sebelum diberikan perlakuan (</w:t>
      </w:r>
      <w:r w:rsidR="00132144" w:rsidRPr="00815901">
        <w:rPr>
          <w:i/>
          <w:sz w:val="22"/>
          <w:szCs w:val="22"/>
          <w:lang w:val="id-ID"/>
        </w:rPr>
        <w:t>p</w:t>
      </w:r>
      <w:r w:rsidRPr="00815901">
        <w:rPr>
          <w:i/>
          <w:sz w:val="22"/>
          <w:szCs w:val="22"/>
        </w:rPr>
        <w:t>r</w:t>
      </w:r>
      <w:r w:rsidRPr="00815901">
        <w:rPr>
          <w:i/>
          <w:sz w:val="22"/>
          <w:szCs w:val="22"/>
          <w:lang w:val="id-ID"/>
        </w:rPr>
        <w:t>e</w:t>
      </w:r>
      <w:r w:rsidRPr="00815901">
        <w:rPr>
          <w:i/>
          <w:sz w:val="22"/>
          <w:szCs w:val="22"/>
        </w:rPr>
        <w:t>tes</w:t>
      </w:r>
      <w:r w:rsidR="00132144" w:rsidRPr="00815901">
        <w:rPr>
          <w:i/>
          <w:sz w:val="22"/>
          <w:szCs w:val="22"/>
          <w:lang w:val="id-ID"/>
        </w:rPr>
        <w:t>t</w:t>
      </w:r>
      <w:r w:rsidRPr="00815901">
        <w:rPr>
          <w:sz w:val="22"/>
          <w:szCs w:val="22"/>
        </w:rPr>
        <w:t>) dan setelah diberikan perlakuan (</w:t>
      </w:r>
      <w:r w:rsidRPr="00815901">
        <w:rPr>
          <w:i/>
          <w:sz w:val="22"/>
          <w:szCs w:val="22"/>
        </w:rPr>
        <w:t>postes</w:t>
      </w:r>
      <w:r w:rsidR="00132144" w:rsidRPr="00815901">
        <w:rPr>
          <w:i/>
          <w:sz w:val="22"/>
          <w:szCs w:val="22"/>
          <w:lang w:val="id-ID"/>
        </w:rPr>
        <w:t>t</w:t>
      </w:r>
      <w:r w:rsidRPr="00815901">
        <w:rPr>
          <w:sz w:val="22"/>
          <w:szCs w:val="22"/>
        </w:rPr>
        <w:t xml:space="preserve">) pada siswa kelas VII SMP Unismuh Makassar seperti pada </w:t>
      </w:r>
      <w:r w:rsidRPr="00815901">
        <w:rPr>
          <w:sz w:val="22"/>
          <w:szCs w:val="22"/>
          <w:lang w:val="id-ID"/>
        </w:rPr>
        <w:t>t</w:t>
      </w:r>
      <w:r w:rsidRPr="00815901">
        <w:rPr>
          <w:sz w:val="22"/>
          <w:szCs w:val="22"/>
        </w:rPr>
        <w:t>abel</w:t>
      </w:r>
      <w:r w:rsidR="0046247E" w:rsidRPr="00815901">
        <w:rPr>
          <w:sz w:val="22"/>
          <w:szCs w:val="22"/>
        </w:rPr>
        <w:t>:</w:t>
      </w:r>
    </w:p>
    <w:p w:rsidR="00343155" w:rsidRPr="00132144" w:rsidRDefault="00343155">
      <w:pPr>
        <w:pStyle w:val="BodyText"/>
        <w:ind w:left="251" w:right="45" w:firstLine="566"/>
        <w:rPr>
          <w:sz w:val="10"/>
          <w:lang w:val="id-ID"/>
        </w:rPr>
      </w:pPr>
    </w:p>
    <w:p w:rsidR="00F5354C" w:rsidRPr="00815901" w:rsidRDefault="0046247E" w:rsidP="00815901">
      <w:pPr>
        <w:ind w:left="392" w:right="183"/>
        <w:jc w:val="center"/>
        <w:rPr>
          <w:sz w:val="18"/>
        </w:rPr>
      </w:pPr>
      <w:r w:rsidRPr="00815901">
        <w:rPr>
          <w:sz w:val="18"/>
        </w:rPr>
        <w:t>TABEL I</w:t>
      </w:r>
      <w:r w:rsidR="00A241A4" w:rsidRPr="00815901">
        <w:rPr>
          <w:sz w:val="18"/>
          <w:lang w:val="id-ID"/>
        </w:rPr>
        <w:t>I</w:t>
      </w:r>
      <w:r w:rsidRPr="00815901">
        <w:rPr>
          <w:sz w:val="18"/>
        </w:rPr>
        <w:t>I</w:t>
      </w:r>
    </w:p>
    <w:p w:rsidR="00343155" w:rsidRPr="00815901" w:rsidRDefault="00A241A4" w:rsidP="00815901">
      <w:pPr>
        <w:spacing w:before="1"/>
        <w:ind w:left="391" w:right="184"/>
        <w:jc w:val="center"/>
        <w:rPr>
          <w:sz w:val="15"/>
          <w:lang w:val="id-ID"/>
        </w:rPr>
      </w:pPr>
      <w:r w:rsidRPr="00815901">
        <w:rPr>
          <w:sz w:val="18"/>
          <w:lang w:val="id-ID"/>
        </w:rPr>
        <w:t>S</w:t>
      </w:r>
      <w:r w:rsidR="0046247E" w:rsidRPr="00815901">
        <w:rPr>
          <w:sz w:val="15"/>
        </w:rPr>
        <w:t>K</w:t>
      </w:r>
      <w:r w:rsidRPr="00815901">
        <w:rPr>
          <w:sz w:val="15"/>
          <w:lang w:val="id-ID"/>
        </w:rPr>
        <w:t>OR</w:t>
      </w:r>
      <w:r w:rsidR="0046247E" w:rsidRPr="00815901">
        <w:rPr>
          <w:sz w:val="15"/>
        </w:rPr>
        <w:t xml:space="preserve"> </w:t>
      </w:r>
      <w:r w:rsidR="0046247E" w:rsidRPr="00815901">
        <w:rPr>
          <w:sz w:val="18"/>
        </w:rPr>
        <w:t>H</w:t>
      </w:r>
      <w:r w:rsidR="0046247E" w:rsidRPr="00815901">
        <w:rPr>
          <w:sz w:val="15"/>
        </w:rPr>
        <w:t xml:space="preserve">ASIL </w:t>
      </w:r>
      <w:r w:rsidRPr="00815901">
        <w:rPr>
          <w:sz w:val="18"/>
          <w:lang w:val="id-ID"/>
        </w:rPr>
        <w:t>B</w:t>
      </w:r>
      <w:r w:rsidR="0046247E" w:rsidRPr="00815901">
        <w:rPr>
          <w:sz w:val="15"/>
        </w:rPr>
        <w:t>E</w:t>
      </w:r>
      <w:r w:rsidRPr="00815901">
        <w:rPr>
          <w:sz w:val="15"/>
          <w:lang w:val="id-ID"/>
        </w:rPr>
        <w:t>LAJAR</w:t>
      </w:r>
      <w:r w:rsidR="0046247E" w:rsidRPr="00815901">
        <w:rPr>
          <w:sz w:val="15"/>
        </w:rPr>
        <w:t xml:space="preserve"> </w:t>
      </w:r>
      <w:r w:rsidRPr="00815901">
        <w:rPr>
          <w:sz w:val="18"/>
          <w:lang w:val="id-ID"/>
        </w:rPr>
        <w:t>S</w:t>
      </w:r>
      <w:r w:rsidRPr="00815901">
        <w:rPr>
          <w:sz w:val="15"/>
          <w:lang w:val="id-ID"/>
        </w:rPr>
        <w:t xml:space="preserve">ISWA : </w:t>
      </w:r>
      <w:r w:rsidR="0046247E" w:rsidRPr="00815901">
        <w:rPr>
          <w:sz w:val="15"/>
        </w:rPr>
        <w:t xml:space="preserve"> </w:t>
      </w:r>
      <w:r w:rsidR="00132144" w:rsidRPr="00815901">
        <w:rPr>
          <w:sz w:val="18"/>
          <w:lang w:val="id-ID"/>
        </w:rPr>
        <w:t>P</w:t>
      </w:r>
      <w:r w:rsidR="00132144" w:rsidRPr="00815901">
        <w:rPr>
          <w:sz w:val="15"/>
          <w:lang w:val="id-ID"/>
        </w:rPr>
        <w:t>R</w:t>
      </w:r>
      <w:r w:rsidR="00132144" w:rsidRPr="00815901">
        <w:rPr>
          <w:sz w:val="15"/>
        </w:rPr>
        <w:t>E</w:t>
      </w:r>
      <w:r w:rsidR="00132144" w:rsidRPr="00815901">
        <w:rPr>
          <w:sz w:val="15"/>
          <w:lang w:val="id-ID"/>
        </w:rPr>
        <w:t>T</w:t>
      </w:r>
      <w:r w:rsidR="00132144" w:rsidRPr="00815901">
        <w:rPr>
          <w:sz w:val="15"/>
        </w:rPr>
        <w:t>E</w:t>
      </w:r>
      <w:r w:rsidR="00132144" w:rsidRPr="00815901">
        <w:rPr>
          <w:sz w:val="15"/>
          <w:lang w:val="id-ID"/>
        </w:rPr>
        <w:t>ST</w:t>
      </w:r>
      <w:r w:rsidR="00132144" w:rsidRPr="00815901">
        <w:rPr>
          <w:spacing w:val="-8"/>
          <w:sz w:val="15"/>
        </w:rPr>
        <w:t xml:space="preserve"> </w:t>
      </w:r>
      <w:r w:rsidR="00132144" w:rsidRPr="00815901">
        <w:rPr>
          <w:spacing w:val="-8"/>
          <w:sz w:val="15"/>
          <w:lang w:val="id-ID"/>
        </w:rPr>
        <w:t xml:space="preserve"> </w:t>
      </w:r>
      <w:r w:rsidRPr="00815901">
        <w:rPr>
          <w:sz w:val="18"/>
          <w:lang w:val="id-ID"/>
        </w:rPr>
        <w:t>D</w:t>
      </w:r>
      <w:r w:rsidRPr="00815901">
        <w:rPr>
          <w:sz w:val="15"/>
          <w:lang w:val="id-ID"/>
        </w:rPr>
        <w:t>AN</w:t>
      </w:r>
      <w:r w:rsidR="0046247E" w:rsidRPr="00815901">
        <w:rPr>
          <w:sz w:val="15"/>
        </w:rPr>
        <w:t xml:space="preserve"> </w:t>
      </w:r>
      <w:r w:rsidR="00132144" w:rsidRPr="00815901">
        <w:rPr>
          <w:sz w:val="18"/>
          <w:lang w:val="id-ID"/>
        </w:rPr>
        <w:t>P</w:t>
      </w:r>
      <w:r w:rsidR="00132144" w:rsidRPr="00815901">
        <w:rPr>
          <w:sz w:val="15"/>
          <w:lang w:val="id-ID"/>
        </w:rPr>
        <w:t>O</w:t>
      </w:r>
      <w:r w:rsidR="00132144" w:rsidRPr="00815901">
        <w:rPr>
          <w:sz w:val="15"/>
        </w:rPr>
        <w:t>S</w:t>
      </w:r>
      <w:r w:rsidR="00132144" w:rsidRPr="00815901">
        <w:rPr>
          <w:sz w:val="15"/>
          <w:lang w:val="id-ID"/>
        </w:rPr>
        <w:t>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1455"/>
        <w:gridCol w:w="950"/>
      </w:tblGrid>
      <w:tr w:rsidR="00A241A4" w:rsidRPr="00815901" w:rsidTr="00710738">
        <w:trPr>
          <w:jc w:val="center"/>
        </w:trPr>
        <w:tc>
          <w:tcPr>
            <w:tcW w:w="1655" w:type="dxa"/>
            <w:vMerge w:val="restart"/>
            <w:tcBorders>
              <w:top w:val="single" w:sz="4" w:space="0" w:color="auto"/>
            </w:tcBorders>
            <w:vAlign w:val="center"/>
          </w:tcPr>
          <w:p w:rsidR="00A241A4" w:rsidRPr="00815901" w:rsidRDefault="00A241A4" w:rsidP="0046247E">
            <w:pPr>
              <w:jc w:val="center"/>
              <w:rPr>
                <w:rFonts w:eastAsiaTheme="minorEastAsia"/>
                <w:b/>
                <w:sz w:val="20"/>
                <w:szCs w:val="20"/>
              </w:rPr>
            </w:pPr>
            <w:r w:rsidRPr="00815901">
              <w:rPr>
                <w:rFonts w:eastAsiaTheme="minorEastAsia"/>
                <w:b/>
                <w:sz w:val="20"/>
                <w:szCs w:val="20"/>
              </w:rPr>
              <w:t>Statistik</w:t>
            </w:r>
          </w:p>
        </w:tc>
        <w:tc>
          <w:tcPr>
            <w:tcW w:w="2405" w:type="dxa"/>
            <w:gridSpan w:val="2"/>
            <w:tcBorders>
              <w:top w:val="single" w:sz="4" w:space="0" w:color="auto"/>
              <w:bottom w:val="single" w:sz="4" w:space="0" w:color="auto"/>
            </w:tcBorders>
            <w:vAlign w:val="center"/>
          </w:tcPr>
          <w:p w:rsidR="00A241A4" w:rsidRPr="00815901" w:rsidRDefault="00A241A4" w:rsidP="0046247E">
            <w:pPr>
              <w:jc w:val="center"/>
              <w:rPr>
                <w:rFonts w:eastAsiaTheme="minorEastAsia"/>
                <w:b/>
                <w:sz w:val="20"/>
                <w:szCs w:val="20"/>
              </w:rPr>
            </w:pPr>
            <w:r w:rsidRPr="00815901">
              <w:rPr>
                <w:rFonts w:eastAsiaTheme="minorEastAsia"/>
                <w:b/>
                <w:sz w:val="20"/>
                <w:szCs w:val="20"/>
              </w:rPr>
              <w:t>Nilai Statistik</w:t>
            </w:r>
          </w:p>
        </w:tc>
      </w:tr>
      <w:tr w:rsidR="00A241A4" w:rsidRPr="00815901" w:rsidTr="00710738">
        <w:trPr>
          <w:jc w:val="center"/>
        </w:trPr>
        <w:tc>
          <w:tcPr>
            <w:tcW w:w="1655" w:type="dxa"/>
            <w:vMerge/>
            <w:tcBorders>
              <w:bottom w:val="single" w:sz="4" w:space="0" w:color="auto"/>
            </w:tcBorders>
            <w:vAlign w:val="center"/>
          </w:tcPr>
          <w:p w:rsidR="00A241A4" w:rsidRPr="00815901" w:rsidRDefault="00A241A4" w:rsidP="0046247E">
            <w:pPr>
              <w:jc w:val="center"/>
              <w:rPr>
                <w:rFonts w:eastAsiaTheme="minorEastAsia"/>
                <w:b/>
                <w:sz w:val="20"/>
                <w:szCs w:val="20"/>
              </w:rPr>
            </w:pPr>
          </w:p>
        </w:tc>
        <w:tc>
          <w:tcPr>
            <w:tcW w:w="1455" w:type="dxa"/>
            <w:tcBorders>
              <w:top w:val="single" w:sz="4" w:space="0" w:color="auto"/>
              <w:bottom w:val="single" w:sz="4" w:space="0" w:color="auto"/>
            </w:tcBorders>
            <w:vAlign w:val="center"/>
          </w:tcPr>
          <w:p w:rsidR="00A241A4" w:rsidRPr="00815901" w:rsidRDefault="00A241A4" w:rsidP="0046247E">
            <w:pPr>
              <w:jc w:val="center"/>
              <w:rPr>
                <w:rFonts w:eastAsiaTheme="minorEastAsia"/>
                <w:b/>
                <w:i/>
                <w:sz w:val="20"/>
                <w:szCs w:val="20"/>
              </w:rPr>
            </w:pPr>
            <w:r w:rsidRPr="00815901">
              <w:rPr>
                <w:rFonts w:eastAsiaTheme="minorEastAsia"/>
                <w:b/>
                <w:i/>
                <w:sz w:val="20"/>
                <w:szCs w:val="20"/>
              </w:rPr>
              <w:t>Pretest</w:t>
            </w:r>
          </w:p>
        </w:tc>
        <w:tc>
          <w:tcPr>
            <w:tcW w:w="950" w:type="dxa"/>
            <w:tcBorders>
              <w:top w:val="single" w:sz="4" w:space="0" w:color="auto"/>
              <w:bottom w:val="single" w:sz="4" w:space="0" w:color="auto"/>
            </w:tcBorders>
          </w:tcPr>
          <w:p w:rsidR="00A241A4" w:rsidRPr="00815901" w:rsidRDefault="00A241A4" w:rsidP="0046247E">
            <w:pPr>
              <w:jc w:val="center"/>
              <w:rPr>
                <w:rFonts w:eastAsiaTheme="minorEastAsia"/>
                <w:b/>
                <w:sz w:val="20"/>
                <w:szCs w:val="20"/>
              </w:rPr>
            </w:pPr>
            <w:r w:rsidRPr="00815901">
              <w:rPr>
                <w:rFonts w:eastAsiaTheme="minorEastAsia"/>
                <w:b/>
                <w:i/>
                <w:sz w:val="20"/>
                <w:szCs w:val="20"/>
              </w:rPr>
              <w:t>Posttest</w:t>
            </w:r>
          </w:p>
        </w:tc>
      </w:tr>
      <w:tr w:rsidR="00A241A4" w:rsidRPr="00815901" w:rsidTr="00710738">
        <w:trPr>
          <w:jc w:val="center"/>
        </w:trPr>
        <w:tc>
          <w:tcPr>
            <w:tcW w:w="1655" w:type="dxa"/>
            <w:tcBorders>
              <w:top w:val="single" w:sz="4" w:space="0" w:color="auto"/>
            </w:tcBorders>
            <w:vAlign w:val="center"/>
          </w:tcPr>
          <w:p w:rsidR="00A241A4" w:rsidRPr="00815901" w:rsidRDefault="00A241A4" w:rsidP="0046247E">
            <w:pPr>
              <w:jc w:val="center"/>
              <w:rPr>
                <w:rFonts w:eastAsiaTheme="minorEastAsia"/>
                <w:sz w:val="20"/>
                <w:szCs w:val="20"/>
              </w:rPr>
            </w:pPr>
            <w:r w:rsidRPr="00815901">
              <w:rPr>
                <w:rFonts w:eastAsiaTheme="minorEastAsia"/>
                <w:sz w:val="20"/>
                <w:szCs w:val="20"/>
              </w:rPr>
              <w:t>Unit Penelitian</w:t>
            </w:r>
          </w:p>
        </w:tc>
        <w:tc>
          <w:tcPr>
            <w:tcW w:w="1455" w:type="dxa"/>
            <w:tcBorders>
              <w:top w:val="single" w:sz="4" w:space="0" w:color="auto"/>
            </w:tcBorders>
            <w:vAlign w:val="center"/>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15</w:t>
            </w:r>
          </w:p>
        </w:tc>
        <w:tc>
          <w:tcPr>
            <w:tcW w:w="950" w:type="dxa"/>
            <w:tcBorders>
              <w:top w:val="single" w:sz="4" w:space="0" w:color="auto"/>
            </w:tcBorders>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15</w:t>
            </w:r>
          </w:p>
        </w:tc>
      </w:tr>
      <w:tr w:rsidR="00A241A4" w:rsidRPr="00815901" w:rsidTr="00710738">
        <w:trPr>
          <w:jc w:val="center"/>
        </w:trPr>
        <w:tc>
          <w:tcPr>
            <w:tcW w:w="1655" w:type="dxa"/>
            <w:vAlign w:val="center"/>
          </w:tcPr>
          <w:p w:rsidR="00A241A4" w:rsidRPr="00815901" w:rsidRDefault="00A241A4" w:rsidP="0046247E">
            <w:pPr>
              <w:jc w:val="center"/>
              <w:rPr>
                <w:rFonts w:eastAsiaTheme="minorEastAsia"/>
                <w:sz w:val="20"/>
                <w:szCs w:val="20"/>
              </w:rPr>
            </w:pPr>
            <w:r w:rsidRPr="00815901">
              <w:rPr>
                <w:rFonts w:eastAsiaTheme="minorEastAsia"/>
                <w:sz w:val="20"/>
                <w:szCs w:val="20"/>
              </w:rPr>
              <w:t>Skor Ideal</w:t>
            </w:r>
          </w:p>
        </w:tc>
        <w:tc>
          <w:tcPr>
            <w:tcW w:w="1455" w:type="dxa"/>
            <w:vAlign w:val="center"/>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100</w:t>
            </w:r>
          </w:p>
        </w:tc>
        <w:tc>
          <w:tcPr>
            <w:tcW w:w="950" w:type="dxa"/>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100</w:t>
            </w:r>
          </w:p>
        </w:tc>
      </w:tr>
      <w:tr w:rsidR="00A241A4" w:rsidRPr="00815901" w:rsidTr="00710738">
        <w:trPr>
          <w:jc w:val="center"/>
        </w:trPr>
        <w:tc>
          <w:tcPr>
            <w:tcW w:w="1655" w:type="dxa"/>
            <w:vAlign w:val="center"/>
          </w:tcPr>
          <w:p w:rsidR="00A241A4" w:rsidRPr="00815901" w:rsidRDefault="00A241A4" w:rsidP="0046247E">
            <w:pPr>
              <w:jc w:val="center"/>
              <w:rPr>
                <w:rFonts w:eastAsiaTheme="minorEastAsia"/>
                <w:sz w:val="20"/>
                <w:szCs w:val="20"/>
              </w:rPr>
            </w:pPr>
            <w:r w:rsidRPr="00815901">
              <w:rPr>
                <w:rFonts w:eastAsiaTheme="minorEastAsia"/>
                <w:sz w:val="20"/>
                <w:szCs w:val="20"/>
              </w:rPr>
              <w:t>Skor Maksimum</w:t>
            </w:r>
          </w:p>
        </w:tc>
        <w:tc>
          <w:tcPr>
            <w:tcW w:w="1455" w:type="dxa"/>
            <w:vAlign w:val="center"/>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40</w:t>
            </w:r>
          </w:p>
        </w:tc>
        <w:tc>
          <w:tcPr>
            <w:tcW w:w="950" w:type="dxa"/>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96</w:t>
            </w:r>
          </w:p>
        </w:tc>
      </w:tr>
      <w:tr w:rsidR="00A241A4" w:rsidRPr="00815901" w:rsidTr="00710738">
        <w:trPr>
          <w:jc w:val="center"/>
        </w:trPr>
        <w:tc>
          <w:tcPr>
            <w:tcW w:w="1655" w:type="dxa"/>
            <w:vAlign w:val="center"/>
          </w:tcPr>
          <w:p w:rsidR="00A241A4" w:rsidRPr="00815901" w:rsidRDefault="00A241A4" w:rsidP="0046247E">
            <w:pPr>
              <w:jc w:val="center"/>
              <w:rPr>
                <w:rFonts w:eastAsiaTheme="minorEastAsia"/>
                <w:sz w:val="20"/>
                <w:szCs w:val="20"/>
              </w:rPr>
            </w:pPr>
            <w:r w:rsidRPr="00815901">
              <w:rPr>
                <w:rFonts w:eastAsiaTheme="minorEastAsia"/>
                <w:sz w:val="20"/>
                <w:szCs w:val="20"/>
              </w:rPr>
              <w:t>Skor Minimum</w:t>
            </w:r>
          </w:p>
        </w:tc>
        <w:tc>
          <w:tcPr>
            <w:tcW w:w="1455" w:type="dxa"/>
            <w:vAlign w:val="center"/>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16</w:t>
            </w:r>
          </w:p>
        </w:tc>
        <w:tc>
          <w:tcPr>
            <w:tcW w:w="950" w:type="dxa"/>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61</w:t>
            </w:r>
          </w:p>
        </w:tc>
      </w:tr>
      <w:tr w:rsidR="00A241A4" w:rsidRPr="00815901" w:rsidTr="00710738">
        <w:trPr>
          <w:jc w:val="center"/>
        </w:trPr>
        <w:tc>
          <w:tcPr>
            <w:tcW w:w="1655" w:type="dxa"/>
            <w:vAlign w:val="center"/>
          </w:tcPr>
          <w:p w:rsidR="00A241A4" w:rsidRPr="00815901" w:rsidRDefault="00A241A4" w:rsidP="0046247E">
            <w:pPr>
              <w:jc w:val="center"/>
              <w:rPr>
                <w:rFonts w:eastAsiaTheme="minorEastAsia"/>
                <w:sz w:val="20"/>
                <w:szCs w:val="20"/>
              </w:rPr>
            </w:pPr>
            <w:r w:rsidRPr="00815901">
              <w:rPr>
                <w:rFonts w:eastAsiaTheme="minorEastAsia"/>
                <w:sz w:val="20"/>
                <w:szCs w:val="20"/>
              </w:rPr>
              <w:t>Rentang Skor</w:t>
            </w:r>
          </w:p>
        </w:tc>
        <w:tc>
          <w:tcPr>
            <w:tcW w:w="1455" w:type="dxa"/>
            <w:vAlign w:val="center"/>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24</w:t>
            </w:r>
          </w:p>
        </w:tc>
        <w:tc>
          <w:tcPr>
            <w:tcW w:w="950" w:type="dxa"/>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35</w:t>
            </w:r>
          </w:p>
        </w:tc>
      </w:tr>
      <w:tr w:rsidR="00A241A4" w:rsidRPr="00815901" w:rsidTr="00710738">
        <w:trPr>
          <w:jc w:val="center"/>
        </w:trPr>
        <w:tc>
          <w:tcPr>
            <w:tcW w:w="1655" w:type="dxa"/>
            <w:vAlign w:val="center"/>
          </w:tcPr>
          <w:p w:rsidR="00A241A4" w:rsidRPr="00815901" w:rsidRDefault="00A241A4" w:rsidP="0046247E">
            <w:pPr>
              <w:jc w:val="center"/>
              <w:rPr>
                <w:rFonts w:eastAsiaTheme="minorEastAsia"/>
                <w:sz w:val="20"/>
                <w:szCs w:val="20"/>
              </w:rPr>
            </w:pPr>
            <w:r w:rsidRPr="00815901">
              <w:rPr>
                <w:rFonts w:eastAsiaTheme="minorEastAsia"/>
                <w:sz w:val="20"/>
                <w:szCs w:val="20"/>
              </w:rPr>
              <w:t>Skor Rata-rata</w:t>
            </w:r>
          </w:p>
        </w:tc>
        <w:tc>
          <w:tcPr>
            <w:tcW w:w="1455" w:type="dxa"/>
            <w:vAlign w:val="center"/>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30,73</w:t>
            </w:r>
          </w:p>
        </w:tc>
        <w:tc>
          <w:tcPr>
            <w:tcW w:w="950" w:type="dxa"/>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79,60</w:t>
            </w:r>
          </w:p>
        </w:tc>
      </w:tr>
      <w:tr w:rsidR="00A241A4" w:rsidRPr="00815901" w:rsidTr="00710738">
        <w:trPr>
          <w:jc w:val="center"/>
        </w:trPr>
        <w:tc>
          <w:tcPr>
            <w:tcW w:w="1655" w:type="dxa"/>
            <w:vAlign w:val="center"/>
          </w:tcPr>
          <w:p w:rsidR="00A241A4" w:rsidRPr="00815901" w:rsidRDefault="00A241A4" w:rsidP="0046247E">
            <w:pPr>
              <w:jc w:val="center"/>
              <w:rPr>
                <w:rFonts w:eastAsiaTheme="minorEastAsia"/>
                <w:sz w:val="20"/>
                <w:szCs w:val="20"/>
              </w:rPr>
            </w:pPr>
            <w:r w:rsidRPr="00815901">
              <w:rPr>
                <w:rFonts w:eastAsiaTheme="minorEastAsia"/>
                <w:sz w:val="20"/>
                <w:szCs w:val="20"/>
              </w:rPr>
              <w:t>Standar Deviasi</w:t>
            </w:r>
          </w:p>
        </w:tc>
        <w:tc>
          <w:tcPr>
            <w:tcW w:w="1455" w:type="dxa"/>
            <w:vAlign w:val="center"/>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7,67</w:t>
            </w:r>
          </w:p>
        </w:tc>
        <w:tc>
          <w:tcPr>
            <w:tcW w:w="950" w:type="dxa"/>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12,11</w:t>
            </w:r>
          </w:p>
        </w:tc>
      </w:tr>
      <w:tr w:rsidR="00A241A4" w:rsidRPr="00815901" w:rsidTr="00710738">
        <w:trPr>
          <w:jc w:val="center"/>
        </w:trPr>
        <w:tc>
          <w:tcPr>
            <w:tcW w:w="1655" w:type="dxa"/>
            <w:vAlign w:val="center"/>
          </w:tcPr>
          <w:p w:rsidR="00A241A4" w:rsidRPr="00815901" w:rsidRDefault="00A241A4" w:rsidP="0046247E">
            <w:pPr>
              <w:jc w:val="center"/>
              <w:rPr>
                <w:rFonts w:eastAsiaTheme="minorEastAsia"/>
                <w:sz w:val="20"/>
                <w:szCs w:val="20"/>
              </w:rPr>
            </w:pPr>
            <w:r w:rsidRPr="00815901">
              <w:rPr>
                <w:rFonts w:eastAsiaTheme="minorEastAsia"/>
                <w:sz w:val="20"/>
                <w:szCs w:val="20"/>
              </w:rPr>
              <w:t>Modus</w:t>
            </w:r>
          </w:p>
        </w:tc>
        <w:tc>
          <w:tcPr>
            <w:tcW w:w="1455" w:type="dxa"/>
            <w:vAlign w:val="center"/>
          </w:tcPr>
          <w:p w:rsidR="00A241A4" w:rsidRPr="00815901" w:rsidRDefault="00A241A4" w:rsidP="00A241A4">
            <w:pPr>
              <w:jc w:val="center"/>
              <w:rPr>
                <w:rFonts w:eastAsiaTheme="minorEastAsia"/>
                <w:sz w:val="20"/>
                <w:szCs w:val="20"/>
                <w:lang w:val="id-ID"/>
              </w:rPr>
            </w:pPr>
            <w:r w:rsidRPr="00815901">
              <w:rPr>
                <w:rFonts w:eastAsiaTheme="minorEastAsia"/>
                <w:sz w:val="20"/>
                <w:szCs w:val="20"/>
                <w:lang w:val="id-ID"/>
              </w:rPr>
              <w:t>33,35,37</w:t>
            </w:r>
          </w:p>
        </w:tc>
        <w:tc>
          <w:tcPr>
            <w:tcW w:w="950" w:type="dxa"/>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76</w:t>
            </w:r>
          </w:p>
        </w:tc>
      </w:tr>
      <w:tr w:rsidR="00A241A4" w:rsidRPr="00815901" w:rsidTr="00710738">
        <w:trPr>
          <w:jc w:val="center"/>
        </w:trPr>
        <w:tc>
          <w:tcPr>
            <w:tcW w:w="1655" w:type="dxa"/>
            <w:vAlign w:val="center"/>
          </w:tcPr>
          <w:p w:rsidR="00A241A4" w:rsidRPr="00815901" w:rsidRDefault="00A241A4" w:rsidP="0046247E">
            <w:pPr>
              <w:jc w:val="center"/>
              <w:rPr>
                <w:rFonts w:eastAsiaTheme="minorEastAsia"/>
                <w:sz w:val="20"/>
                <w:szCs w:val="20"/>
              </w:rPr>
            </w:pPr>
            <w:r w:rsidRPr="00815901">
              <w:rPr>
                <w:rFonts w:eastAsiaTheme="minorEastAsia"/>
                <w:sz w:val="20"/>
                <w:szCs w:val="20"/>
              </w:rPr>
              <w:lastRenderedPageBreak/>
              <w:t>Median</w:t>
            </w:r>
          </w:p>
        </w:tc>
        <w:tc>
          <w:tcPr>
            <w:tcW w:w="1455" w:type="dxa"/>
            <w:vAlign w:val="center"/>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33</w:t>
            </w:r>
          </w:p>
        </w:tc>
        <w:tc>
          <w:tcPr>
            <w:tcW w:w="950" w:type="dxa"/>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85</w:t>
            </w:r>
          </w:p>
        </w:tc>
      </w:tr>
      <w:tr w:rsidR="00A241A4" w:rsidRPr="00815901" w:rsidTr="00710738">
        <w:trPr>
          <w:jc w:val="center"/>
        </w:trPr>
        <w:tc>
          <w:tcPr>
            <w:tcW w:w="1655" w:type="dxa"/>
            <w:tcBorders>
              <w:bottom w:val="single" w:sz="4" w:space="0" w:color="auto"/>
            </w:tcBorders>
            <w:vAlign w:val="center"/>
          </w:tcPr>
          <w:p w:rsidR="00A241A4" w:rsidRPr="00815901" w:rsidRDefault="00A241A4" w:rsidP="0046247E">
            <w:pPr>
              <w:jc w:val="center"/>
              <w:rPr>
                <w:rFonts w:eastAsiaTheme="minorEastAsia"/>
                <w:sz w:val="20"/>
                <w:szCs w:val="20"/>
              </w:rPr>
            </w:pPr>
            <w:r w:rsidRPr="00815901">
              <w:rPr>
                <w:rFonts w:eastAsiaTheme="minorEastAsia"/>
                <w:sz w:val="20"/>
                <w:szCs w:val="20"/>
              </w:rPr>
              <w:t>Variansi</w:t>
            </w:r>
          </w:p>
        </w:tc>
        <w:tc>
          <w:tcPr>
            <w:tcW w:w="1455" w:type="dxa"/>
            <w:tcBorders>
              <w:bottom w:val="single" w:sz="4" w:space="0" w:color="auto"/>
            </w:tcBorders>
            <w:vAlign w:val="center"/>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58,92</w:t>
            </w:r>
          </w:p>
        </w:tc>
        <w:tc>
          <w:tcPr>
            <w:tcW w:w="950" w:type="dxa"/>
            <w:tcBorders>
              <w:bottom w:val="single" w:sz="4" w:space="0" w:color="auto"/>
            </w:tcBorders>
          </w:tcPr>
          <w:p w:rsidR="00A241A4" w:rsidRPr="00815901" w:rsidRDefault="00A241A4" w:rsidP="0046247E">
            <w:pPr>
              <w:jc w:val="center"/>
              <w:rPr>
                <w:rFonts w:eastAsiaTheme="minorEastAsia"/>
                <w:sz w:val="20"/>
                <w:szCs w:val="20"/>
                <w:lang w:val="id-ID"/>
              </w:rPr>
            </w:pPr>
            <w:r w:rsidRPr="00815901">
              <w:rPr>
                <w:rFonts w:eastAsiaTheme="minorEastAsia"/>
                <w:sz w:val="20"/>
                <w:szCs w:val="20"/>
                <w:lang w:val="id-ID"/>
              </w:rPr>
              <w:t>146,68</w:t>
            </w:r>
          </w:p>
        </w:tc>
      </w:tr>
    </w:tbl>
    <w:p w:rsidR="00A241A4" w:rsidRPr="00E61BED" w:rsidRDefault="00A241A4" w:rsidP="00A241A4">
      <w:pPr>
        <w:spacing w:before="1"/>
        <w:ind w:right="184"/>
        <w:jc w:val="center"/>
        <w:rPr>
          <w:sz w:val="11"/>
        </w:rPr>
      </w:pPr>
    </w:p>
    <w:p w:rsidR="00A241A4" w:rsidRPr="00815901" w:rsidRDefault="00A241A4">
      <w:pPr>
        <w:pStyle w:val="BodyText"/>
        <w:ind w:left="251" w:right="39" w:firstLine="566"/>
        <w:rPr>
          <w:sz w:val="22"/>
          <w:szCs w:val="22"/>
          <w:lang w:val="id-ID"/>
        </w:rPr>
      </w:pPr>
      <w:r w:rsidRPr="00815901">
        <w:rPr>
          <w:sz w:val="22"/>
          <w:szCs w:val="22"/>
        </w:rPr>
        <w:t xml:space="preserve">Selanjutnya skor hasil belajar matematika siswa sebelum dan setelah diterapkan model kooperatif tipe </w:t>
      </w:r>
      <w:r w:rsidRPr="00815901">
        <w:rPr>
          <w:i/>
          <w:sz w:val="22"/>
          <w:szCs w:val="22"/>
        </w:rPr>
        <w:t>student facilitator and explaining</w:t>
      </w:r>
      <w:r w:rsidRPr="00815901">
        <w:rPr>
          <w:sz w:val="22"/>
          <w:szCs w:val="22"/>
        </w:rPr>
        <w:t xml:space="preserve"> dikelompokkan kedalam </w:t>
      </w:r>
      <w:proofErr w:type="gramStart"/>
      <w:r w:rsidRPr="00815901">
        <w:rPr>
          <w:sz w:val="22"/>
          <w:szCs w:val="22"/>
        </w:rPr>
        <w:t>lima</w:t>
      </w:r>
      <w:proofErr w:type="gramEnd"/>
      <w:r w:rsidRPr="00815901">
        <w:rPr>
          <w:sz w:val="22"/>
          <w:szCs w:val="22"/>
        </w:rPr>
        <w:t xml:space="preserve"> kategori maka </w:t>
      </w:r>
      <w:r w:rsidRPr="00815901">
        <w:rPr>
          <w:sz w:val="22"/>
          <w:szCs w:val="22"/>
          <w:lang w:val="id-ID"/>
        </w:rPr>
        <w:t>sebagai mana</w:t>
      </w:r>
      <w:r w:rsidRPr="00815901">
        <w:rPr>
          <w:sz w:val="22"/>
          <w:szCs w:val="22"/>
        </w:rPr>
        <w:t xml:space="preserve"> </w:t>
      </w:r>
      <w:r w:rsidRPr="00815901">
        <w:rPr>
          <w:sz w:val="22"/>
          <w:szCs w:val="22"/>
          <w:lang w:val="id-ID"/>
        </w:rPr>
        <w:t>tertuang pada t</w:t>
      </w:r>
      <w:r w:rsidRPr="00815901">
        <w:rPr>
          <w:sz w:val="22"/>
          <w:szCs w:val="22"/>
        </w:rPr>
        <w:t xml:space="preserve">abel </w:t>
      </w:r>
      <w:r w:rsidRPr="00815901">
        <w:rPr>
          <w:sz w:val="22"/>
          <w:szCs w:val="22"/>
          <w:lang w:val="id-ID"/>
        </w:rPr>
        <w:t>berikut</w:t>
      </w:r>
      <w:r w:rsidRPr="00815901">
        <w:rPr>
          <w:sz w:val="22"/>
          <w:szCs w:val="22"/>
        </w:rPr>
        <w:t>.</w:t>
      </w:r>
    </w:p>
    <w:p w:rsidR="00A241A4" w:rsidRPr="00815901" w:rsidRDefault="00A241A4">
      <w:pPr>
        <w:pStyle w:val="BodyText"/>
        <w:ind w:left="251" w:right="39" w:firstLine="566"/>
        <w:rPr>
          <w:sz w:val="12"/>
          <w:lang w:val="id-ID"/>
        </w:rPr>
      </w:pPr>
    </w:p>
    <w:p w:rsidR="00A241A4" w:rsidRPr="00815901" w:rsidRDefault="00A241A4" w:rsidP="00A241A4">
      <w:pPr>
        <w:ind w:left="392" w:right="183"/>
        <w:jc w:val="center"/>
        <w:rPr>
          <w:sz w:val="18"/>
        </w:rPr>
      </w:pPr>
      <w:r w:rsidRPr="00815901">
        <w:rPr>
          <w:sz w:val="18"/>
        </w:rPr>
        <w:t>TABEL I</w:t>
      </w:r>
      <w:r w:rsidRPr="00815901">
        <w:rPr>
          <w:sz w:val="18"/>
          <w:lang w:val="id-ID"/>
        </w:rPr>
        <w:t>V</w:t>
      </w:r>
    </w:p>
    <w:p w:rsidR="00A241A4" w:rsidRPr="00815901" w:rsidRDefault="00A241A4" w:rsidP="00343155">
      <w:pPr>
        <w:spacing w:before="1" w:line="360" w:lineRule="auto"/>
        <w:ind w:left="391" w:right="184"/>
        <w:jc w:val="center"/>
        <w:rPr>
          <w:sz w:val="15"/>
          <w:lang w:val="id-ID"/>
        </w:rPr>
      </w:pPr>
      <w:r w:rsidRPr="00815901">
        <w:rPr>
          <w:sz w:val="18"/>
          <w:lang w:val="id-ID"/>
        </w:rPr>
        <w:t>K</w:t>
      </w:r>
      <w:r w:rsidRPr="00815901">
        <w:rPr>
          <w:sz w:val="15"/>
          <w:lang w:val="id-ID"/>
        </w:rPr>
        <w:t>ATEGORI</w:t>
      </w:r>
      <w:r w:rsidRPr="00815901">
        <w:rPr>
          <w:sz w:val="15"/>
        </w:rPr>
        <w:t xml:space="preserve"> </w:t>
      </w:r>
      <w:r w:rsidRPr="00815901">
        <w:rPr>
          <w:sz w:val="18"/>
        </w:rPr>
        <w:t>H</w:t>
      </w:r>
      <w:r w:rsidRPr="00815901">
        <w:rPr>
          <w:sz w:val="15"/>
        </w:rPr>
        <w:t xml:space="preserve">ASIL </w:t>
      </w:r>
      <w:r w:rsidRPr="00815901">
        <w:rPr>
          <w:sz w:val="18"/>
          <w:lang w:val="id-ID"/>
        </w:rPr>
        <w:t>B</w:t>
      </w:r>
      <w:r w:rsidRPr="00815901">
        <w:rPr>
          <w:sz w:val="15"/>
        </w:rPr>
        <w:t>E</w:t>
      </w:r>
      <w:r w:rsidRPr="00815901">
        <w:rPr>
          <w:sz w:val="15"/>
          <w:lang w:val="id-ID"/>
        </w:rPr>
        <w:t>LAJAR</w:t>
      </w:r>
      <w:r w:rsidRPr="00815901">
        <w:rPr>
          <w:sz w:val="15"/>
        </w:rPr>
        <w:t xml:space="preserve"> </w:t>
      </w:r>
      <w:r w:rsidRPr="00815901">
        <w:rPr>
          <w:sz w:val="18"/>
          <w:lang w:val="id-ID"/>
        </w:rPr>
        <w:t>S</w:t>
      </w:r>
      <w:r w:rsidRPr="00815901">
        <w:rPr>
          <w:sz w:val="15"/>
          <w:lang w:val="id-ID"/>
        </w:rPr>
        <w:t xml:space="preserve">ISWA : </w:t>
      </w:r>
      <w:r w:rsidRPr="00815901">
        <w:rPr>
          <w:sz w:val="15"/>
        </w:rPr>
        <w:t xml:space="preserve"> </w:t>
      </w:r>
      <w:r w:rsidRPr="00815901">
        <w:rPr>
          <w:sz w:val="18"/>
          <w:lang w:val="id-ID"/>
        </w:rPr>
        <w:t>F</w:t>
      </w:r>
      <w:r w:rsidRPr="00815901">
        <w:rPr>
          <w:sz w:val="15"/>
          <w:lang w:val="id-ID"/>
        </w:rPr>
        <w:t xml:space="preserve">REETESS </w:t>
      </w:r>
      <w:r w:rsidRPr="00815901">
        <w:rPr>
          <w:sz w:val="18"/>
          <w:lang w:val="id-ID"/>
        </w:rPr>
        <w:t>D</w:t>
      </w:r>
      <w:r w:rsidRPr="00815901">
        <w:rPr>
          <w:sz w:val="15"/>
          <w:lang w:val="id-ID"/>
        </w:rPr>
        <w:t>AN</w:t>
      </w:r>
      <w:r w:rsidRPr="00815901">
        <w:rPr>
          <w:sz w:val="15"/>
        </w:rPr>
        <w:t xml:space="preserve"> </w:t>
      </w:r>
      <w:r w:rsidRPr="00815901">
        <w:rPr>
          <w:sz w:val="18"/>
          <w:lang w:val="id-ID"/>
        </w:rPr>
        <w:t>P</w:t>
      </w:r>
      <w:r w:rsidRPr="00815901">
        <w:rPr>
          <w:sz w:val="15"/>
          <w:lang w:val="id-ID"/>
        </w:rPr>
        <w:t>OSTESS</w:t>
      </w:r>
    </w:p>
    <w:tbl>
      <w:tblPr>
        <w:tblStyle w:val="TableGrid"/>
        <w:tblW w:w="4299" w:type="dxa"/>
        <w:jc w:val="center"/>
        <w:tblInd w:w="4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384"/>
        <w:gridCol w:w="567"/>
        <w:gridCol w:w="576"/>
        <w:gridCol w:w="496"/>
        <w:gridCol w:w="709"/>
      </w:tblGrid>
      <w:tr w:rsidR="003120A1" w:rsidRPr="00815901" w:rsidTr="003120A1">
        <w:trPr>
          <w:jc w:val="center"/>
        </w:trPr>
        <w:tc>
          <w:tcPr>
            <w:tcW w:w="567" w:type="dxa"/>
            <w:vMerge w:val="restart"/>
            <w:tcBorders>
              <w:top w:val="single" w:sz="4" w:space="0" w:color="auto"/>
            </w:tcBorders>
            <w:vAlign w:val="center"/>
          </w:tcPr>
          <w:p w:rsidR="00A241A4" w:rsidRPr="00815901" w:rsidRDefault="00A241A4" w:rsidP="00A241A4">
            <w:pPr>
              <w:pStyle w:val="ListParagraph"/>
              <w:ind w:left="0"/>
              <w:jc w:val="right"/>
              <w:rPr>
                <w:b/>
                <w:color w:val="000000" w:themeColor="text1"/>
                <w:sz w:val="20"/>
                <w:szCs w:val="20"/>
              </w:rPr>
            </w:pPr>
            <w:r w:rsidRPr="00815901">
              <w:rPr>
                <w:b/>
                <w:color w:val="000000" w:themeColor="text1"/>
                <w:sz w:val="20"/>
                <w:szCs w:val="20"/>
              </w:rPr>
              <w:t>No.</w:t>
            </w:r>
          </w:p>
        </w:tc>
        <w:tc>
          <w:tcPr>
            <w:tcW w:w="1384" w:type="dxa"/>
            <w:vMerge w:val="restart"/>
            <w:tcBorders>
              <w:top w:val="single" w:sz="4" w:space="0" w:color="auto"/>
            </w:tcBorders>
            <w:vAlign w:val="center"/>
          </w:tcPr>
          <w:p w:rsidR="00A241A4" w:rsidRPr="00815901" w:rsidRDefault="00A241A4" w:rsidP="0046247E">
            <w:pPr>
              <w:pStyle w:val="ListParagraph"/>
              <w:ind w:left="0"/>
              <w:jc w:val="center"/>
              <w:rPr>
                <w:b/>
                <w:color w:val="000000" w:themeColor="text1"/>
                <w:sz w:val="20"/>
                <w:szCs w:val="20"/>
              </w:rPr>
            </w:pPr>
            <w:r w:rsidRPr="00815901">
              <w:rPr>
                <w:b/>
                <w:color w:val="000000" w:themeColor="text1"/>
                <w:sz w:val="20"/>
                <w:szCs w:val="20"/>
              </w:rPr>
              <w:t>Kategori</w:t>
            </w:r>
          </w:p>
        </w:tc>
        <w:tc>
          <w:tcPr>
            <w:tcW w:w="1143" w:type="dxa"/>
            <w:gridSpan w:val="2"/>
            <w:tcBorders>
              <w:top w:val="single" w:sz="4" w:space="0" w:color="auto"/>
              <w:bottom w:val="single" w:sz="4" w:space="0" w:color="auto"/>
            </w:tcBorders>
            <w:vAlign w:val="center"/>
          </w:tcPr>
          <w:p w:rsidR="00A241A4" w:rsidRPr="00815901" w:rsidRDefault="00A241A4" w:rsidP="00A241A4">
            <w:pPr>
              <w:pStyle w:val="ListParagraph"/>
              <w:ind w:left="0" w:right="-108"/>
              <w:jc w:val="center"/>
              <w:rPr>
                <w:b/>
                <w:color w:val="000000" w:themeColor="text1"/>
                <w:sz w:val="20"/>
                <w:szCs w:val="20"/>
                <w:lang w:val="id-ID"/>
              </w:rPr>
            </w:pPr>
            <w:r w:rsidRPr="00815901">
              <w:rPr>
                <w:b/>
                <w:color w:val="000000" w:themeColor="text1"/>
                <w:sz w:val="20"/>
                <w:szCs w:val="20"/>
                <w:lang w:val="id-ID"/>
              </w:rPr>
              <w:t>Sebelum</w:t>
            </w:r>
          </w:p>
        </w:tc>
        <w:tc>
          <w:tcPr>
            <w:tcW w:w="1205" w:type="dxa"/>
            <w:gridSpan w:val="2"/>
            <w:tcBorders>
              <w:top w:val="single" w:sz="4" w:space="0" w:color="auto"/>
              <w:bottom w:val="single" w:sz="4" w:space="0" w:color="auto"/>
            </w:tcBorders>
            <w:vAlign w:val="center"/>
          </w:tcPr>
          <w:p w:rsidR="00A241A4" w:rsidRPr="00815901" w:rsidRDefault="00A241A4" w:rsidP="00A241A4">
            <w:pPr>
              <w:pStyle w:val="ListParagraph"/>
              <w:ind w:left="0" w:right="-108"/>
              <w:jc w:val="center"/>
              <w:rPr>
                <w:b/>
                <w:color w:val="000000" w:themeColor="text1"/>
                <w:sz w:val="20"/>
                <w:szCs w:val="20"/>
                <w:lang w:val="id-ID"/>
              </w:rPr>
            </w:pPr>
            <w:r w:rsidRPr="00815901">
              <w:rPr>
                <w:b/>
                <w:color w:val="000000" w:themeColor="text1"/>
                <w:sz w:val="20"/>
                <w:szCs w:val="20"/>
                <w:lang w:val="id-ID"/>
              </w:rPr>
              <w:t>Sesudah</w:t>
            </w:r>
          </w:p>
        </w:tc>
      </w:tr>
      <w:tr w:rsidR="00A241A4" w:rsidRPr="00815901" w:rsidTr="003120A1">
        <w:trPr>
          <w:jc w:val="center"/>
        </w:trPr>
        <w:tc>
          <w:tcPr>
            <w:tcW w:w="567" w:type="dxa"/>
            <w:vMerge/>
            <w:tcBorders>
              <w:bottom w:val="single" w:sz="4" w:space="0" w:color="auto"/>
            </w:tcBorders>
            <w:vAlign w:val="center"/>
          </w:tcPr>
          <w:p w:rsidR="00A241A4" w:rsidRPr="00815901" w:rsidRDefault="00A241A4" w:rsidP="0046247E">
            <w:pPr>
              <w:pStyle w:val="ListParagraph"/>
              <w:tabs>
                <w:tab w:val="center" w:pos="740"/>
                <w:tab w:val="left" w:pos="1410"/>
              </w:tabs>
              <w:ind w:left="0"/>
              <w:jc w:val="center"/>
              <w:rPr>
                <w:b/>
                <w:color w:val="000000" w:themeColor="text1"/>
                <w:sz w:val="20"/>
                <w:szCs w:val="20"/>
              </w:rPr>
            </w:pPr>
          </w:p>
        </w:tc>
        <w:tc>
          <w:tcPr>
            <w:tcW w:w="1384" w:type="dxa"/>
            <w:vMerge/>
            <w:tcBorders>
              <w:bottom w:val="single" w:sz="4" w:space="0" w:color="auto"/>
            </w:tcBorders>
            <w:vAlign w:val="center"/>
          </w:tcPr>
          <w:p w:rsidR="00A241A4" w:rsidRPr="00815901" w:rsidRDefault="00A241A4" w:rsidP="0046247E">
            <w:pPr>
              <w:pStyle w:val="ListParagraph"/>
              <w:ind w:left="0"/>
              <w:jc w:val="center"/>
              <w:rPr>
                <w:b/>
                <w:color w:val="000000" w:themeColor="text1"/>
                <w:sz w:val="20"/>
                <w:szCs w:val="20"/>
              </w:rPr>
            </w:pPr>
          </w:p>
        </w:tc>
        <w:tc>
          <w:tcPr>
            <w:tcW w:w="567" w:type="dxa"/>
            <w:tcBorders>
              <w:top w:val="single" w:sz="4" w:space="0" w:color="auto"/>
              <w:bottom w:val="single" w:sz="4" w:space="0" w:color="auto"/>
            </w:tcBorders>
            <w:vAlign w:val="center"/>
          </w:tcPr>
          <w:p w:rsidR="00A241A4" w:rsidRPr="00815901" w:rsidRDefault="00A241A4" w:rsidP="00A241A4">
            <w:pPr>
              <w:pStyle w:val="ListParagraph"/>
              <w:ind w:left="0"/>
              <w:jc w:val="center"/>
              <w:rPr>
                <w:b/>
                <w:i/>
                <w:color w:val="000000" w:themeColor="text1"/>
                <w:sz w:val="20"/>
                <w:szCs w:val="20"/>
                <w:lang w:val="id-ID"/>
              </w:rPr>
            </w:pPr>
            <w:r w:rsidRPr="00815901">
              <w:rPr>
                <w:b/>
                <w:i/>
                <w:color w:val="000000" w:themeColor="text1"/>
                <w:sz w:val="20"/>
                <w:szCs w:val="20"/>
                <w:lang w:val="id-ID"/>
              </w:rPr>
              <w:t xml:space="preserve">      f</w:t>
            </w:r>
          </w:p>
        </w:tc>
        <w:tc>
          <w:tcPr>
            <w:tcW w:w="576" w:type="dxa"/>
            <w:tcBorders>
              <w:top w:val="single" w:sz="4" w:space="0" w:color="auto"/>
              <w:bottom w:val="single" w:sz="4" w:space="0" w:color="auto"/>
            </w:tcBorders>
            <w:vAlign w:val="center"/>
          </w:tcPr>
          <w:p w:rsidR="00A241A4" w:rsidRPr="00815901" w:rsidRDefault="00A241A4" w:rsidP="00A241A4">
            <w:pPr>
              <w:pStyle w:val="ListParagraph"/>
              <w:ind w:left="0" w:right="-108"/>
              <w:jc w:val="center"/>
              <w:rPr>
                <w:b/>
                <w:color w:val="000000" w:themeColor="text1"/>
                <w:sz w:val="20"/>
                <w:szCs w:val="20"/>
                <w:lang w:val="id-ID"/>
              </w:rPr>
            </w:pPr>
            <w:r w:rsidRPr="00815901">
              <w:rPr>
                <w:b/>
                <w:color w:val="000000" w:themeColor="text1"/>
                <w:sz w:val="20"/>
                <w:szCs w:val="20"/>
                <w:lang w:val="id-ID"/>
              </w:rPr>
              <w:t>%</w:t>
            </w:r>
          </w:p>
        </w:tc>
        <w:tc>
          <w:tcPr>
            <w:tcW w:w="496" w:type="dxa"/>
            <w:tcBorders>
              <w:top w:val="single" w:sz="4" w:space="0" w:color="auto"/>
              <w:bottom w:val="single" w:sz="4" w:space="0" w:color="auto"/>
            </w:tcBorders>
            <w:vAlign w:val="center"/>
          </w:tcPr>
          <w:p w:rsidR="00A241A4" w:rsidRPr="00815901" w:rsidRDefault="00A241A4" w:rsidP="00A241A4">
            <w:pPr>
              <w:pStyle w:val="ListParagraph"/>
              <w:ind w:left="0"/>
              <w:jc w:val="center"/>
              <w:rPr>
                <w:b/>
                <w:i/>
                <w:color w:val="000000" w:themeColor="text1"/>
                <w:sz w:val="20"/>
                <w:szCs w:val="20"/>
                <w:lang w:val="id-ID"/>
              </w:rPr>
            </w:pPr>
            <w:r w:rsidRPr="00815901">
              <w:rPr>
                <w:b/>
                <w:i/>
                <w:color w:val="000000" w:themeColor="text1"/>
                <w:sz w:val="20"/>
                <w:szCs w:val="20"/>
                <w:lang w:val="id-ID"/>
              </w:rPr>
              <w:t xml:space="preserve">     f</w:t>
            </w:r>
          </w:p>
        </w:tc>
        <w:tc>
          <w:tcPr>
            <w:tcW w:w="709" w:type="dxa"/>
            <w:tcBorders>
              <w:top w:val="single" w:sz="4" w:space="0" w:color="auto"/>
              <w:bottom w:val="single" w:sz="4" w:space="0" w:color="auto"/>
            </w:tcBorders>
            <w:vAlign w:val="center"/>
          </w:tcPr>
          <w:p w:rsidR="00A241A4" w:rsidRPr="00815901" w:rsidRDefault="00A241A4" w:rsidP="00A241A4">
            <w:pPr>
              <w:pStyle w:val="ListParagraph"/>
              <w:ind w:left="0" w:right="-108"/>
              <w:jc w:val="center"/>
              <w:rPr>
                <w:b/>
                <w:color w:val="000000" w:themeColor="text1"/>
                <w:sz w:val="20"/>
                <w:szCs w:val="20"/>
                <w:lang w:val="id-ID"/>
              </w:rPr>
            </w:pPr>
            <w:r w:rsidRPr="00815901">
              <w:rPr>
                <w:b/>
                <w:color w:val="000000" w:themeColor="text1"/>
                <w:sz w:val="20"/>
                <w:szCs w:val="20"/>
                <w:lang w:val="id-ID"/>
              </w:rPr>
              <w:t>%</w:t>
            </w:r>
          </w:p>
        </w:tc>
      </w:tr>
      <w:tr w:rsidR="00A241A4" w:rsidRPr="00815901" w:rsidTr="003120A1">
        <w:trPr>
          <w:jc w:val="center"/>
        </w:trPr>
        <w:tc>
          <w:tcPr>
            <w:tcW w:w="567" w:type="dxa"/>
            <w:tcBorders>
              <w:top w:val="single" w:sz="4" w:space="0" w:color="auto"/>
            </w:tcBorders>
            <w:vAlign w:val="center"/>
          </w:tcPr>
          <w:p w:rsidR="00A241A4" w:rsidRPr="00815901" w:rsidRDefault="00A241A4" w:rsidP="00A241A4">
            <w:pPr>
              <w:pStyle w:val="ListParagraph"/>
              <w:ind w:left="0"/>
              <w:jc w:val="right"/>
              <w:rPr>
                <w:b/>
                <w:sz w:val="20"/>
                <w:szCs w:val="20"/>
              </w:rPr>
            </w:pPr>
            <w:r w:rsidRPr="00815901">
              <w:rPr>
                <w:sz w:val="20"/>
                <w:szCs w:val="20"/>
              </w:rPr>
              <w:t>1.</w:t>
            </w:r>
          </w:p>
        </w:tc>
        <w:tc>
          <w:tcPr>
            <w:tcW w:w="1384" w:type="dxa"/>
            <w:tcBorders>
              <w:top w:val="single" w:sz="4" w:space="0" w:color="auto"/>
            </w:tcBorders>
            <w:vAlign w:val="center"/>
          </w:tcPr>
          <w:p w:rsidR="00A241A4" w:rsidRPr="00815901" w:rsidRDefault="00A241A4" w:rsidP="0046247E">
            <w:pPr>
              <w:jc w:val="center"/>
              <w:rPr>
                <w:color w:val="000000"/>
                <w:sz w:val="20"/>
                <w:szCs w:val="20"/>
              </w:rPr>
            </w:pPr>
            <w:r w:rsidRPr="00815901">
              <w:rPr>
                <w:color w:val="000000"/>
                <w:sz w:val="20"/>
                <w:szCs w:val="20"/>
              </w:rPr>
              <w:t>Sangat  Rendah</w:t>
            </w:r>
          </w:p>
        </w:tc>
        <w:tc>
          <w:tcPr>
            <w:tcW w:w="567" w:type="dxa"/>
            <w:tcBorders>
              <w:top w:val="single" w:sz="4" w:space="0" w:color="auto"/>
            </w:tcBorders>
            <w:vAlign w:val="center"/>
          </w:tcPr>
          <w:p w:rsidR="00A241A4" w:rsidRPr="00815901" w:rsidRDefault="00A241A4" w:rsidP="0046247E">
            <w:pPr>
              <w:jc w:val="center"/>
              <w:rPr>
                <w:color w:val="000000" w:themeColor="text1"/>
                <w:sz w:val="20"/>
                <w:szCs w:val="20"/>
              </w:rPr>
            </w:pPr>
            <w:r w:rsidRPr="00815901">
              <w:rPr>
                <w:color w:val="000000" w:themeColor="text1"/>
                <w:sz w:val="20"/>
                <w:szCs w:val="20"/>
                <w:lang w:val="id-ID"/>
              </w:rPr>
              <w:t>15</w:t>
            </w:r>
          </w:p>
        </w:tc>
        <w:tc>
          <w:tcPr>
            <w:tcW w:w="576" w:type="dxa"/>
            <w:tcBorders>
              <w:top w:val="single" w:sz="4" w:space="0" w:color="auto"/>
            </w:tcBorders>
            <w:vAlign w:val="center"/>
          </w:tcPr>
          <w:p w:rsidR="00A241A4" w:rsidRPr="00815901" w:rsidRDefault="00A241A4" w:rsidP="0046247E">
            <w:pPr>
              <w:jc w:val="center"/>
              <w:rPr>
                <w:color w:val="000000" w:themeColor="text1"/>
                <w:sz w:val="20"/>
                <w:szCs w:val="20"/>
                <w:lang w:val="id-ID"/>
              </w:rPr>
            </w:pPr>
            <w:r w:rsidRPr="00815901">
              <w:rPr>
                <w:color w:val="000000" w:themeColor="text1"/>
                <w:sz w:val="20"/>
                <w:szCs w:val="20"/>
                <w:lang w:val="id-ID"/>
              </w:rPr>
              <w:t>100</w:t>
            </w:r>
          </w:p>
        </w:tc>
        <w:tc>
          <w:tcPr>
            <w:tcW w:w="496" w:type="dxa"/>
            <w:tcBorders>
              <w:top w:val="single" w:sz="4" w:space="0" w:color="auto"/>
            </w:tcBorders>
            <w:vAlign w:val="center"/>
          </w:tcPr>
          <w:p w:rsidR="00A241A4" w:rsidRPr="00815901" w:rsidRDefault="00A241A4" w:rsidP="0046247E">
            <w:pPr>
              <w:pStyle w:val="ListParagraph"/>
              <w:ind w:left="0"/>
              <w:jc w:val="center"/>
              <w:rPr>
                <w:sz w:val="20"/>
                <w:szCs w:val="20"/>
                <w:lang w:val="id-ID"/>
              </w:rPr>
            </w:pPr>
            <w:r w:rsidRPr="00815901">
              <w:rPr>
                <w:sz w:val="20"/>
                <w:szCs w:val="20"/>
                <w:lang w:val="id-ID"/>
              </w:rPr>
              <w:t>0</w:t>
            </w:r>
          </w:p>
        </w:tc>
        <w:tc>
          <w:tcPr>
            <w:tcW w:w="709" w:type="dxa"/>
            <w:tcBorders>
              <w:top w:val="single" w:sz="4" w:space="0" w:color="auto"/>
            </w:tcBorders>
            <w:vAlign w:val="center"/>
          </w:tcPr>
          <w:p w:rsidR="00A241A4" w:rsidRPr="00815901" w:rsidRDefault="00A241A4" w:rsidP="0046247E">
            <w:pPr>
              <w:pStyle w:val="ListParagraph"/>
              <w:ind w:left="0"/>
              <w:jc w:val="center"/>
              <w:rPr>
                <w:sz w:val="20"/>
                <w:szCs w:val="20"/>
                <w:lang w:val="id-ID"/>
              </w:rPr>
            </w:pPr>
            <w:r w:rsidRPr="00815901">
              <w:rPr>
                <w:sz w:val="20"/>
                <w:szCs w:val="20"/>
                <w:lang w:val="id-ID"/>
              </w:rPr>
              <w:t>0</w:t>
            </w:r>
          </w:p>
        </w:tc>
      </w:tr>
      <w:tr w:rsidR="00A241A4" w:rsidRPr="00815901" w:rsidTr="003120A1">
        <w:trPr>
          <w:jc w:val="center"/>
        </w:trPr>
        <w:tc>
          <w:tcPr>
            <w:tcW w:w="567" w:type="dxa"/>
            <w:vAlign w:val="center"/>
          </w:tcPr>
          <w:p w:rsidR="00A241A4" w:rsidRPr="00815901" w:rsidRDefault="00A241A4" w:rsidP="00A241A4">
            <w:pPr>
              <w:pStyle w:val="ListParagraph"/>
              <w:ind w:left="0"/>
              <w:jc w:val="right"/>
              <w:rPr>
                <w:b/>
                <w:sz w:val="20"/>
                <w:szCs w:val="20"/>
              </w:rPr>
            </w:pPr>
            <w:r w:rsidRPr="00815901">
              <w:rPr>
                <w:sz w:val="20"/>
                <w:szCs w:val="20"/>
              </w:rPr>
              <w:t>2.</w:t>
            </w:r>
          </w:p>
        </w:tc>
        <w:tc>
          <w:tcPr>
            <w:tcW w:w="1384" w:type="dxa"/>
            <w:vAlign w:val="center"/>
          </w:tcPr>
          <w:p w:rsidR="00A241A4" w:rsidRPr="00815901" w:rsidRDefault="00A241A4" w:rsidP="0046247E">
            <w:pPr>
              <w:jc w:val="center"/>
              <w:rPr>
                <w:color w:val="000000"/>
                <w:sz w:val="20"/>
                <w:szCs w:val="20"/>
              </w:rPr>
            </w:pPr>
            <w:r w:rsidRPr="00815901">
              <w:rPr>
                <w:color w:val="000000"/>
                <w:sz w:val="20"/>
                <w:szCs w:val="20"/>
              </w:rPr>
              <w:t>Rendah</w:t>
            </w:r>
          </w:p>
        </w:tc>
        <w:tc>
          <w:tcPr>
            <w:tcW w:w="567" w:type="dxa"/>
            <w:vAlign w:val="center"/>
          </w:tcPr>
          <w:p w:rsidR="00A241A4" w:rsidRPr="00815901" w:rsidRDefault="00A241A4" w:rsidP="0046247E">
            <w:pPr>
              <w:jc w:val="center"/>
              <w:rPr>
                <w:color w:val="000000" w:themeColor="text1"/>
                <w:sz w:val="20"/>
                <w:szCs w:val="20"/>
                <w:lang w:val="id-ID"/>
              </w:rPr>
            </w:pPr>
            <w:r w:rsidRPr="00815901">
              <w:rPr>
                <w:color w:val="000000" w:themeColor="text1"/>
                <w:sz w:val="20"/>
                <w:szCs w:val="20"/>
                <w:lang w:val="id-ID"/>
              </w:rPr>
              <w:t>0</w:t>
            </w:r>
          </w:p>
        </w:tc>
        <w:tc>
          <w:tcPr>
            <w:tcW w:w="576" w:type="dxa"/>
            <w:vAlign w:val="center"/>
          </w:tcPr>
          <w:p w:rsidR="00A241A4" w:rsidRPr="00815901" w:rsidRDefault="00A241A4" w:rsidP="0046247E">
            <w:pPr>
              <w:jc w:val="center"/>
              <w:rPr>
                <w:color w:val="000000" w:themeColor="text1"/>
                <w:sz w:val="20"/>
                <w:szCs w:val="20"/>
                <w:lang w:val="id-ID"/>
              </w:rPr>
            </w:pPr>
            <w:r w:rsidRPr="00815901">
              <w:rPr>
                <w:color w:val="000000" w:themeColor="text1"/>
                <w:sz w:val="20"/>
                <w:szCs w:val="20"/>
                <w:lang w:val="id-ID"/>
              </w:rPr>
              <w:t>0</w:t>
            </w:r>
          </w:p>
        </w:tc>
        <w:tc>
          <w:tcPr>
            <w:tcW w:w="496" w:type="dxa"/>
            <w:vAlign w:val="center"/>
          </w:tcPr>
          <w:p w:rsidR="00A241A4" w:rsidRPr="00815901" w:rsidRDefault="00A241A4" w:rsidP="0046247E">
            <w:pPr>
              <w:pStyle w:val="ListParagraph"/>
              <w:ind w:left="0"/>
              <w:jc w:val="center"/>
              <w:rPr>
                <w:sz w:val="20"/>
                <w:szCs w:val="20"/>
                <w:lang w:val="id-ID"/>
              </w:rPr>
            </w:pPr>
            <w:r w:rsidRPr="00815901">
              <w:rPr>
                <w:sz w:val="20"/>
                <w:szCs w:val="20"/>
                <w:lang w:val="id-ID"/>
              </w:rPr>
              <w:t>4</w:t>
            </w:r>
          </w:p>
        </w:tc>
        <w:tc>
          <w:tcPr>
            <w:tcW w:w="709" w:type="dxa"/>
            <w:vAlign w:val="center"/>
          </w:tcPr>
          <w:p w:rsidR="00A241A4" w:rsidRPr="00815901" w:rsidRDefault="00A241A4" w:rsidP="0046247E">
            <w:pPr>
              <w:pStyle w:val="ListParagraph"/>
              <w:ind w:left="0"/>
              <w:jc w:val="center"/>
              <w:rPr>
                <w:sz w:val="20"/>
                <w:szCs w:val="20"/>
                <w:lang w:val="id-ID"/>
              </w:rPr>
            </w:pPr>
            <w:r w:rsidRPr="00815901">
              <w:rPr>
                <w:sz w:val="20"/>
                <w:szCs w:val="20"/>
                <w:lang w:val="id-ID"/>
              </w:rPr>
              <w:t>27</w:t>
            </w:r>
          </w:p>
        </w:tc>
      </w:tr>
      <w:tr w:rsidR="00A241A4" w:rsidRPr="00815901" w:rsidTr="003120A1">
        <w:trPr>
          <w:jc w:val="center"/>
        </w:trPr>
        <w:tc>
          <w:tcPr>
            <w:tcW w:w="567" w:type="dxa"/>
            <w:vAlign w:val="center"/>
          </w:tcPr>
          <w:p w:rsidR="00A241A4" w:rsidRPr="00815901" w:rsidRDefault="00A241A4" w:rsidP="00A241A4">
            <w:pPr>
              <w:pStyle w:val="ListParagraph"/>
              <w:ind w:left="0"/>
              <w:jc w:val="right"/>
              <w:rPr>
                <w:b/>
                <w:sz w:val="20"/>
                <w:szCs w:val="20"/>
              </w:rPr>
            </w:pPr>
            <w:r w:rsidRPr="00815901">
              <w:rPr>
                <w:sz w:val="20"/>
                <w:szCs w:val="20"/>
              </w:rPr>
              <w:t>3.</w:t>
            </w:r>
          </w:p>
        </w:tc>
        <w:tc>
          <w:tcPr>
            <w:tcW w:w="1384" w:type="dxa"/>
            <w:vAlign w:val="center"/>
          </w:tcPr>
          <w:p w:rsidR="00A241A4" w:rsidRPr="00815901" w:rsidRDefault="00A241A4" w:rsidP="0046247E">
            <w:pPr>
              <w:jc w:val="center"/>
              <w:rPr>
                <w:color w:val="000000"/>
                <w:sz w:val="20"/>
                <w:szCs w:val="20"/>
              </w:rPr>
            </w:pPr>
            <w:r w:rsidRPr="00815901">
              <w:rPr>
                <w:color w:val="000000"/>
                <w:sz w:val="20"/>
                <w:szCs w:val="20"/>
              </w:rPr>
              <w:t>Sedang</w:t>
            </w:r>
          </w:p>
        </w:tc>
        <w:tc>
          <w:tcPr>
            <w:tcW w:w="567" w:type="dxa"/>
            <w:vAlign w:val="center"/>
          </w:tcPr>
          <w:p w:rsidR="00A241A4" w:rsidRPr="00815901" w:rsidRDefault="00A241A4" w:rsidP="0046247E">
            <w:pPr>
              <w:jc w:val="center"/>
              <w:rPr>
                <w:color w:val="000000" w:themeColor="text1"/>
                <w:sz w:val="20"/>
                <w:szCs w:val="20"/>
              </w:rPr>
            </w:pPr>
            <w:r w:rsidRPr="00815901">
              <w:rPr>
                <w:color w:val="000000" w:themeColor="text1"/>
                <w:sz w:val="20"/>
                <w:szCs w:val="20"/>
              </w:rPr>
              <w:t>0</w:t>
            </w:r>
          </w:p>
        </w:tc>
        <w:tc>
          <w:tcPr>
            <w:tcW w:w="576" w:type="dxa"/>
            <w:vAlign w:val="center"/>
          </w:tcPr>
          <w:p w:rsidR="00A241A4" w:rsidRPr="00815901" w:rsidRDefault="00A241A4" w:rsidP="0046247E">
            <w:pPr>
              <w:jc w:val="center"/>
              <w:rPr>
                <w:color w:val="000000" w:themeColor="text1"/>
                <w:sz w:val="20"/>
                <w:szCs w:val="20"/>
              </w:rPr>
            </w:pPr>
            <w:r w:rsidRPr="00815901">
              <w:rPr>
                <w:color w:val="000000" w:themeColor="text1"/>
                <w:sz w:val="20"/>
                <w:szCs w:val="20"/>
              </w:rPr>
              <w:t>0</w:t>
            </w:r>
          </w:p>
        </w:tc>
        <w:tc>
          <w:tcPr>
            <w:tcW w:w="496" w:type="dxa"/>
            <w:vAlign w:val="center"/>
          </w:tcPr>
          <w:p w:rsidR="00A241A4" w:rsidRPr="00815901" w:rsidRDefault="00A241A4" w:rsidP="0046247E">
            <w:pPr>
              <w:pStyle w:val="ListParagraph"/>
              <w:ind w:left="0"/>
              <w:jc w:val="center"/>
              <w:rPr>
                <w:sz w:val="20"/>
                <w:szCs w:val="20"/>
                <w:lang w:val="id-ID"/>
              </w:rPr>
            </w:pPr>
            <w:r w:rsidRPr="00815901">
              <w:rPr>
                <w:sz w:val="20"/>
                <w:szCs w:val="20"/>
                <w:lang w:val="id-ID"/>
              </w:rPr>
              <w:t>3</w:t>
            </w:r>
          </w:p>
        </w:tc>
        <w:tc>
          <w:tcPr>
            <w:tcW w:w="709" w:type="dxa"/>
            <w:vAlign w:val="center"/>
          </w:tcPr>
          <w:p w:rsidR="00A241A4" w:rsidRPr="00815901" w:rsidRDefault="00A241A4" w:rsidP="0046247E">
            <w:pPr>
              <w:pStyle w:val="ListParagraph"/>
              <w:ind w:left="0"/>
              <w:jc w:val="center"/>
              <w:rPr>
                <w:sz w:val="20"/>
                <w:szCs w:val="20"/>
                <w:lang w:val="id-ID"/>
              </w:rPr>
            </w:pPr>
            <w:r w:rsidRPr="00815901">
              <w:rPr>
                <w:sz w:val="20"/>
                <w:szCs w:val="20"/>
                <w:lang w:val="id-ID"/>
              </w:rPr>
              <w:t>20</w:t>
            </w:r>
          </w:p>
        </w:tc>
      </w:tr>
      <w:tr w:rsidR="00A241A4" w:rsidRPr="00815901" w:rsidTr="003120A1">
        <w:trPr>
          <w:jc w:val="center"/>
        </w:trPr>
        <w:tc>
          <w:tcPr>
            <w:tcW w:w="567" w:type="dxa"/>
            <w:vAlign w:val="center"/>
          </w:tcPr>
          <w:p w:rsidR="00A241A4" w:rsidRPr="00815901" w:rsidRDefault="00A241A4" w:rsidP="00A241A4">
            <w:pPr>
              <w:pStyle w:val="ListParagraph"/>
              <w:ind w:left="0"/>
              <w:jc w:val="right"/>
              <w:rPr>
                <w:b/>
                <w:sz w:val="20"/>
                <w:szCs w:val="20"/>
              </w:rPr>
            </w:pPr>
            <w:r w:rsidRPr="00815901">
              <w:rPr>
                <w:sz w:val="20"/>
                <w:szCs w:val="20"/>
              </w:rPr>
              <w:t>4.</w:t>
            </w:r>
          </w:p>
        </w:tc>
        <w:tc>
          <w:tcPr>
            <w:tcW w:w="1384" w:type="dxa"/>
            <w:vAlign w:val="center"/>
          </w:tcPr>
          <w:p w:rsidR="00A241A4" w:rsidRPr="00815901" w:rsidRDefault="00A241A4" w:rsidP="0046247E">
            <w:pPr>
              <w:jc w:val="center"/>
              <w:rPr>
                <w:color w:val="000000"/>
                <w:sz w:val="20"/>
                <w:szCs w:val="20"/>
              </w:rPr>
            </w:pPr>
            <w:r w:rsidRPr="00815901">
              <w:rPr>
                <w:color w:val="000000"/>
                <w:sz w:val="20"/>
                <w:szCs w:val="20"/>
              </w:rPr>
              <w:t>Tinggi</w:t>
            </w:r>
          </w:p>
        </w:tc>
        <w:tc>
          <w:tcPr>
            <w:tcW w:w="567" w:type="dxa"/>
            <w:vAlign w:val="center"/>
          </w:tcPr>
          <w:p w:rsidR="00A241A4" w:rsidRPr="00815901" w:rsidRDefault="00A241A4" w:rsidP="0046247E">
            <w:pPr>
              <w:jc w:val="center"/>
              <w:rPr>
                <w:color w:val="000000" w:themeColor="text1"/>
                <w:sz w:val="20"/>
                <w:szCs w:val="20"/>
              </w:rPr>
            </w:pPr>
            <w:r w:rsidRPr="00815901">
              <w:rPr>
                <w:color w:val="000000" w:themeColor="text1"/>
                <w:sz w:val="20"/>
                <w:szCs w:val="20"/>
              </w:rPr>
              <w:t>0</w:t>
            </w:r>
          </w:p>
        </w:tc>
        <w:tc>
          <w:tcPr>
            <w:tcW w:w="576" w:type="dxa"/>
            <w:vAlign w:val="center"/>
          </w:tcPr>
          <w:p w:rsidR="00A241A4" w:rsidRPr="00815901" w:rsidRDefault="00A241A4" w:rsidP="0046247E">
            <w:pPr>
              <w:jc w:val="center"/>
              <w:rPr>
                <w:color w:val="000000" w:themeColor="text1"/>
                <w:sz w:val="20"/>
                <w:szCs w:val="20"/>
              </w:rPr>
            </w:pPr>
            <w:r w:rsidRPr="00815901">
              <w:rPr>
                <w:color w:val="000000" w:themeColor="text1"/>
                <w:sz w:val="20"/>
                <w:szCs w:val="20"/>
              </w:rPr>
              <w:t>0</w:t>
            </w:r>
          </w:p>
        </w:tc>
        <w:tc>
          <w:tcPr>
            <w:tcW w:w="496" w:type="dxa"/>
            <w:vAlign w:val="center"/>
          </w:tcPr>
          <w:p w:rsidR="00A241A4" w:rsidRPr="00815901" w:rsidRDefault="00A241A4" w:rsidP="0046247E">
            <w:pPr>
              <w:pStyle w:val="ListParagraph"/>
              <w:ind w:left="0"/>
              <w:jc w:val="center"/>
              <w:rPr>
                <w:sz w:val="20"/>
                <w:szCs w:val="20"/>
                <w:lang w:val="id-ID"/>
              </w:rPr>
            </w:pPr>
            <w:r w:rsidRPr="00815901">
              <w:rPr>
                <w:sz w:val="20"/>
                <w:szCs w:val="20"/>
                <w:lang w:val="id-ID"/>
              </w:rPr>
              <w:t>6</w:t>
            </w:r>
          </w:p>
        </w:tc>
        <w:tc>
          <w:tcPr>
            <w:tcW w:w="709" w:type="dxa"/>
            <w:vAlign w:val="center"/>
          </w:tcPr>
          <w:p w:rsidR="00A241A4" w:rsidRPr="00815901" w:rsidRDefault="00A241A4" w:rsidP="0046247E">
            <w:pPr>
              <w:pStyle w:val="ListParagraph"/>
              <w:ind w:left="0"/>
              <w:jc w:val="center"/>
              <w:rPr>
                <w:sz w:val="20"/>
                <w:szCs w:val="20"/>
                <w:lang w:val="id-ID"/>
              </w:rPr>
            </w:pPr>
            <w:r w:rsidRPr="00815901">
              <w:rPr>
                <w:sz w:val="20"/>
                <w:szCs w:val="20"/>
                <w:lang w:val="id-ID"/>
              </w:rPr>
              <w:t>40</w:t>
            </w:r>
          </w:p>
        </w:tc>
      </w:tr>
      <w:tr w:rsidR="00A241A4" w:rsidRPr="00815901" w:rsidTr="003120A1">
        <w:trPr>
          <w:jc w:val="center"/>
        </w:trPr>
        <w:tc>
          <w:tcPr>
            <w:tcW w:w="567" w:type="dxa"/>
            <w:tcBorders>
              <w:bottom w:val="single" w:sz="4" w:space="0" w:color="auto"/>
            </w:tcBorders>
            <w:vAlign w:val="center"/>
          </w:tcPr>
          <w:p w:rsidR="00A241A4" w:rsidRPr="00815901" w:rsidRDefault="00A241A4" w:rsidP="00A241A4">
            <w:pPr>
              <w:pStyle w:val="ListParagraph"/>
              <w:ind w:left="0"/>
              <w:jc w:val="right"/>
              <w:rPr>
                <w:b/>
                <w:sz w:val="20"/>
                <w:szCs w:val="20"/>
              </w:rPr>
            </w:pPr>
            <w:r w:rsidRPr="00815901">
              <w:rPr>
                <w:sz w:val="20"/>
                <w:szCs w:val="20"/>
              </w:rPr>
              <w:t>5.</w:t>
            </w:r>
          </w:p>
        </w:tc>
        <w:tc>
          <w:tcPr>
            <w:tcW w:w="1384" w:type="dxa"/>
            <w:tcBorders>
              <w:bottom w:val="single" w:sz="4" w:space="0" w:color="auto"/>
            </w:tcBorders>
            <w:vAlign w:val="center"/>
          </w:tcPr>
          <w:p w:rsidR="00A241A4" w:rsidRPr="00815901" w:rsidRDefault="00A241A4" w:rsidP="0046247E">
            <w:pPr>
              <w:jc w:val="center"/>
              <w:rPr>
                <w:sz w:val="20"/>
                <w:szCs w:val="20"/>
              </w:rPr>
            </w:pPr>
            <w:r w:rsidRPr="00815901">
              <w:rPr>
                <w:color w:val="000000"/>
                <w:sz w:val="20"/>
                <w:szCs w:val="20"/>
              </w:rPr>
              <w:t>Sangat Tinggi</w:t>
            </w:r>
          </w:p>
        </w:tc>
        <w:tc>
          <w:tcPr>
            <w:tcW w:w="567" w:type="dxa"/>
            <w:tcBorders>
              <w:bottom w:val="single" w:sz="4" w:space="0" w:color="auto"/>
            </w:tcBorders>
            <w:vAlign w:val="center"/>
          </w:tcPr>
          <w:p w:rsidR="00A241A4" w:rsidRPr="00815901" w:rsidRDefault="00A241A4" w:rsidP="0046247E">
            <w:pPr>
              <w:jc w:val="center"/>
              <w:rPr>
                <w:sz w:val="20"/>
                <w:szCs w:val="20"/>
              </w:rPr>
            </w:pPr>
            <w:r w:rsidRPr="00815901">
              <w:rPr>
                <w:color w:val="000000" w:themeColor="text1"/>
                <w:sz w:val="20"/>
                <w:szCs w:val="20"/>
              </w:rPr>
              <w:t>0</w:t>
            </w:r>
          </w:p>
        </w:tc>
        <w:tc>
          <w:tcPr>
            <w:tcW w:w="576" w:type="dxa"/>
            <w:tcBorders>
              <w:bottom w:val="single" w:sz="4" w:space="0" w:color="auto"/>
            </w:tcBorders>
            <w:vAlign w:val="center"/>
          </w:tcPr>
          <w:p w:rsidR="00A241A4" w:rsidRPr="00815901" w:rsidRDefault="00A241A4" w:rsidP="0046247E">
            <w:pPr>
              <w:jc w:val="center"/>
              <w:rPr>
                <w:sz w:val="20"/>
                <w:szCs w:val="20"/>
              </w:rPr>
            </w:pPr>
            <w:r w:rsidRPr="00815901">
              <w:rPr>
                <w:color w:val="000000" w:themeColor="text1"/>
                <w:sz w:val="20"/>
                <w:szCs w:val="20"/>
              </w:rPr>
              <w:t>0</w:t>
            </w:r>
          </w:p>
        </w:tc>
        <w:tc>
          <w:tcPr>
            <w:tcW w:w="496" w:type="dxa"/>
            <w:tcBorders>
              <w:bottom w:val="single" w:sz="4" w:space="0" w:color="auto"/>
            </w:tcBorders>
            <w:vAlign w:val="center"/>
          </w:tcPr>
          <w:p w:rsidR="00A241A4" w:rsidRPr="00815901" w:rsidRDefault="00A241A4" w:rsidP="0046247E">
            <w:pPr>
              <w:pStyle w:val="ListParagraph"/>
              <w:ind w:left="0"/>
              <w:jc w:val="center"/>
              <w:rPr>
                <w:sz w:val="20"/>
                <w:szCs w:val="20"/>
                <w:lang w:val="id-ID"/>
              </w:rPr>
            </w:pPr>
            <w:r w:rsidRPr="00815901">
              <w:rPr>
                <w:sz w:val="20"/>
                <w:szCs w:val="20"/>
                <w:lang w:val="id-ID"/>
              </w:rPr>
              <w:t>2</w:t>
            </w:r>
          </w:p>
        </w:tc>
        <w:tc>
          <w:tcPr>
            <w:tcW w:w="709" w:type="dxa"/>
            <w:tcBorders>
              <w:bottom w:val="single" w:sz="4" w:space="0" w:color="auto"/>
            </w:tcBorders>
            <w:vAlign w:val="center"/>
          </w:tcPr>
          <w:p w:rsidR="00A241A4" w:rsidRPr="00815901" w:rsidRDefault="00A241A4" w:rsidP="0046247E">
            <w:pPr>
              <w:pStyle w:val="ListParagraph"/>
              <w:ind w:left="0"/>
              <w:jc w:val="center"/>
              <w:rPr>
                <w:sz w:val="20"/>
                <w:szCs w:val="20"/>
                <w:lang w:val="id-ID"/>
              </w:rPr>
            </w:pPr>
            <w:r w:rsidRPr="00815901">
              <w:rPr>
                <w:sz w:val="20"/>
                <w:szCs w:val="20"/>
                <w:lang w:val="id-ID"/>
              </w:rPr>
              <w:t>13</w:t>
            </w:r>
          </w:p>
        </w:tc>
      </w:tr>
    </w:tbl>
    <w:p w:rsidR="00A241A4" w:rsidRPr="00A241A4" w:rsidRDefault="00A241A4" w:rsidP="00A241A4">
      <w:pPr>
        <w:spacing w:before="1"/>
        <w:ind w:right="184"/>
        <w:rPr>
          <w:sz w:val="13"/>
          <w:lang w:val="id-ID"/>
        </w:rPr>
      </w:pPr>
    </w:p>
    <w:p w:rsidR="00A241A4" w:rsidRPr="00815901" w:rsidRDefault="00A241A4" w:rsidP="00A241A4">
      <w:pPr>
        <w:pStyle w:val="BodyText"/>
        <w:ind w:left="251" w:right="39" w:firstLine="566"/>
        <w:rPr>
          <w:sz w:val="22"/>
          <w:szCs w:val="22"/>
        </w:rPr>
      </w:pPr>
      <w:proofErr w:type="spellStart"/>
      <w:proofErr w:type="gramStart"/>
      <w:r w:rsidRPr="00815901">
        <w:rPr>
          <w:sz w:val="22"/>
          <w:szCs w:val="22"/>
        </w:rPr>
        <w:t>Berdasarkan</w:t>
      </w:r>
      <w:proofErr w:type="spellEnd"/>
      <w:r w:rsidRPr="00815901">
        <w:rPr>
          <w:sz w:val="22"/>
          <w:szCs w:val="22"/>
        </w:rPr>
        <w:t xml:space="preserve"> </w:t>
      </w:r>
      <w:proofErr w:type="spellStart"/>
      <w:r w:rsidRPr="00815901">
        <w:rPr>
          <w:sz w:val="22"/>
          <w:szCs w:val="22"/>
        </w:rPr>
        <w:t>Tabel</w:t>
      </w:r>
      <w:proofErr w:type="spellEnd"/>
      <w:r w:rsidRPr="00815901">
        <w:rPr>
          <w:sz w:val="22"/>
          <w:szCs w:val="22"/>
        </w:rPr>
        <w:t xml:space="preserve"> </w:t>
      </w:r>
      <w:r w:rsidRPr="00815901">
        <w:rPr>
          <w:sz w:val="22"/>
          <w:szCs w:val="22"/>
          <w:lang w:val="id-ID"/>
        </w:rPr>
        <w:t>IV</w:t>
      </w:r>
      <w:r w:rsidR="000F67C6" w:rsidRPr="00815901">
        <w:rPr>
          <w:sz w:val="22"/>
          <w:szCs w:val="22"/>
          <w:lang w:val="id-ID"/>
        </w:rPr>
        <w:t xml:space="preserve"> </w:t>
      </w:r>
      <w:r w:rsidRPr="00815901">
        <w:rPr>
          <w:sz w:val="22"/>
          <w:szCs w:val="22"/>
        </w:rPr>
        <w:t xml:space="preserve">di </w:t>
      </w:r>
      <w:proofErr w:type="spellStart"/>
      <w:r w:rsidRPr="00815901">
        <w:rPr>
          <w:sz w:val="22"/>
          <w:szCs w:val="22"/>
        </w:rPr>
        <w:t>atas</w:t>
      </w:r>
      <w:proofErr w:type="spellEnd"/>
      <w:r w:rsidRPr="00815901">
        <w:rPr>
          <w:sz w:val="22"/>
          <w:szCs w:val="22"/>
        </w:rPr>
        <w:t xml:space="preserve"> </w:t>
      </w:r>
      <w:proofErr w:type="spellStart"/>
      <w:r w:rsidRPr="00815901">
        <w:rPr>
          <w:sz w:val="22"/>
          <w:szCs w:val="22"/>
        </w:rPr>
        <w:t>dapat</w:t>
      </w:r>
      <w:proofErr w:type="spellEnd"/>
      <w:r w:rsidRPr="00815901">
        <w:rPr>
          <w:sz w:val="22"/>
          <w:szCs w:val="22"/>
        </w:rPr>
        <w:t xml:space="preserve"> </w:t>
      </w:r>
      <w:proofErr w:type="spellStart"/>
      <w:r w:rsidRPr="00815901">
        <w:rPr>
          <w:sz w:val="22"/>
          <w:szCs w:val="22"/>
        </w:rPr>
        <w:t>diinterpretasikan</w:t>
      </w:r>
      <w:proofErr w:type="spellEnd"/>
      <w:r w:rsidRPr="00815901">
        <w:rPr>
          <w:sz w:val="22"/>
          <w:szCs w:val="22"/>
        </w:rPr>
        <w:t xml:space="preserve"> </w:t>
      </w:r>
      <w:proofErr w:type="spellStart"/>
      <w:r w:rsidRPr="00815901">
        <w:rPr>
          <w:sz w:val="22"/>
          <w:szCs w:val="22"/>
        </w:rPr>
        <w:t>sebagai</w:t>
      </w:r>
      <w:proofErr w:type="spellEnd"/>
      <w:r w:rsidRPr="00815901">
        <w:rPr>
          <w:sz w:val="22"/>
          <w:szCs w:val="22"/>
        </w:rPr>
        <w:t xml:space="preserve"> </w:t>
      </w:r>
      <w:proofErr w:type="spellStart"/>
      <w:r w:rsidRPr="00815901">
        <w:rPr>
          <w:sz w:val="22"/>
          <w:szCs w:val="22"/>
        </w:rPr>
        <w:t>berikut</w:t>
      </w:r>
      <w:proofErr w:type="spellEnd"/>
      <w:r w:rsidRPr="00815901">
        <w:rPr>
          <w:sz w:val="22"/>
          <w:szCs w:val="22"/>
        </w:rPr>
        <w:t>.</w:t>
      </w:r>
      <w:proofErr w:type="gramEnd"/>
    </w:p>
    <w:p w:rsidR="00A241A4" w:rsidRPr="00815901" w:rsidRDefault="00A241A4" w:rsidP="00A241A4">
      <w:pPr>
        <w:pStyle w:val="BodyText"/>
        <w:numPr>
          <w:ilvl w:val="0"/>
          <w:numId w:val="7"/>
        </w:numPr>
        <w:ind w:left="546" w:right="39" w:hanging="308"/>
        <w:rPr>
          <w:sz w:val="22"/>
          <w:szCs w:val="22"/>
        </w:rPr>
      </w:pPr>
      <w:proofErr w:type="spellStart"/>
      <w:r w:rsidRPr="00815901">
        <w:rPr>
          <w:sz w:val="22"/>
          <w:szCs w:val="22"/>
        </w:rPr>
        <w:t>Skor</w:t>
      </w:r>
      <w:proofErr w:type="spellEnd"/>
      <w:r w:rsidRPr="00815901">
        <w:rPr>
          <w:sz w:val="22"/>
          <w:szCs w:val="22"/>
        </w:rPr>
        <w:t xml:space="preserve"> rata-rata </w:t>
      </w:r>
      <w:r w:rsidRPr="00815901">
        <w:rPr>
          <w:i/>
          <w:sz w:val="22"/>
          <w:szCs w:val="22"/>
        </w:rPr>
        <w:t>pretest</w:t>
      </w:r>
      <w:r w:rsidRPr="00815901">
        <w:rPr>
          <w:sz w:val="22"/>
          <w:szCs w:val="22"/>
        </w:rPr>
        <w:t xml:space="preserve"> </w:t>
      </w:r>
      <w:proofErr w:type="spellStart"/>
      <w:r w:rsidRPr="00815901">
        <w:rPr>
          <w:sz w:val="22"/>
          <w:szCs w:val="22"/>
        </w:rPr>
        <w:t>sebelum</w:t>
      </w:r>
      <w:proofErr w:type="spellEnd"/>
      <w:r w:rsidRPr="00815901">
        <w:rPr>
          <w:sz w:val="22"/>
          <w:szCs w:val="22"/>
        </w:rPr>
        <w:t xml:space="preserve"> </w:t>
      </w:r>
      <w:proofErr w:type="spellStart"/>
      <w:r w:rsidRPr="00815901">
        <w:rPr>
          <w:sz w:val="22"/>
          <w:szCs w:val="22"/>
        </w:rPr>
        <w:t>mengikuti</w:t>
      </w:r>
      <w:proofErr w:type="spellEnd"/>
      <w:r w:rsidRPr="00815901">
        <w:rPr>
          <w:sz w:val="22"/>
          <w:szCs w:val="22"/>
        </w:rPr>
        <w:t xml:space="preserve"> </w:t>
      </w:r>
      <w:proofErr w:type="spellStart"/>
      <w:r w:rsidRPr="00815901">
        <w:rPr>
          <w:sz w:val="22"/>
          <w:szCs w:val="22"/>
        </w:rPr>
        <w:t>pembelajaran</w:t>
      </w:r>
      <w:proofErr w:type="spellEnd"/>
      <w:r w:rsidRPr="00815901">
        <w:rPr>
          <w:sz w:val="22"/>
          <w:szCs w:val="22"/>
        </w:rPr>
        <w:t xml:space="preserve"> </w:t>
      </w:r>
      <w:proofErr w:type="spellStart"/>
      <w:r w:rsidRPr="00815901">
        <w:rPr>
          <w:sz w:val="22"/>
          <w:szCs w:val="22"/>
        </w:rPr>
        <w:t>dengan</w:t>
      </w:r>
      <w:proofErr w:type="spellEnd"/>
      <w:r w:rsidRPr="00815901">
        <w:rPr>
          <w:sz w:val="22"/>
          <w:szCs w:val="22"/>
        </w:rPr>
        <w:t xml:space="preserve"> model </w:t>
      </w:r>
      <w:proofErr w:type="spellStart"/>
      <w:r w:rsidRPr="00815901">
        <w:rPr>
          <w:sz w:val="22"/>
          <w:szCs w:val="22"/>
        </w:rPr>
        <w:t>kooperatif</w:t>
      </w:r>
      <w:proofErr w:type="spellEnd"/>
      <w:r w:rsidRPr="00815901">
        <w:rPr>
          <w:sz w:val="22"/>
          <w:szCs w:val="22"/>
        </w:rPr>
        <w:t xml:space="preserve"> </w:t>
      </w:r>
      <w:proofErr w:type="spellStart"/>
      <w:r w:rsidRPr="00815901">
        <w:rPr>
          <w:sz w:val="22"/>
          <w:szCs w:val="22"/>
        </w:rPr>
        <w:t>tipe</w:t>
      </w:r>
      <w:proofErr w:type="spellEnd"/>
      <w:r w:rsidRPr="00815901">
        <w:rPr>
          <w:sz w:val="22"/>
          <w:szCs w:val="22"/>
        </w:rPr>
        <w:t xml:space="preserve"> </w:t>
      </w:r>
      <w:r w:rsidRPr="00815901">
        <w:rPr>
          <w:i/>
          <w:sz w:val="22"/>
          <w:szCs w:val="22"/>
        </w:rPr>
        <w:t>student facilitator and explaining</w:t>
      </w:r>
      <w:r w:rsidRPr="00815901">
        <w:rPr>
          <w:sz w:val="22"/>
          <w:szCs w:val="22"/>
        </w:rPr>
        <w:t xml:space="preserve"> </w:t>
      </w:r>
      <w:proofErr w:type="spellStart"/>
      <w:r w:rsidRPr="00815901">
        <w:rPr>
          <w:sz w:val="22"/>
          <w:szCs w:val="22"/>
        </w:rPr>
        <w:t>adalah</w:t>
      </w:r>
      <w:proofErr w:type="spellEnd"/>
      <w:r w:rsidRPr="00815901">
        <w:rPr>
          <w:sz w:val="22"/>
          <w:szCs w:val="22"/>
        </w:rPr>
        <w:t xml:space="preserve"> 30,73 (</w:t>
      </w:r>
      <w:proofErr w:type="spellStart"/>
      <w:r w:rsidRPr="00815901">
        <w:rPr>
          <w:sz w:val="22"/>
          <w:szCs w:val="22"/>
        </w:rPr>
        <w:t>kategori</w:t>
      </w:r>
      <w:proofErr w:type="spellEnd"/>
      <w:r w:rsidRPr="00815901">
        <w:rPr>
          <w:sz w:val="22"/>
          <w:szCs w:val="22"/>
        </w:rPr>
        <w:t xml:space="preserve"> </w:t>
      </w:r>
      <w:proofErr w:type="spellStart"/>
      <w:r w:rsidRPr="00815901">
        <w:rPr>
          <w:sz w:val="22"/>
          <w:szCs w:val="22"/>
        </w:rPr>
        <w:t>sangat</w:t>
      </w:r>
      <w:proofErr w:type="spellEnd"/>
      <w:r w:rsidRPr="00815901">
        <w:rPr>
          <w:sz w:val="22"/>
          <w:szCs w:val="22"/>
        </w:rPr>
        <w:t xml:space="preserve"> </w:t>
      </w:r>
      <w:proofErr w:type="spellStart"/>
      <w:r w:rsidRPr="00815901">
        <w:rPr>
          <w:sz w:val="22"/>
          <w:szCs w:val="22"/>
        </w:rPr>
        <w:t>rendah</w:t>
      </w:r>
      <w:proofErr w:type="spellEnd"/>
      <w:r w:rsidRPr="00815901">
        <w:rPr>
          <w:sz w:val="22"/>
          <w:szCs w:val="22"/>
        </w:rPr>
        <w:t>)</w:t>
      </w:r>
      <w:r w:rsidR="00B30350" w:rsidRPr="00815901">
        <w:rPr>
          <w:sz w:val="22"/>
          <w:szCs w:val="22"/>
          <w:lang w:val="id-ID"/>
        </w:rPr>
        <w:t xml:space="preserve"> dengan nilai tertinggi 40 dan nilai terendah 14</w:t>
      </w:r>
      <w:r w:rsidRPr="00815901">
        <w:rPr>
          <w:sz w:val="22"/>
          <w:szCs w:val="22"/>
        </w:rPr>
        <w:t xml:space="preserve">, </w:t>
      </w:r>
      <w:proofErr w:type="spellStart"/>
      <w:r w:rsidRPr="00815901">
        <w:rPr>
          <w:sz w:val="22"/>
          <w:szCs w:val="22"/>
        </w:rPr>
        <w:t>sedangkan</w:t>
      </w:r>
      <w:proofErr w:type="spellEnd"/>
      <w:r w:rsidRPr="00815901">
        <w:rPr>
          <w:sz w:val="22"/>
          <w:szCs w:val="22"/>
        </w:rPr>
        <w:t xml:space="preserve"> </w:t>
      </w:r>
      <w:proofErr w:type="spellStart"/>
      <w:r w:rsidRPr="00815901">
        <w:rPr>
          <w:sz w:val="22"/>
          <w:szCs w:val="22"/>
        </w:rPr>
        <w:t>skor</w:t>
      </w:r>
      <w:proofErr w:type="spellEnd"/>
      <w:r w:rsidRPr="00815901">
        <w:rPr>
          <w:sz w:val="22"/>
          <w:szCs w:val="22"/>
        </w:rPr>
        <w:t xml:space="preserve"> rata-rata </w:t>
      </w:r>
      <w:proofErr w:type="spellStart"/>
      <w:r w:rsidRPr="00815901">
        <w:rPr>
          <w:i/>
          <w:sz w:val="22"/>
          <w:szCs w:val="22"/>
        </w:rPr>
        <w:t>postes</w:t>
      </w:r>
      <w:proofErr w:type="spellEnd"/>
      <w:r w:rsidRPr="00815901">
        <w:rPr>
          <w:i/>
          <w:sz w:val="22"/>
          <w:szCs w:val="22"/>
          <w:lang w:val="id-ID"/>
        </w:rPr>
        <w:t>s</w:t>
      </w:r>
      <w:r w:rsidRPr="00815901">
        <w:rPr>
          <w:sz w:val="22"/>
          <w:szCs w:val="22"/>
        </w:rPr>
        <w:t xml:space="preserve"> </w:t>
      </w:r>
      <w:proofErr w:type="spellStart"/>
      <w:r w:rsidRPr="00815901">
        <w:rPr>
          <w:sz w:val="22"/>
          <w:szCs w:val="22"/>
        </w:rPr>
        <w:t>setelah</w:t>
      </w:r>
      <w:proofErr w:type="spellEnd"/>
      <w:r w:rsidRPr="00815901">
        <w:rPr>
          <w:sz w:val="22"/>
          <w:szCs w:val="22"/>
        </w:rPr>
        <w:t xml:space="preserve"> </w:t>
      </w:r>
      <w:proofErr w:type="spellStart"/>
      <w:r w:rsidRPr="00815901">
        <w:rPr>
          <w:sz w:val="22"/>
          <w:szCs w:val="22"/>
        </w:rPr>
        <w:t>mengikuti</w:t>
      </w:r>
      <w:proofErr w:type="spellEnd"/>
      <w:r w:rsidRPr="00815901">
        <w:rPr>
          <w:sz w:val="22"/>
          <w:szCs w:val="22"/>
        </w:rPr>
        <w:t xml:space="preserve"> </w:t>
      </w:r>
      <w:proofErr w:type="spellStart"/>
      <w:r w:rsidRPr="00815901">
        <w:rPr>
          <w:sz w:val="22"/>
          <w:szCs w:val="22"/>
        </w:rPr>
        <w:t>pembelajaran</w:t>
      </w:r>
      <w:proofErr w:type="spellEnd"/>
      <w:r w:rsidRPr="00815901">
        <w:rPr>
          <w:sz w:val="22"/>
          <w:szCs w:val="22"/>
        </w:rPr>
        <w:t xml:space="preserve"> </w:t>
      </w:r>
      <w:r w:rsidR="000F67C6" w:rsidRPr="00815901">
        <w:rPr>
          <w:sz w:val="22"/>
          <w:szCs w:val="22"/>
          <w:lang w:val="id-ID"/>
        </w:rPr>
        <w:t>meningkat menjadi</w:t>
      </w:r>
      <w:r w:rsidRPr="00815901">
        <w:rPr>
          <w:sz w:val="22"/>
          <w:szCs w:val="22"/>
        </w:rPr>
        <w:t xml:space="preserve"> 79,60 (</w:t>
      </w:r>
      <w:proofErr w:type="spellStart"/>
      <w:r w:rsidRPr="00815901">
        <w:rPr>
          <w:sz w:val="22"/>
          <w:szCs w:val="22"/>
        </w:rPr>
        <w:t>kategori</w:t>
      </w:r>
      <w:proofErr w:type="spellEnd"/>
      <w:r w:rsidRPr="00815901">
        <w:rPr>
          <w:sz w:val="22"/>
          <w:szCs w:val="22"/>
        </w:rPr>
        <w:t xml:space="preserve"> </w:t>
      </w:r>
      <w:proofErr w:type="spellStart"/>
      <w:r w:rsidRPr="00815901">
        <w:rPr>
          <w:sz w:val="22"/>
          <w:szCs w:val="22"/>
        </w:rPr>
        <w:t>sedang</w:t>
      </w:r>
      <w:proofErr w:type="spellEnd"/>
      <w:r w:rsidRPr="00815901">
        <w:rPr>
          <w:sz w:val="22"/>
          <w:szCs w:val="22"/>
        </w:rPr>
        <w:t>)</w:t>
      </w:r>
      <w:r w:rsidR="00B30350" w:rsidRPr="00815901">
        <w:rPr>
          <w:sz w:val="22"/>
          <w:szCs w:val="22"/>
          <w:lang w:val="id-ID"/>
        </w:rPr>
        <w:t xml:space="preserve"> dengan nilai tertinggi 96 dan terendah 61</w:t>
      </w:r>
      <w:r w:rsidRPr="00815901">
        <w:rPr>
          <w:sz w:val="22"/>
          <w:szCs w:val="22"/>
        </w:rPr>
        <w:t>. Hal ini menunjukkan bahwa pada kelas VII SMP Unismuh Makassar terjadi peningkatan yang cukup dari kategori sangat rendah menjadi kategori sedang.</w:t>
      </w:r>
    </w:p>
    <w:p w:rsidR="00A241A4" w:rsidRPr="00815901" w:rsidRDefault="00A241A4" w:rsidP="00A241A4">
      <w:pPr>
        <w:pStyle w:val="BodyText"/>
        <w:numPr>
          <w:ilvl w:val="0"/>
          <w:numId w:val="7"/>
        </w:numPr>
        <w:ind w:left="546" w:right="39" w:hanging="308"/>
        <w:rPr>
          <w:sz w:val="22"/>
          <w:szCs w:val="22"/>
        </w:rPr>
      </w:pPr>
      <w:r w:rsidRPr="00815901">
        <w:rPr>
          <w:sz w:val="22"/>
          <w:szCs w:val="22"/>
        </w:rPr>
        <w:t xml:space="preserve">Modus </w:t>
      </w:r>
      <w:r w:rsidR="000F67C6" w:rsidRPr="00815901">
        <w:rPr>
          <w:sz w:val="22"/>
          <w:szCs w:val="22"/>
          <w:lang w:val="id-ID"/>
        </w:rPr>
        <w:t xml:space="preserve">dan median </w:t>
      </w:r>
      <w:proofErr w:type="spellStart"/>
      <w:r w:rsidRPr="00815901">
        <w:rPr>
          <w:sz w:val="22"/>
          <w:szCs w:val="22"/>
        </w:rPr>
        <w:t>untuk</w:t>
      </w:r>
      <w:proofErr w:type="spellEnd"/>
      <w:r w:rsidRPr="00815901">
        <w:rPr>
          <w:sz w:val="22"/>
          <w:szCs w:val="22"/>
        </w:rPr>
        <w:t xml:space="preserve"> </w:t>
      </w:r>
      <w:proofErr w:type="spellStart"/>
      <w:r w:rsidRPr="00815901">
        <w:rPr>
          <w:i/>
          <w:sz w:val="22"/>
          <w:szCs w:val="22"/>
        </w:rPr>
        <w:t>pretes</w:t>
      </w:r>
      <w:proofErr w:type="spellEnd"/>
      <w:r w:rsidR="00E00095" w:rsidRPr="00815901">
        <w:rPr>
          <w:i/>
          <w:sz w:val="22"/>
          <w:szCs w:val="22"/>
          <w:lang w:val="id-ID"/>
        </w:rPr>
        <w:t>t</w:t>
      </w:r>
      <w:r w:rsidRPr="00815901">
        <w:rPr>
          <w:sz w:val="22"/>
          <w:szCs w:val="22"/>
        </w:rPr>
        <w:t xml:space="preserve"> </w:t>
      </w:r>
      <w:proofErr w:type="spellStart"/>
      <w:r w:rsidRPr="00815901">
        <w:rPr>
          <w:sz w:val="22"/>
          <w:szCs w:val="22"/>
        </w:rPr>
        <w:t>adalah</w:t>
      </w:r>
      <w:proofErr w:type="spellEnd"/>
      <w:r w:rsidRPr="00815901">
        <w:rPr>
          <w:sz w:val="22"/>
          <w:szCs w:val="22"/>
        </w:rPr>
        <w:t xml:space="preserve"> 33 </w:t>
      </w:r>
      <w:r w:rsidR="000F67C6" w:rsidRPr="00815901">
        <w:rPr>
          <w:sz w:val="22"/>
          <w:szCs w:val="22"/>
          <w:lang w:val="id-ID"/>
        </w:rPr>
        <w:t>sedangkan</w:t>
      </w:r>
      <w:r w:rsidRPr="00815901">
        <w:rPr>
          <w:sz w:val="22"/>
          <w:szCs w:val="22"/>
        </w:rPr>
        <w:t xml:space="preserve"> </w:t>
      </w:r>
      <w:r w:rsidRPr="00815901">
        <w:rPr>
          <w:i/>
          <w:sz w:val="22"/>
          <w:szCs w:val="22"/>
        </w:rPr>
        <w:t>poste</w:t>
      </w:r>
      <w:r w:rsidR="00E00095" w:rsidRPr="00815901">
        <w:rPr>
          <w:i/>
          <w:sz w:val="22"/>
          <w:szCs w:val="22"/>
          <w:lang w:val="id-ID"/>
        </w:rPr>
        <w:t>st</w:t>
      </w:r>
      <w:r w:rsidRPr="00815901">
        <w:rPr>
          <w:sz w:val="22"/>
          <w:szCs w:val="22"/>
        </w:rPr>
        <w:t xml:space="preserve"> </w:t>
      </w:r>
      <w:proofErr w:type="spellStart"/>
      <w:r w:rsidRPr="00815901">
        <w:rPr>
          <w:sz w:val="22"/>
          <w:szCs w:val="22"/>
        </w:rPr>
        <w:t>adalah</w:t>
      </w:r>
      <w:proofErr w:type="spellEnd"/>
      <w:r w:rsidRPr="00815901">
        <w:rPr>
          <w:sz w:val="22"/>
          <w:szCs w:val="22"/>
        </w:rPr>
        <w:t xml:space="preserve"> 88</w:t>
      </w:r>
      <w:r w:rsidR="000F67C6" w:rsidRPr="00815901">
        <w:rPr>
          <w:sz w:val="22"/>
          <w:szCs w:val="22"/>
          <w:lang w:val="id-ID"/>
        </w:rPr>
        <w:t xml:space="preserve"> dan 85, data</w:t>
      </w:r>
      <w:r w:rsidRPr="00815901">
        <w:rPr>
          <w:sz w:val="22"/>
          <w:szCs w:val="22"/>
        </w:rPr>
        <w:t xml:space="preserve"> </w:t>
      </w:r>
      <w:proofErr w:type="spellStart"/>
      <w:r w:rsidRPr="00815901">
        <w:rPr>
          <w:sz w:val="22"/>
          <w:szCs w:val="22"/>
        </w:rPr>
        <w:t>ini</w:t>
      </w:r>
      <w:proofErr w:type="spellEnd"/>
      <w:r w:rsidRPr="00815901">
        <w:rPr>
          <w:sz w:val="22"/>
          <w:szCs w:val="22"/>
        </w:rPr>
        <w:t xml:space="preserve"> </w:t>
      </w:r>
      <w:proofErr w:type="spellStart"/>
      <w:r w:rsidRPr="00815901">
        <w:rPr>
          <w:sz w:val="22"/>
          <w:szCs w:val="22"/>
        </w:rPr>
        <w:t>menunjukkan</w:t>
      </w:r>
      <w:proofErr w:type="spellEnd"/>
      <w:r w:rsidRPr="00815901">
        <w:rPr>
          <w:sz w:val="22"/>
          <w:szCs w:val="22"/>
        </w:rPr>
        <w:t xml:space="preserve"> </w:t>
      </w:r>
      <w:r w:rsidR="000F67C6" w:rsidRPr="00815901">
        <w:rPr>
          <w:sz w:val="22"/>
          <w:szCs w:val="22"/>
          <w:lang w:val="id-ID"/>
        </w:rPr>
        <w:t>peningkatan nilai siswa baik nilai median maupun nilai modusnya sehingga secara keseluruhan terjadi peningkatan hasil belajar siswa</w:t>
      </w:r>
      <w:r w:rsidRPr="00815901">
        <w:rPr>
          <w:sz w:val="22"/>
          <w:szCs w:val="22"/>
        </w:rPr>
        <w:t>.</w:t>
      </w:r>
    </w:p>
    <w:p w:rsidR="00343155" w:rsidRPr="00815901" w:rsidRDefault="00A241A4" w:rsidP="00B30350">
      <w:pPr>
        <w:pStyle w:val="BodyText"/>
        <w:ind w:left="251" w:right="39" w:firstLine="566"/>
        <w:rPr>
          <w:sz w:val="22"/>
          <w:szCs w:val="22"/>
          <w:lang w:val="id-ID"/>
        </w:rPr>
      </w:pPr>
      <w:proofErr w:type="spellStart"/>
      <w:proofErr w:type="gramStart"/>
      <w:r w:rsidRPr="00815901">
        <w:rPr>
          <w:sz w:val="22"/>
          <w:szCs w:val="22"/>
        </w:rPr>
        <w:t>Selanjutnya</w:t>
      </w:r>
      <w:proofErr w:type="spellEnd"/>
      <w:r w:rsidRPr="00815901">
        <w:rPr>
          <w:sz w:val="22"/>
          <w:szCs w:val="22"/>
        </w:rPr>
        <w:t xml:space="preserve"> data </w:t>
      </w:r>
      <w:proofErr w:type="spellStart"/>
      <w:r w:rsidRPr="00815901">
        <w:rPr>
          <w:sz w:val="22"/>
          <w:szCs w:val="22"/>
        </w:rPr>
        <w:t>hasil</w:t>
      </w:r>
      <w:proofErr w:type="spellEnd"/>
      <w:r w:rsidRPr="00815901">
        <w:rPr>
          <w:sz w:val="22"/>
          <w:szCs w:val="22"/>
        </w:rPr>
        <w:t xml:space="preserve"> </w:t>
      </w:r>
      <w:proofErr w:type="spellStart"/>
      <w:r w:rsidRPr="00815901">
        <w:rPr>
          <w:sz w:val="22"/>
          <w:szCs w:val="22"/>
        </w:rPr>
        <w:t>belajar</w:t>
      </w:r>
      <w:proofErr w:type="spellEnd"/>
      <w:r w:rsidRPr="00815901">
        <w:rPr>
          <w:sz w:val="22"/>
          <w:szCs w:val="22"/>
        </w:rPr>
        <w:t xml:space="preserve"> matematika siswa sebelum dan sesudah diterapkan model pembelajaran kooperaif tipe </w:t>
      </w:r>
      <w:r w:rsidRPr="00815901">
        <w:rPr>
          <w:i/>
          <w:sz w:val="22"/>
          <w:szCs w:val="22"/>
        </w:rPr>
        <w:t>student facilitator and explaining</w:t>
      </w:r>
      <w:r w:rsidRPr="00815901">
        <w:rPr>
          <w:sz w:val="22"/>
          <w:szCs w:val="22"/>
        </w:rPr>
        <w:t xml:space="preserve"> yang dikategorikan berdasarkan kriteria ketuntasan </w:t>
      </w:r>
      <w:r w:rsidRPr="00815901">
        <w:rPr>
          <w:sz w:val="22"/>
          <w:szCs w:val="22"/>
          <w:lang w:val="id-ID"/>
        </w:rPr>
        <w:t>diuraikan</w:t>
      </w:r>
      <w:r w:rsidRPr="00815901">
        <w:rPr>
          <w:sz w:val="22"/>
          <w:szCs w:val="22"/>
        </w:rPr>
        <w:t xml:space="preserve"> pada </w:t>
      </w:r>
      <w:r w:rsidRPr="00815901">
        <w:rPr>
          <w:sz w:val="22"/>
          <w:szCs w:val="22"/>
          <w:lang w:val="id-ID"/>
        </w:rPr>
        <w:t>t</w:t>
      </w:r>
      <w:r w:rsidRPr="00815901">
        <w:rPr>
          <w:sz w:val="22"/>
          <w:szCs w:val="22"/>
        </w:rPr>
        <w:t xml:space="preserve">abel </w:t>
      </w:r>
      <w:r w:rsidRPr="00815901">
        <w:rPr>
          <w:sz w:val="22"/>
          <w:szCs w:val="22"/>
          <w:lang w:val="id-ID"/>
        </w:rPr>
        <w:t>berikut</w:t>
      </w:r>
      <w:r w:rsidRPr="00815901">
        <w:rPr>
          <w:sz w:val="22"/>
          <w:szCs w:val="22"/>
        </w:rPr>
        <w:t>.</w:t>
      </w:r>
      <w:proofErr w:type="gramEnd"/>
    </w:p>
    <w:p w:rsidR="00C16875" w:rsidRPr="00815901" w:rsidRDefault="00C16875" w:rsidP="00C16875">
      <w:pPr>
        <w:ind w:left="392" w:right="183"/>
        <w:jc w:val="center"/>
        <w:rPr>
          <w:sz w:val="18"/>
        </w:rPr>
      </w:pPr>
      <w:r w:rsidRPr="00815901">
        <w:rPr>
          <w:sz w:val="18"/>
        </w:rPr>
        <w:t xml:space="preserve">TABEL </w:t>
      </w:r>
      <w:r w:rsidRPr="00815901">
        <w:rPr>
          <w:sz w:val="18"/>
          <w:lang w:val="id-ID"/>
        </w:rPr>
        <w:t>V</w:t>
      </w:r>
    </w:p>
    <w:p w:rsidR="00C16875" w:rsidRPr="00815901" w:rsidRDefault="00C16875" w:rsidP="00C16875">
      <w:pPr>
        <w:spacing w:before="1"/>
        <w:ind w:left="391" w:right="184"/>
        <w:jc w:val="center"/>
        <w:rPr>
          <w:sz w:val="15"/>
          <w:lang w:val="id-ID"/>
        </w:rPr>
      </w:pPr>
      <w:r w:rsidRPr="00815901">
        <w:rPr>
          <w:sz w:val="18"/>
          <w:lang w:val="id-ID"/>
        </w:rPr>
        <w:t>K</w:t>
      </w:r>
      <w:r w:rsidRPr="00815901">
        <w:rPr>
          <w:sz w:val="15"/>
          <w:lang w:val="id-ID"/>
        </w:rPr>
        <w:t>RITERIA</w:t>
      </w:r>
      <w:r w:rsidRPr="00815901">
        <w:rPr>
          <w:sz w:val="15"/>
        </w:rPr>
        <w:t xml:space="preserve"> </w:t>
      </w:r>
      <w:r w:rsidRPr="00815901">
        <w:rPr>
          <w:sz w:val="18"/>
          <w:lang w:val="id-ID"/>
        </w:rPr>
        <w:t>K</w:t>
      </w:r>
      <w:r w:rsidRPr="00815901">
        <w:rPr>
          <w:sz w:val="15"/>
          <w:lang w:val="id-ID"/>
        </w:rPr>
        <w:t>ETUNTASAN</w:t>
      </w:r>
      <w:r w:rsidRPr="00815901">
        <w:rPr>
          <w:sz w:val="18"/>
        </w:rPr>
        <w:t xml:space="preserve"> H</w:t>
      </w:r>
      <w:r w:rsidRPr="00815901">
        <w:rPr>
          <w:sz w:val="15"/>
        </w:rPr>
        <w:t xml:space="preserve">ASIL </w:t>
      </w:r>
      <w:r w:rsidRPr="00815901">
        <w:rPr>
          <w:sz w:val="18"/>
          <w:lang w:val="id-ID"/>
        </w:rPr>
        <w:t>B</w:t>
      </w:r>
      <w:r w:rsidRPr="00815901">
        <w:rPr>
          <w:sz w:val="15"/>
        </w:rPr>
        <w:t>E</w:t>
      </w:r>
      <w:r w:rsidRPr="00815901">
        <w:rPr>
          <w:sz w:val="15"/>
          <w:lang w:val="id-ID"/>
        </w:rPr>
        <w:t>LAJAR</w:t>
      </w:r>
      <w:r w:rsidRPr="00815901">
        <w:rPr>
          <w:sz w:val="15"/>
        </w:rPr>
        <w:t xml:space="preserve"> </w:t>
      </w:r>
      <w:r w:rsidRPr="00815901">
        <w:rPr>
          <w:sz w:val="18"/>
          <w:lang w:val="id-ID"/>
        </w:rPr>
        <w:t>S</w:t>
      </w:r>
      <w:r w:rsidRPr="00815901">
        <w:rPr>
          <w:sz w:val="15"/>
          <w:lang w:val="id-ID"/>
        </w:rPr>
        <w:t xml:space="preserve">ISWA </w:t>
      </w:r>
    </w:p>
    <w:p w:rsidR="00C16875" w:rsidRDefault="00C16875" w:rsidP="00C16875">
      <w:pPr>
        <w:spacing w:before="1"/>
        <w:ind w:left="391" w:right="184"/>
        <w:jc w:val="center"/>
        <w:rPr>
          <w:sz w:val="13"/>
          <w:lang w:val="id-ID"/>
        </w:rPr>
      </w:pPr>
    </w:p>
    <w:tbl>
      <w:tblPr>
        <w:tblStyle w:val="TableGrid"/>
        <w:tblW w:w="3676" w:type="dxa"/>
        <w:jc w:val="center"/>
        <w:tblLook w:val="04A0" w:firstRow="1" w:lastRow="0" w:firstColumn="1" w:lastColumn="0" w:noHBand="0" w:noVBand="1"/>
      </w:tblPr>
      <w:tblGrid>
        <w:gridCol w:w="1336"/>
        <w:gridCol w:w="501"/>
        <w:gridCol w:w="614"/>
        <w:gridCol w:w="615"/>
        <w:gridCol w:w="610"/>
      </w:tblGrid>
      <w:tr w:rsidR="00151C8C" w:rsidRPr="00815901" w:rsidTr="00151C8C">
        <w:trPr>
          <w:jc w:val="center"/>
        </w:trPr>
        <w:tc>
          <w:tcPr>
            <w:tcW w:w="1336" w:type="dxa"/>
            <w:vAlign w:val="center"/>
          </w:tcPr>
          <w:p w:rsidR="00151C8C" w:rsidRPr="00815901" w:rsidRDefault="00151C8C" w:rsidP="0046247E">
            <w:pPr>
              <w:pStyle w:val="ListParagraph"/>
              <w:ind w:left="0"/>
              <w:jc w:val="center"/>
              <w:outlineLvl w:val="0"/>
              <w:rPr>
                <w:b/>
                <w:sz w:val="20"/>
                <w:szCs w:val="18"/>
              </w:rPr>
            </w:pPr>
          </w:p>
        </w:tc>
        <w:tc>
          <w:tcPr>
            <w:tcW w:w="1115" w:type="dxa"/>
            <w:gridSpan w:val="2"/>
            <w:vAlign w:val="center"/>
          </w:tcPr>
          <w:p w:rsidR="00151C8C" w:rsidRPr="00815901" w:rsidRDefault="00151C8C" w:rsidP="0046247E">
            <w:pPr>
              <w:pStyle w:val="ListParagraph"/>
              <w:ind w:left="0"/>
              <w:jc w:val="center"/>
              <w:outlineLvl w:val="0"/>
              <w:rPr>
                <w:b/>
                <w:sz w:val="20"/>
                <w:szCs w:val="18"/>
                <w:lang w:val="id-ID"/>
              </w:rPr>
            </w:pPr>
            <w:r w:rsidRPr="00815901">
              <w:rPr>
                <w:b/>
                <w:sz w:val="20"/>
                <w:szCs w:val="18"/>
                <w:lang w:val="id-ID"/>
              </w:rPr>
              <w:t>Sebelum</w:t>
            </w:r>
          </w:p>
        </w:tc>
        <w:tc>
          <w:tcPr>
            <w:tcW w:w="1225" w:type="dxa"/>
            <w:gridSpan w:val="2"/>
            <w:vAlign w:val="center"/>
          </w:tcPr>
          <w:p w:rsidR="00151C8C" w:rsidRPr="00815901" w:rsidRDefault="00151C8C" w:rsidP="0046247E">
            <w:pPr>
              <w:pStyle w:val="ListParagraph"/>
              <w:ind w:left="0"/>
              <w:jc w:val="center"/>
              <w:outlineLvl w:val="0"/>
              <w:rPr>
                <w:b/>
                <w:sz w:val="20"/>
                <w:szCs w:val="18"/>
                <w:lang w:val="id-ID"/>
              </w:rPr>
            </w:pPr>
            <w:r w:rsidRPr="00815901">
              <w:rPr>
                <w:b/>
                <w:sz w:val="20"/>
                <w:szCs w:val="18"/>
                <w:lang w:val="id-ID"/>
              </w:rPr>
              <w:t>Sesudah</w:t>
            </w:r>
          </w:p>
        </w:tc>
      </w:tr>
      <w:tr w:rsidR="00151C8C" w:rsidRPr="00815901" w:rsidTr="00151C8C">
        <w:trPr>
          <w:jc w:val="center"/>
        </w:trPr>
        <w:tc>
          <w:tcPr>
            <w:tcW w:w="1336" w:type="dxa"/>
            <w:vAlign w:val="center"/>
          </w:tcPr>
          <w:p w:rsidR="00151C8C" w:rsidRPr="00815901" w:rsidRDefault="00151C8C" w:rsidP="0046247E">
            <w:pPr>
              <w:pStyle w:val="ListParagraph"/>
              <w:ind w:left="0"/>
              <w:jc w:val="center"/>
              <w:outlineLvl w:val="0"/>
              <w:rPr>
                <w:b/>
                <w:sz w:val="20"/>
                <w:szCs w:val="18"/>
              </w:rPr>
            </w:pPr>
            <w:r w:rsidRPr="00815901">
              <w:rPr>
                <w:b/>
                <w:sz w:val="20"/>
                <w:szCs w:val="18"/>
              </w:rPr>
              <w:t>Kategori</w:t>
            </w:r>
          </w:p>
        </w:tc>
        <w:tc>
          <w:tcPr>
            <w:tcW w:w="501" w:type="dxa"/>
            <w:vAlign w:val="center"/>
          </w:tcPr>
          <w:p w:rsidR="00151C8C" w:rsidRPr="00815901" w:rsidRDefault="00151C8C" w:rsidP="00151C8C">
            <w:pPr>
              <w:pStyle w:val="ListParagraph"/>
              <w:ind w:left="0"/>
              <w:jc w:val="center"/>
              <w:outlineLvl w:val="0"/>
              <w:rPr>
                <w:b/>
                <w:sz w:val="20"/>
                <w:szCs w:val="18"/>
                <w:lang w:val="id-ID"/>
              </w:rPr>
            </w:pPr>
            <w:r w:rsidRPr="00815901">
              <w:rPr>
                <w:b/>
                <w:sz w:val="20"/>
                <w:szCs w:val="18"/>
                <w:lang w:val="id-ID"/>
              </w:rPr>
              <w:t xml:space="preserve">   </w:t>
            </w:r>
            <w:r w:rsidRPr="00815901">
              <w:rPr>
                <w:b/>
                <w:i/>
                <w:sz w:val="20"/>
                <w:szCs w:val="18"/>
                <w:lang w:val="id-ID"/>
              </w:rPr>
              <w:t>f</w:t>
            </w:r>
          </w:p>
        </w:tc>
        <w:tc>
          <w:tcPr>
            <w:tcW w:w="614" w:type="dxa"/>
            <w:vAlign w:val="center"/>
          </w:tcPr>
          <w:p w:rsidR="00151C8C" w:rsidRPr="00815901" w:rsidRDefault="00151C8C" w:rsidP="00151C8C">
            <w:pPr>
              <w:pStyle w:val="ListParagraph"/>
              <w:ind w:left="0"/>
              <w:jc w:val="center"/>
              <w:outlineLvl w:val="0"/>
              <w:rPr>
                <w:b/>
                <w:sz w:val="20"/>
                <w:szCs w:val="18"/>
              </w:rPr>
            </w:pPr>
            <w:r w:rsidRPr="00815901">
              <w:rPr>
                <w:b/>
                <w:sz w:val="20"/>
                <w:szCs w:val="18"/>
              </w:rPr>
              <w:t>(%)</w:t>
            </w:r>
          </w:p>
        </w:tc>
        <w:tc>
          <w:tcPr>
            <w:tcW w:w="615" w:type="dxa"/>
            <w:vAlign w:val="center"/>
          </w:tcPr>
          <w:p w:rsidR="00151C8C" w:rsidRPr="00815901" w:rsidRDefault="00151C8C" w:rsidP="00151C8C">
            <w:pPr>
              <w:pStyle w:val="ListParagraph"/>
              <w:ind w:left="0"/>
              <w:jc w:val="center"/>
              <w:outlineLvl w:val="0"/>
              <w:rPr>
                <w:b/>
                <w:i/>
                <w:sz w:val="20"/>
                <w:szCs w:val="18"/>
                <w:lang w:val="id-ID"/>
              </w:rPr>
            </w:pPr>
            <w:r w:rsidRPr="00815901">
              <w:rPr>
                <w:b/>
                <w:i/>
                <w:sz w:val="20"/>
                <w:szCs w:val="18"/>
                <w:lang w:val="id-ID"/>
              </w:rPr>
              <w:t>f</w:t>
            </w:r>
          </w:p>
        </w:tc>
        <w:tc>
          <w:tcPr>
            <w:tcW w:w="610" w:type="dxa"/>
            <w:vAlign w:val="center"/>
          </w:tcPr>
          <w:p w:rsidR="00151C8C" w:rsidRPr="00815901" w:rsidRDefault="00151C8C" w:rsidP="00151C8C">
            <w:pPr>
              <w:pStyle w:val="ListParagraph"/>
              <w:ind w:left="0"/>
              <w:jc w:val="center"/>
              <w:outlineLvl w:val="0"/>
              <w:rPr>
                <w:b/>
                <w:sz w:val="20"/>
                <w:szCs w:val="18"/>
              </w:rPr>
            </w:pPr>
            <w:r w:rsidRPr="00815901">
              <w:rPr>
                <w:b/>
                <w:sz w:val="20"/>
                <w:szCs w:val="18"/>
              </w:rPr>
              <w:t>(%)</w:t>
            </w:r>
          </w:p>
        </w:tc>
      </w:tr>
      <w:tr w:rsidR="00151C8C" w:rsidRPr="00815901" w:rsidTr="00151C8C">
        <w:trPr>
          <w:jc w:val="center"/>
        </w:trPr>
        <w:tc>
          <w:tcPr>
            <w:tcW w:w="1336" w:type="dxa"/>
          </w:tcPr>
          <w:p w:rsidR="00151C8C" w:rsidRPr="00815901" w:rsidRDefault="00815901" w:rsidP="0046247E">
            <w:pPr>
              <w:pStyle w:val="ListParagraph"/>
              <w:ind w:left="0"/>
              <w:jc w:val="center"/>
              <w:rPr>
                <w:sz w:val="20"/>
                <w:szCs w:val="18"/>
              </w:rPr>
            </w:pPr>
            <w:r>
              <w:rPr>
                <w:sz w:val="20"/>
                <w:szCs w:val="18"/>
                <w:lang w:val="id-ID"/>
              </w:rPr>
              <w:t xml:space="preserve">   </w:t>
            </w:r>
            <w:proofErr w:type="spellStart"/>
            <w:r w:rsidR="00151C8C" w:rsidRPr="00815901">
              <w:rPr>
                <w:sz w:val="20"/>
                <w:szCs w:val="18"/>
              </w:rPr>
              <w:t>Tidak</w:t>
            </w:r>
            <w:proofErr w:type="spellEnd"/>
            <w:r w:rsidR="00151C8C" w:rsidRPr="00815901">
              <w:rPr>
                <w:sz w:val="20"/>
                <w:szCs w:val="18"/>
              </w:rPr>
              <w:t xml:space="preserve"> </w:t>
            </w:r>
            <w:proofErr w:type="spellStart"/>
            <w:r w:rsidR="00151C8C" w:rsidRPr="00815901">
              <w:rPr>
                <w:sz w:val="20"/>
                <w:szCs w:val="18"/>
              </w:rPr>
              <w:t>Tuntas</w:t>
            </w:r>
            <w:proofErr w:type="spellEnd"/>
          </w:p>
        </w:tc>
        <w:tc>
          <w:tcPr>
            <w:tcW w:w="501"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15</w:t>
            </w:r>
          </w:p>
        </w:tc>
        <w:tc>
          <w:tcPr>
            <w:tcW w:w="614"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100</w:t>
            </w:r>
          </w:p>
        </w:tc>
        <w:tc>
          <w:tcPr>
            <w:tcW w:w="615"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4</w:t>
            </w:r>
          </w:p>
        </w:tc>
        <w:tc>
          <w:tcPr>
            <w:tcW w:w="610"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27</w:t>
            </w:r>
          </w:p>
        </w:tc>
      </w:tr>
      <w:tr w:rsidR="00151C8C" w:rsidRPr="00815901" w:rsidTr="00151C8C">
        <w:trPr>
          <w:jc w:val="center"/>
        </w:trPr>
        <w:tc>
          <w:tcPr>
            <w:tcW w:w="1336" w:type="dxa"/>
          </w:tcPr>
          <w:p w:rsidR="00151C8C" w:rsidRPr="00815901" w:rsidRDefault="00151C8C" w:rsidP="0046247E">
            <w:pPr>
              <w:pStyle w:val="ListParagraph"/>
              <w:ind w:left="0"/>
              <w:jc w:val="center"/>
              <w:rPr>
                <w:sz w:val="20"/>
                <w:szCs w:val="18"/>
              </w:rPr>
            </w:pPr>
            <w:r w:rsidRPr="00815901">
              <w:rPr>
                <w:sz w:val="20"/>
                <w:szCs w:val="18"/>
              </w:rPr>
              <w:t>Tuntas</w:t>
            </w:r>
          </w:p>
        </w:tc>
        <w:tc>
          <w:tcPr>
            <w:tcW w:w="501"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0</w:t>
            </w:r>
          </w:p>
        </w:tc>
        <w:tc>
          <w:tcPr>
            <w:tcW w:w="614" w:type="dxa"/>
          </w:tcPr>
          <w:p w:rsidR="00151C8C" w:rsidRPr="00815901" w:rsidRDefault="00151C8C" w:rsidP="00151C8C">
            <w:pPr>
              <w:pStyle w:val="ListParagraph"/>
              <w:ind w:left="0"/>
              <w:jc w:val="center"/>
              <w:rPr>
                <w:sz w:val="20"/>
                <w:szCs w:val="18"/>
                <w:lang w:val="id-ID"/>
              </w:rPr>
            </w:pPr>
            <w:r w:rsidRPr="00815901">
              <w:rPr>
                <w:sz w:val="20"/>
                <w:szCs w:val="18"/>
                <w:lang w:val="id-ID"/>
              </w:rPr>
              <w:t>0</w:t>
            </w:r>
          </w:p>
        </w:tc>
        <w:tc>
          <w:tcPr>
            <w:tcW w:w="615"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11</w:t>
            </w:r>
          </w:p>
        </w:tc>
        <w:tc>
          <w:tcPr>
            <w:tcW w:w="610"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73</w:t>
            </w:r>
          </w:p>
        </w:tc>
      </w:tr>
      <w:tr w:rsidR="00151C8C" w:rsidRPr="00815901" w:rsidTr="00151C8C">
        <w:trPr>
          <w:jc w:val="center"/>
        </w:trPr>
        <w:tc>
          <w:tcPr>
            <w:tcW w:w="1336" w:type="dxa"/>
          </w:tcPr>
          <w:p w:rsidR="00151C8C" w:rsidRPr="00815901" w:rsidRDefault="00151C8C" w:rsidP="0046247E">
            <w:pPr>
              <w:pStyle w:val="ListParagraph"/>
              <w:ind w:left="0"/>
              <w:jc w:val="center"/>
              <w:rPr>
                <w:sz w:val="20"/>
                <w:szCs w:val="18"/>
                <w:lang w:val="id-ID"/>
              </w:rPr>
            </w:pPr>
            <w:r w:rsidRPr="00815901">
              <w:rPr>
                <w:sz w:val="20"/>
                <w:szCs w:val="18"/>
                <w:lang w:val="id-ID"/>
              </w:rPr>
              <w:t xml:space="preserve">Jumlah </w:t>
            </w:r>
          </w:p>
        </w:tc>
        <w:tc>
          <w:tcPr>
            <w:tcW w:w="501"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15</w:t>
            </w:r>
          </w:p>
        </w:tc>
        <w:tc>
          <w:tcPr>
            <w:tcW w:w="614"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100</w:t>
            </w:r>
          </w:p>
        </w:tc>
        <w:tc>
          <w:tcPr>
            <w:tcW w:w="615"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15</w:t>
            </w:r>
          </w:p>
        </w:tc>
        <w:tc>
          <w:tcPr>
            <w:tcW w:w="610" w:type="dxa"/>
          </w:tcPr>
          <w:p w:rsidR="00151C8C" w:rsidRPr="00815901" w:rsidRDefault="00151C8C" w:rsidP="00151C8C">
            <w:pPr>
              <w:pStyle w:val="ListParagraph"/>
              <w:ind w:left="0"/>
              <w:jc w:val="center"/>
              <w:rPr>
                <w:sz w:val="20"/>
                <w:szCs w:val="18"/>
                <w:lang w:val="id-ID"/>
              </w:rPr>
            </w:pPr>
            <w:r w:rsidRPr="00815901">
              <w:rPr>
                <w:sz w:val="20"/>
                <w:szCs w:val="18"/>
                <w:lang w:val="id-ID"/>
              </w:rPr>
              <w:t xml:space="preserve"> 100</w:t>
            </w:r>
          </w:p>
        </w:tc>
      </w:tr>
    </w:tbl>
    <w:p w:rsidR="00C16875" w:rsidRPr="003120A1" w:rsidRDefault="00C16875" w:rsidP="00A241A4">
      <w:pPr>
        <w:pStyle w:val="BodyText"/>
        <w:ind w:left="251" w:right="39" w:firstLine="566"/>
        <w:rPr>
          <w:sz w:val="12"/>
          <w:lang w:val="id-ID"/>
        </w:rPr>
      </w:pPr>
    </w:p>
    <w:p w:rsidR="003120A1" w:rsidRPr="00815901" w:rsidRDefault="003120A1" w:rsidP="003120A1">
      <w:pPr>
        <w:pStyle w:val="BodyText"/>
        <w:ind w:left="251" w:right="39" w:firstLine="566"/>
        <w:rPr>
          <w:sz w:val="22"/>
          <w:szCs w:val="22"/>
          <w:lang w:val="id-ID"/>
        </w:rPr>
      </w:pPr>
      <w:r w:rsidRPr="00815901">
        <w:rPr>
          <w:sz w:val="22"/>
          <w:szCs w:val="22"/>
          <w:lang w:val="id-ID"/>
        </w:rPr>
        <w:t xml:space="preserve">Dari Tabel V di atas terlihat bahwa jumlah siswa yang tidak memenuhi kriteria ketuntasan individu adalah sebanyak 15 orang atau 100 % sebelum diterapkan pembelajaran kooperatif tipe </w:t>
      </w:r>
      <w:r w:rsidR="00307FAA" w:rsidRPr="00815901">
        <w:rPr>
          <w:i/>
          <w:sz w:val="22"/>
          <w:szCs w:val="22"/>
          <w:lang w:val="id-ID"/>
        </w:rPr>
        <w:t>student facilitator and explaining</w:t>
      </w:r>
      <w:r w:rsidRPr="00815901">
        <w:rPr>
          <w:sz w:val="22"/>
          <w:szCs w:val="22"/>
          <w:lang w:val="id-ID"/>
        </w:rPr>
        <w:t xml:space="preserve"> </w:t>
      </w:r>
      <w:r w:rsidR="00307FAA" w:rsidRPr="00815901">
        <w:rPr>
          <w:sz w:val="22"/>
          <w:szCs w:val="22"/>
          <w:lang w:val="id-ID"/>
        </w:rPr>
        <w:t xml:space="preserve">dan setelah penerapan model terjadi peningkatan menjadi </w:t>
      </w:r>
      <w:r w:rsidR="00B30350" w:rsidRPr="00815901">
        <w:rPr>
          <w:sz w:val="22"/>
          <w:szCs w:val="22"/>
          <w:lang w:val="id-ID"/>
        </w:rPr>
        <w:t xml:space="preserve">4 orang (27%) siswa yang </w:t>
      </w:r>
      <w:r w:rsidR="00B30350" w:rsidRPr="00815901">
        <w:rPr>
          <w:sz w:val="22"/>
          <w:szCs w:val="22"/>
          <w:lang w:val="id-ID"/>
        </w:rPr>
        <w:lastRenderedPageBreak/>
        <w:t>tidak tuntas dan 11 orang (73%) sudah memenuhi ketuntasan individu. Dimana data tersebut sudah ketuntasan belajar</w:t>
      </w:r>
      <w:r w:rsidRPr="00815901">
        <w:rPr>
          <w:sz w:val="22"/>
          <w:szCs w:val="22"/>
          <w:lang w:val="id-ID"/>
        </w:rPr>
        <w:t xml:space="preserve"> secara klasikal yaitu ≥ 70%.</w:t>
      </w:r>
    </w:p>
    <w:p w:rsidR="00C16875" w:rsidRPr="00815901" w:rsidRDefault="003120A1" w:rsidP="003120A1">
      <w:pPr>
        <w:pStyle w:val="BodyText"/>
        <w:ind w:left="251" w:right="39" w:firstLine="566"/>
        <w:rPr>
          <w:sz w:val="22"/>
          <w:szCs w:val="22"/>
          <w:lang w:val="id-ID"/>
        </w:rPr>
      </w:pPr>
      <w:r w:rsidRPr="00815901">
        <w:rPr>
          <w:sz w:val="22"/>
          <w:szCs w:val="22"/>
          <w:lang w:val="id-ID"/>
        </w:rPr>
        <w:t xml:space="preserve">Data </w:t>
      </w:r>
      <w:r w:rsidRPr="00815901">
        <w:rPr>
          <w:i/>
          <w:sz w:val="22"/>
          <w:szCs w:val="22"/>
          <w:lang w:val="id-ID"/>
        </w:rPr>
        <w:t>pre</w:t>
      </w:r>
      <w:r w:rsidR="00307FAA" w:rsidRPr="00815901">
        <w:rPr>
          <w:i/>
          <w:sz w:val="22"/>
          <w:szCs w:val="22"/>
          <w:lang w:val="id-ID"/>
        </w:rPr>
        <w:t>e</w:t>
      </w:r>
      <w:r w:rsidRPr="00815901">
        <w:rPr>
          <w:i/>
          <w:sz w:val="22"/>
          <w:szCs w:val="22"/>
          <w:lang w:val="id-ID"/>
        </w:rPr>
        <w:t>tes</w:t>
      </w:r>
      <w:r w:rsidR="00B30350" w:rsidRPr="00815901">
        <w:rPr>
          <w:i/>
          <w:sz w:val="22"/>
          <w:szCs w:val="22"/>
          <w:lang w:val="id-ID"/>
        </w:rPr>
        <w:t>t</w:t>
      </w:r>
      <w:r w:rsidRPr="00815901">
        <w:rPr>
          <w:sz w:val="22"/>
          <w:szCs w:val="22"/>
          <w:lang w:val="id-ID"/>
        </w:rPr>
        <w:t xml:space="preserve"> dan </w:t>
      </w:r>
      <w:r w:rsidRPr="00815901">
        <w:rPr>
          <w:i/>
          <w:sz w:val="22"/>
          <w:szCs w:val="22"/>
          <w:lang w:val="id-ID"/>
        </w:rPr>
        <w:t>postes</w:t>
      </w:r>
      <w:r w:rsidRPr="00815901">
        <w:rPr>
          <w:sz w:val="22"/>
          <w:szCs w:val="22"/>
          <w:lang w:val="id-ID"/>
        </w:rPr>
        <w:t xml:space="preserve"> siswa selanjutnya dihitung dengan menggunakan rumus </w:t>
      </w:r>
      <w:r w:rsidRPr="00815901">
        <w:rPr>
          <w:i/>
          <w:sz w:val="22"/>
          <w:szCs w:val="22"/>
          <w:lang w:val="id-ID"/>
        </w:rPr>
        <w:t>normalized gain</w:t>
      </w:r>
      <w:r w:rsidRPr="00815901">
        <w:rPr>
          <w:sz w:val="22"/>
          <w:szCs w:val="22"/>
          <w:lang w:val="id-ID"/>
        </w:rPr>
        <w:t xml:space="preserve"> untuk mengetahui seberapa besar peningkatan hasil belajar siswa kelas VII SMP Unismuh Makassar setelah diterapkan model pembelajaran kooperatif tipe </w:t>
      </w:r>
      <w:r w:rsidR="00307FAA" w:rsidRPr="00815901">
        <w:rPr>
          <w:i/>
          <w:sz w:val="22"/>
          <w:szCs w:val="22"/>
          <w:lang w:val="id-ID"/>
        </w:rPr>
        <w:t>student facilitator and explaining</w:t>
      </w:r>
      <w:r w:rsidRPr="00815901">
        <w:rPr>
          <w:sz w:val="22"/>
          <w:szCs w:val="22"/>
          <w:lang w:val="id-ID"/>
        </w:rPr>
        <w:t xml:space="preserve"> pada pembelajaran matematika.</w:t>
      </w:r>
      <w:r w:rsidR="00307FAA" w:rsidRPr="00815901">
        <w:rPr>
          <w:sz w:val="22"/>
          <w:szCs w:val="22"/>
          <w:lang w:val="id-ID"/>
        </w:rPr>
        <w:t xml:space="preserve"> P</w:t>
      </w:r>
      <w:r w:rsidRPr="00815901">
        <w:rPr>
          <w:sz w:val="22"/>
          <w:szCs w:val="22"/>
          <w:lang w:val="id-ID"/>
        </w:rPr>
        <w:t>ersentase peningkatan hasil belajar siswa dapat dilihat pada tabel berikut :</w:t>
      </w:r>
    </w:p>
    <w:p w:rsidR="0033197C" w:rsidRPr="0033197C" w:rsidRDefault="0033197C" w:rsidP="003120A1">
      <w:pPr>
        <w:pStyle w:val="BodyText"/>
        <w:ind w:left="251" w:right="39" w:firstLine="566"/>
        <w:rPr>
          <w:sz w:val="14"/>
          <w:lang w:val="id-ID"/>
        </w:rPr>
      </w:pPr>
    </w:p>
    <w:p w:rsidR="0033197C" w:rsidRPr="00815901" w:rsidRDefault="0033197C" w:rsidP="0033197C">
      <w:pPr>
        <w:ind w:left="392" w:right="183"/>
        <w:jc w:val="center"/>
        <w:rPr>
          <w:sz w:val="18"/>
        </w:rPr>
      </w:pPr>
      <w:r w:rsidRPr="00815901">
        <w:rPr>
          <w:sz w:val="18"/>
        </w:rPr>
        <w:t xml:space="preserve">TABEL </w:t>
      </w:r>
      <w:r w:rsidRPr="00815901">
        <w:rPr>
          <w:sz w:val="18"/>
          <w:lang w:val="id-ID"/>
        </w:rPr>
        <w:t>VI</w:t>
      </w:r>
    </w:p>
    <w:p w:rsidR="0033197C" w:rsidRPr="00815901" w:rsidRDefault="0033197C" w:rsidP="0033197C">
      <w:pPr>
        <w:spacing w:before="1"/>
        <w:ind w:left="391" w:right="184"/>
        <w:jc w:val="center"/>
        <w:rPr>
          <w:sz w:val="15"/>
          <w:lang w:val="id-ID"/>
        </w:rPr>
      </w:pPr>
      <w:r w:rsidRPr="00815901">
        <w:rPr>
          <w:sz w:val="18"/>
          <w:lang w:val="id-ID"/>
        </w:rPr>
        <w:t>P</w:t>
      </w:r>
      <w:r w:rsidRPr="00815901">
        <w:rPr>
          <w:sz w:val="15"/>
          <w:lang w:val="id-ID"/>
        </w:rPr>
        <w:t>ENINGKATAN</w:t>
      </w:r>
      <w:r w:rsidRPr="00815901">
        <w:rPr>
          <w:sz w:val="15"/>
        </w:rPr>
        <w:t xml:space="preserve"> </w:t>
      </w:r>
      <w:r w:rsidRPr="00815901">
        <w:rPr>
          <w:sz w:val="18"/>
        </w:rPr>
        <w:t>H</w:t>
      </w:r>
      <w:r w:rsidRPr="00815901">
        <w:rPr>
          <w:sz w:val="15"/>
        </w:rPr>
        <w:t xml:space="preserve">ASIL </w:t>
      </w:r>
      <w:r w:rsidRPr="00815901">
        <w:rPr>
          <w:sz w:val="18"/>
          <w:lang w:val="id-ID"/>
        </w:rPr>
        <w:t>B</w:t>
      </w:r>
      <w:r w:rsidRPr="00815901">
        <w:rPr>
          <w:sz w:val="15"/>
        </w:rPr>
        <w:t>E</w:t>
      </w:r>
      <w:r w:rsidRPr="00815901">
        <w:rPr>
          <w:sz w:val="15"/>
          <w:lang w:val="id-ID"/>
        </w:rPr>
        <w:t>LAJAR</w:t>
      </w:r>
      <w:r w:rsidRPr="00815901">
        <w:rPr>
          <w:sz w:val="15"/>
        </w:rPr>
        <w:t xml:space="preserve"> </w:t>
      </w:r>
      <w:r w:rsidRPr="00815901">
        <w:rPr>
          <w:sz w:val="18"/>
          <w:lang w:val="id-ID"/>
        </w:rPr>
        <w:t>S</w:t>
      </w:r>
      <w:r w:rsidRPr="00815901">
        <w:rPr>
          <w:sz w:val="15"/>
          <w:lang w:val="id-ID"/>
        </w:rPr>
        <w:t xml:space="preserve">ISWA </w:t>
      </w:r>
    </w:p>
    <w:tbl>
      <w:tblPr>
        <w:tblW w:w="3717" w:type="dxa"/>
        <w:jc w:val="center"/>
        <w:tblInd w:w="558" w:type="dxa"/>
        <w:tblLook w:val="04A0" w:firstRow="1" w:lastRow="0" w:firstColumn="1" w:lastColumn="0" w:noHBand="0" w:noVBand="1"/>
      </w:tblPr>
      <w:tblGrid>
        <w:gridCol w:w="1471"/>
        <w:gridCol w:w="1109"/>
        <w:gridCol w:w="486"/>
        <w:gridCol w:w="651"/>
      </w:tblGrid>
      <w:tr w:rsidR="0033197C" w:rsidRPr="00815901" w:rsidTr="0033197C">
        <w:trPr>
          <w:trHeight w:val="250"/>
          <w:jc w:val="center"/>
        </w:trPr>
        <w:tc>
          <w:tcPr>
            <w:tcW w:w="1471" w:type="dxa"/>
            <w:tcBorders>
              <w:top w:val="single" w:sz="4" w:space="0" w:color="auto"/>
              <w:bottom w:val="single" w:sz="4" w:space="0" w:color="auto"/>
            </w:tcBorders>
            <w:shd w:val="clear" w:color="auto" w:fill="FFFFFF"/>
            <w:vAlign w:val="center"/>
          </w:tcPr>
          <w:p w:rsidR="0033197C" w:rsidRPr="00815901" w:rsidRDefault="0033197C" w:rsidP="0033197C">
            <w:pPr>
              <w:pStyle w:val="BodyText"/>
              <w:jc w:val="center"/>
              <w:rPr>
                <w:b/>
                <w:bCs/>
                <w:color w:val="000000"/>
              </w:rPr>
            </w:pPr>
            <w:r w:rsidRPr="00815901">
              <w:rPr>
                <w:b/>
                <w:bCs/>
                <w:color w:val="000000"/>
              </w:rPr>
              <w:t>Nilai Gain</w:t>
            </w:r>
          </w:p>
        </w:tc>
        <w:tc>
          <w:tcPr>
            <w:tcW w:w="1109" w:type="dxa"/>
            <w:tcBorders>
              <w:top w:val="single" w:sz="4" w:space="0" w:color="auto"/>
              <w:bottom w:val="single" w:sz="4" w:space="0" w:color="auto"/>
            </w:tcBorders>
            <w:shd w:val="clear" w:color="auto" w:fill="FFFFFF"/>
            <w:vAlign w:val="center"/>
          </w:tcPr>
          <w:p w:rsidR="0033197C" w:rsidRPr="00815901" w:rsidRDefault="0033197C" w:rsidP="0033197C">
            <w:pPr>
              <w:pStyle w:val="BodyText"/>
              <w:jc w:val="center"/>
              <w:rPr>
                <w:b/>
                <w:bCs/>
                <w:color w:val="000000"/>
              </w:rPr>
            </w:pPr>
            <w:r w:rsidRPr="00815901">
              <w:rPr>
                <w:b/>
                <w:bCs/>
                <w:color w:val="000000"/>
              </w:rPr>
              <w:t>Kategori</w:t>
            </w:r>
          </w:p>
        </w:tc>
        <w:tc>
          <w:tcPr>
            <w:tcW w:w="486" w:type="dxa"/>
            <w:tcBorders>
              <w:top w:val="single" w:sz="4" w:space="0" w:color="auto"/>
              <w:bottom w:val="single" w:sz="4" w:space="0" w:color="auto"/>
            </w:tcBorders>
            <w:shd w:val="clear" w:color="auto" w:fill="FFFFFF"/>
            <w:vAlign w:val="center"/>
          </w:tcPr>
          <w:p w:rsidR="0033197C" w:rsidRPr="00815901" w:rsidRDefault="0033197C" w:rsidP="0033197C">
            <w:pPr>
              <w:pStyle w:val="BodyText"/>
              <w:jc w:val="center"/>
              <w:rPr>
                <w:b/>
                <w:bCs/>
                <w:color w:val="000000"/>
                <w:lang w:val="id-ID"/>
              </w:rPr>
            </w:pPr>
            <w:r w:rsidRPr="00815901">
              <w:rPr>
                <w:b/>
                <w:bCs/>
                <w:color w:val="000000"/>
                <w:lang w:val="id-ID"/>
              </w:rPr>
              <w:t>F</w:t>
            </w:r>
          </w:p>
        </w:tc>
        <w:tc>
          <w:tcPr>
            <w:tcW w:w="651" w:type="dxa"/>
            <w:tcBorders>
              <w:top w:val="single" w:sz="4" w:space="0" w:color="auto"/>
              <w:bottom w:val="single" w:sz="4" w:space="0" w:color="auto"/>
            </w:tcBorders>
            <w:shd w:val="clear" w:color="auto" w:fill="FFFFFF"/>
            <w:vAlign w:val="center"/>
          </w:tcPr>
          <w:p w:rsidR="0033197C" w:rsidRPr="00815901" w:rsidRDefault="0033197C" w:rsidP="0033197C">
            <w:pPr>
              <w:pStyle w:val="BodyText"/>
              <w:jc w:val="center"/>
              <w:rPr>
                <w:b/>
                <w:bCs/>
                <w:color w:val="000000"/>
              </w:rPr>
            </w:pPr>
            <w:r w:rsidRPr="00815901">
              <w:rPr>
                <w:b/>
                <w:bCs/>
                <w:color w:val="000000"/>
              </w:rPr>
              <w:t>(%)</w:t>
            </w:r>
          </w:p>
        </w:tc>
      </w:tr>
      <w:tr w:rsidR="0033197C" w:rsidRPr="00815901" w:rsidTr="0033197C">
        <w:trPr>
          <w:trHeight w:val="281"/>
          <w:jc w:val="center"/>
        </w:trPr>
        <w:tc>
          <w:tcPr>
            <w:tcW w:w="1471" w:type="dxa"/>
            <w:tcBorders>
              <w:top w:val="single" w:sz="4" w:space="0" w:color="auto"/>
            </w:tcBorders>
            <w:vAlign w:val="center"/>
          </w:tcPr>
          <w:p w:rsidR="0033197C" w:rsidRPr="00815901" w:rsidRDefault="0033197C" w:rsidP="0033197C">
            <w:pPr>
              <w:jc w:val="center"/>
              <w:rPr>
                <w:sz w:val="20"/>
                <w:szCs w:val="20"/>
              </w:rPr>
            </w:pPr>
            <w:r w:rsidRPr="00815901">
              <w:rPr>
                <w:sz w:val="20"/>
                <w:szCs w:val="20"/>
              </w:rPr>
              <w:t xml:space="preserve">g </w:t>
            </w:r>
            <m:oMath>
              <m:r>
                <w:rPr>
                  <w:rFonts w:ascii="Cambria Math" w:hAnsi="Cambria Math"/>
                  <w:sz w:val="20"/>
                  <w:szCs w:val="20"/>
                </w:rPr>
                <m:t>&lt;</m:t>
              </m:r>
            </m:oMath>
            <w:r w:rsidRPr="00815901">
              <w:rPr>
                <w:sz w:val="20"/>
                <w:szCs w:val="20"/>
              </w:rPr>
              <w:t xml:space="preserve"> 0,30</w:t>
            </w:r>
          </w:p>
        </w:tc>
        <w:tc>
          <w:tcPr>
            <w:tcW w:w="1109" w:type="dxa"/>
            <w:tcBorders>
              <w:top w:val="single" w:sz="4" w:space="0" w:color="auto"/>
            </w:tcBorders>
            <w:vAlign w:val="center"/>
          </w:tcPr>
          <w:p w:rsidR="0033197C" w:rsidRPr="00815901" w:rsidRDefault="0033197C" w:rsidP="0033197C">
            <w:pPr>
              <w:pStyle w:val="BodyText"/>
              <w:jc w:val="center"/>
              <w:rPr>
                <w:color w:val="000000"/>
              </w:rPr>
            </w:pPr>
            <w:r w:rsidRPr="00815901">
              <w:rPr>
                <w:color w:val="000000"/>
              </w:rPr>
              <w:t>Rendah</w:t>
            </w:r>
          </w:p>
        </w:tc>
        <w:tc>
          <w:tcPr>
            <w:tcW w:w="486" w:type="dxa"/>
            <w:tcBorders>
              <w:top w:val="single" w:sz="4" w:space="0" w:color="auto"/>
            </w:tcBorders>
            <w:vAlign w:val="center"/>
          </w:tcPr>
          <w:p w:rsidR="0033197C" w:rsidRPr="00815901" w:rsidRDefault="0033197C" w:rsidP="0033197C">
            <w:pPr>
              <w:pStyle w:val="BodyText"/>
              <w:jc w:val="center"/>
              <w:rPr>
                <w:color w:val="000000"/>
              </w:rPr>
            </w:pPr>
            <w:r w:rsidRPr="00815901">
              <w:rPr>
                <w:color w:val="000000"/>
              </w:rPr>
              <w:t>0</w:t>
            </w:r>
          </w:p>
        </w:tc>
        <w:tc>
          <w:tcPr>
            <w:tcW w:w="651" w:type="dxa"/>
            <w:tcBorders>
              <w:top w:val="single" w:sz="4" w:space="0" w:color="auto"/>
            </w:tcBorders>
            <w:vAlign w:val="center"/>
          </w:tcPr>
          <w:p w:rsidR="0033197C" w:rsidRPr="00815901" w:rsidRDefault="0033197C" w:rsidP="0033197C">
            <w:pPr>
              <w:pStyle w:val="BodyText"/>
              <w:jc w:val="center"/>
              <w:rPr>
                <w:color w:val="000000"/>
              </w:rPr>
            </w:pPr>
            <w:r w:rsidRPr="00815901">
              <w:rPr>
                <w:color w:val="000000"/>
              </w:rPr>
              <w:t>0</w:t>
            </w:r>
          </w:p>
        </w:tc>
      </w:tr>
      <w:tr w:rsidR="0033197C" w:rsidRPr="00815901" w:rsidTr="0033197C">
        <w:trPr>
          <w:trHeight w:val="272"/>
          <w:jc w:val="center"/>
        </w:trPr>
        <w:tc>
          <w:tcPr>
            <w:tcW w:w="1471" w:type="dxa"/>
            <w:vAlign w:val="center"/>
          </w:tcPr>
          <w:p w:rsidR="0033197C" w:rsidRPr="00815901" w:rsidRDefault="0033197C" w:rsidP="0033197C">
            <w:pPr>
              <w:jc w:val="center"/>
              <w:rPr>
                <w:sz w:val="20"/>
                <w:szCs w:val="20"/>
              </w:rPr>
            </w:pPr>
            <w:r w:rsidRPr="00815901">
              <w:rPr>
                <w:sz w:val="20"/>
                <w:szCs w:val="20"/>
              </w:rPr>
              <w:t xml:space="preserve">0,30 </w:t>
            </w:r>
            <m:oMath>
              <m:r>
                <w:rPr>
                  <w:rFonts w:ascii="Cambria Math" w:hAnsi="Cambria Math"/>
                  <w:sz w:val="20"/>
                  <w:szCs w:val="20"/>
                </w:rPr>
                <m:t xml:space="preserve">≤ </m:t>
              </m:r>
            </m:oMath>
            <w:r w:rsidRPr="00815901">
              <w:rPr>
                <w:sz w:val="20"/>
                <w:szCs w:val="20"/>
              </w:rPr>
              <w:t xml:space="preserve">g </w:t>
            </w:r>
            <m:oMath>
              <m:r>
                <w:rPr>
                  <w:rFonts w:ascii="Cambria Math" w:hAnsi="Cambria Math"/>
                  <w:sz w:val="20"/>
                  <w:szCs w:val="20"/>
                </w:rPr>
                <m:t>&lt;</m:t>
              </m:r>
            </m:oMath>
            <w:r w:rsidRPr="00815901">
              <w:rPr>
                <w:sz w:val="20"/>
                <w:szCs w:val="20"/>
              </w:rPr>
              <w:t xml:space="preserve"> 0,70</w:t>
            </w:r>
          </w:p>
        </w:tc>
        <w:tc>
          <w:tcPr>
            <w:tcW w:w="1109" w:type="dxa"/>
            <w:vAlign w:val="center"/>
          </w:tcPr>
          <w:p w:rsidR="0033197C" w:rsidRPr="00815901" w:rsidRDefault="0033197C" w:rsidP="0033197C">
            <w:pPr>
              <w:pStyle w:val="BodyText"/>
              <w:jc w:val="center"/>
              <w:rPr>
                <w:color w:val="000000"/>
              </w:rPr>
            </w:pPr>
            <w:r w:rsidRPr="00815901">
              <w:rPr>
                <w:color w:val="000000"/>
              </w:rPr>
              <w:t>Sedang</w:t>
            </w:r>
          </w:p>
        </w:tc>
        <w:tc>
          <w:tcPr>
            <w:tcW w:w="486" w:type="dxa"/>
            <w:vAlign w:val="center"/>
          </w:tcPr>
          <w:p w:rsidR="0033197C" w:rsidRPr="00815901" w:rsidRDefault="0033197C" w:rsidP="0033197C">
            <w:pPr>
              <w:pStyle w:val="BodyText"/>
              <w:jc w:val="center"/>
              <w:rPr>
                <w:color w:val="000000"/>
              </w:rPr>
            </w:pPr>
            <w:r w:rsidRPr="00815901">
              <w:rPr>
                <w:color w:val="000000"/>
              </w:rPr>
              <w:t>7</w:t>
            </w:r>
          </w:p>
        </w:tc>
        <w:tc>
          <w:tcPr>
            <w:tcW w:w="651" w:type="dxa"/>
            <w:vAlign w:val="center"/>
          </w:tcPr>
          <w:p w:rsidR="0033197C" w:rsidRPr="00815901" w:rsidRDefault="0033197C" w:rsidP="0033197C">
            <w:pPr>
              <w:pStyle w:val="BodyText"/>
              <w:jc w:val="center"/>
              <w:rPr>
                <w:color w:val="000000"/>
              </w:rPr>
            </w:pPr>
            <w:r w:rsidRPr="00815901">
              <w:rPr>
                <w:color w:val="000000"/>
              </w:rPr>
              <w:t>47</w:t>
            </w:r>
          </w:p>
        </w:tc>
      </w:tr>
      <w:tr w:rsidR="0033197C" w:rsidRPr="00815901" w:rsidTr="0033197C">
        <w:trPr>
          <w:trHeight w:val="275"/>
          <w:jc w:val="center"/>
        </w:trPr>
        <w:tc>
          <w:tcPr>
            <w:tcW w:w="1471" w:type="dxa"/>
            <w:vAlign w:val="center"/>
          </w:tcPr>
          <w:p w:rsidR="0033197C" w:rsidRPr="00815901" w:rsidRDefault="0033197C" w:rsidP="0033197C">
            <w:pPr>
              <w:jc w:val="center"/>
              <w:rPr>
                <w:sz w:val="20"/>
                <w:szCs w:val="20"/>
              </w:rPr>
            </w:pPr>
            <w:r w:rsidRPr="00815901">
              <w:rPr>
                <w:sz w:val="20"/>
                <w:szCs w:val="20"/>
              </w:rPr>
              <w:t xml:space="preserve">g </w:t>
            </w:r>
            <w:r w:rsidRPr="00815901">
              <w:rPr>
                <w:position w:val="-6"/>
                <w:sz w:val="20"/>
                <w:szCs w:val="20"/>
              </w:rPr>
              <w:t>≥</w:t>
            </w:r>
            <w:r w:rsidRPr="00815901">
              <w:rPr>
                <w:sz w:val="20"/>
                <w:szCs w:val="20"/>
              </w:rPr>
              <w:t xml:space="preserve"> 0,70</w:t>
            </w:r>
          </w:p>
        </w:tc>
        <w:tc>
          <w:tcPr>
            <w:tcW w:w="1109" w:type="dxa"/>
            <w:vAlign w:val="center"/>
          </w:tcPr>
          <w:p w:rsidR="0033197C" w:rsidRPr="00815901" w:rsidRDefault="0033197C" w:rsidP="0033197C">
            <w:pPr>
              <w:pStyle w:val="BodyText"/>
              <w:jc w:val="center"/>
              <w:rPr>
                <w:color w:val="000000"/>
              </w:rPr>
            </w:pPr>
            <w:r w:rsidRPr="00815901">
              <w:rPr>
                <w:color w:val="000000"/>
              </w:rPr>
              <w:t>Tinggi</w:t>
            </w:r>
          </w:p>
        </w:tc>
        <w:tc>
          <w:tcPr>
            <w:tcW w:w="486" w:type="dxa"/>
            <w:vAlign w:val="center"/>
          </w:tcPr>
          <w:p w:rsidR="0033197C" w:rsidRPr="00815901" w:rsidRDefault="0033197C" w:rsidP="0033197C">
            <w:pPr>
              <w:pStyle w:val="BodyText"/>
              <w:jc w:val="center"/>
              <w:rPr>
                <w:color w:val="000000"/>
              </w:rPr>
            </w:pPr>
            <w:r w:rsidRPr="00815901">
              <w:rPr>
                <w:color w:val="000000"/>
              </w:rPr>
              <w:t>8</w:t>
            </w:r>
          </w:p>
        </w:tc>
        <w:tc>
          <w:tcPr>
            <w:tcW w:w="651" w:type="dxa"/>
            <w:vAlign w:val="center"/>
          </w:tcPr>
          <w:p w:rsidR="0033197C" w:rsidRPr="00815901" w:rsidRDefault="0033197C" w:rsidP="0033197C">
            <w:pPr>
              <w:pStyle w:val="BodyText"/>
              <w:jc w:val="center"/>
              <w:rPr>
                <w:color w:val="000000"/>
              </w:rPr>
            </w:pPr>
            <w:r w:rsidRPr="00815901">
              <w:rPr>
                <w:color w:val="000000"/>
              </w:rPr>
              <w:t>53</w:t>
            </w:r>
          </w:p>
        </w:tc>
      </w:tr>
      <w:tr w:rsidR="0033197C" w:rsidRPr="00815901" w:rsidTr="0033197C">
        <w:trPr>
          <w:trHeight w:val="252"/>
          <w:jc w:val="center"/>
        </w:trPr>
        <w:tc>
          <w:tcPr>
            <w:tcW w:w="2580" w:type="dxa"/>
            <w:gridSpan w:val="2"/>
            <w:vAlign w:val="center"/>
          </w:tcPr>
          <w:p w:rsidR="0033197C" w:rsidRPr="00815901" w:rsidRDefault="0033197C" w:rsidP="0033197C">
            <w:pPr>
              <w:pStyle w:val="BodyText"/>
              <w:jc w:val="center"/>
              <w:rPr>
                <w:b/>
                <w:color w:val="000000"/>
              </w:rPr>
            </w:pPr>
            <w:r w:rsidRPr="00815901">
              <w:rPr>
                <w:b/>
                <w:color w:val="000000"/>
              </w:rPr>
              <w:t>Jumlah</w:t>
            </w:r>
          </w:p>
        </w:tc>
        <w:tc>
          <w:tcPr>
            <w:tcW w:w="486" w:type="dxa"/>
            <w:vAlign w:val="center"/>
          </w:tcPr>
          <w:p w:rsidR="0033197C" w:rsidRPr="00815901" w:rsidRDefault="0033197C" w:rsidP="0033197C">
            <w:pPr>
              <w:pStyle w:val="BodyText"/>
              <w:jc w:val="center"/>
              <w:rPr>
                <w:b/>
                <w:bCs/>
                <w:color w:val="000000"/>
              </w:rPr>
            </w:pPr>
            <w:r w:rsidRPr="00815901">
              <w:rPr>
                <w:b/>
                <w:bCs/>
                <w:color w:val="000000"/>
              </w:rPr>
              <w:t>15</w:t>
            </w:r>
          </w:p>
        </w:tc>
        <w:tc>
          <w:tcPr>
            <w:tcW w:w="651" w:type="dxa"/>
            <w:vAlign w:val="center"/>
          </w:tcPr>
          <w:p w:rsidR="0033197C" w:rsidRPr="00815901" w:rsidRDefault="0033197C" w:rsidP="0033197C">
            <w:pPr>
              <w:pStyle w:val="BodyText"/>
              <w:jc w:val="center"/>
              <w:rPr>
                <w:b/>
                <w:bCs/>
                <w:color w:val="000000"/>
              </w:rPr>
            </w:pPr>
            <w:r w:rsidRPr="00815901">
              <w:rPr>
                <w:b/>
                <w:bCs/>
                <w:color w:val="000000"/>
              </w:rPr>
              <w:t>100</w:t>
            </w:r>
          </w:p>
        </w:tc>
      </w:tr>
      <w:tr w:rsidR="0033197C" w:rsidRPr="00815901" w:rsidTr="0033197C">
        <w:trPr>
          <w:trHeight w:val="252"/>
          <w:jc w:val="center"/>
        </w:trPr>
        <w:tc>
          <w:tcPr>
            <w:tcW w:w="2580" w:type="dxa"/>
            <w:gridSpan w:val="2"/>
            <w:tcBorders>
              <w:bottom w:val="single" w:sz="4" w:space="0" w:color="auto"/>
            </w:tcBorders>
            <w:vAlign w:val="center"/>
          </w:tcPr>
          <w:p w:rsidR="0033197C" w:rsidRPr="00815901" w:rsidRDefault="0033197C" w:rsidP="0033197C">
            <w:pPr>
              <w:pStyle w:val="BodyText"/>
              <w:jc w:val="center"/>
              <w:rPr>
                <w:b/>
                <w:color w:val="000000"/>
              </w:rPr>
            </w:pPr>
            <w:r w:rsidRPr="00815901">
              <w:rPr>
                <w:b/>
                <w:color w:val="000000"/>
              </w:rPr>
              <w:t>Rata-rata</w:t>
            </w:r>
          </w:p>
        </w:tc>
        <w:tc>
          <w:tcPr>
            <w:tcW w:w="1137" w:type="dxa"/>
            <w:gridSpan w:val="2"/>
            <w:tcBorders>
              <w:bottom w:val="single" w:sz="4" w:space="0" w:color="auto"/>
            </w:tcBorders>
            <w:vAlign w:val="center"/>
          </w:tcPr>
          <w:p w:rsidR="0033197C" w:rsidRPr="00815901" w:rsidRDefault="0033197C" w:rsidP="0033197C">
            <w:pPr>
              <w:pStyle w:val="BodyText"/>
              <w:jc w:val="center"/>
              <w:rPr>
                <w:b/>
                <w:bCs/>
                <w:color w:val="000000"/>
              </w:rPr>
            </w:pPr>
            <w:r w:rsidRPr="00815901">
              <w:rPr>
                <w:b/>
                <w:bCs/>
                <w:color w:val="000000"/>
                <w:lang w:val="id-ID"/>
              </w:rPr>
              <w:t xml:space="preserve"> </w:t>
            </w:r>
            <w:r w:rsidRPr="00815901">
              <w:rPr>
                <w:b/>
                <w:bCs/>
                <w:color w:val="000000"/>
              </w:rPr>
              <w:t>0,70</w:t>
            </w:r>
          </w:p>
        </w:tc>
      </w:tr>
    </w:tbl>
    <w:p w:rsidR="00307FAA" w:rsidRPr="00815901" w:rsidRDefault="00307FAA" w:rsidP="0033197C">
      <w:pPr>
        <w:pStyle w:val="BodyText"/>
        <w:ind w:right="39"/>
        <w:rPr>
          <w:sz w:val="10"/>
          <w:lang w:val="id-ID"/>
        </w:rPr>
      </w:pPr>
    </w:p>
    <w:p w:rsidR="00307FAA" w:rsidRPr="00815901" w:rsidRDefault="0033197C" w:rsidP="003120A1">
      <w:pPr>
        <w:pStyle w:val="BodyText"/>
        <w:ind w:left="251" w:right="39" w:firstLine="566"/>
        <w:rPr>
          <w:sz w:val="22"/>
          <w:szCs w:val="22"/>
          <w:lang w:val="id-ID"/>
        </w:rPr>
      </w:pPr>
      <w:r w:rsidRPr="00815901">
        <w:rPr>
          <w:sz w:val="22"/>
          <w:szCs w:val="22"/>
          <w:lang w:val="id-ID"/>
        </w:rPr>
        <w:t xml:space="preserve">Berdasarkan tabel VI dapat dilihat bahwa tidak ada </w:t>
      </w:r>
      <w:r w:rsidR="007658D0" w:rsidRPr="00815901">
        <w:rPr>
          <w:sz w:val="22"/>
          <w:szCs w:val="22"/>
          <w:lang w:val="id-ID"/>
        </w:rPr>
        <w:t xml:space="preserve">siswa </w:t>
      </w:r>
      <w:r w:rsidRPr="00815901">
        <w:rPr>
          <w:sz w:val="22"/>
          <w:szCs w:val="22"/>
          <w:lang w:val="id-ID"/>
        </w:rPr>
        <w:t xml:space="preserve">yang </w:t>
      </w:r>
      <w:r w:rsidR="007658D0" w:rsidRPr="00815901">
        <w:rPr>
          <w:sz w:val="22"/>
          <w:szCs w:val="22"/>
          <w:lang w:val="id-ID"/>
        </w:rPr>
        <w:t xml:space="preserve">memperoleh </w:t>
      </w:r>
      <w:r w:rsidRPr="00815901">
        <w:rPr>
          <w:sz w:val="22"/>
          <w:szCs w:val="22"/>
          <w:lang w:val="id-ID"/>
        </w:rPr>
        <w:t>nilai gain</w:t>
      </w:r>
      <w:r w:rsidR="007658D0" w:rsidRPr="00815901">
        <w:rPr>
          <w:sz w:val="22"/>
          <w:szCs w:val="22"/>
          <w:lang w:val="id-ID"/>
        </w:rPr>
        <w:t xml:space="preserve"> </w:t>
      </w:r>
      <w:r w:rsidRPr="00815901">
        <w:rPr>
          <w:sz w:val="22"/>
          <w:szCs w:val="22"/>
          <w:lang w:val="id-ID"/>
        </w:rPr>
        <w:t xml:space="preserve">&lt; 0,30, terdapat 7 atau 47% siswa </w:t>
      </w:r>
      <w:r w:rsidR="007658D0" w:rsidRPr="00815901">
        <w:rPr>
          <w:sz w:val="22"/>
          <w:szCs w:val="22"/>
          <w:lang w:val="id-ID"/>
        </w:rPr>
        <w:t xml:space="preserve">dengan nilai gain </w:t>
      </w:r>
      <w:r w:rsidRPr="00815901">
        <w:rPr>
          <w:sz w:val="22"/>
          <w:szCs w:val="22"/>
          <w:lang w:val="id-ID"/>
        </w:rPr>
        <w:t xml:space="preserve">0,30 ≤ g ≤ 0,70 yang artinya peningkatan hasil belajarnya berada pada kategori sedang dan 8 atau 53% siswa yang nilai gainnya berada pada interval g ≥ 0,70  yang artinya peningkatan hasil belajarnya berada pada kategori tinggi. </w:t>
      </w:r>
      <w:r w:rsidR="007658D0" w:rsidRPr="00815901">
        <w:rPr>
          <w:sz w:val="22"/>
          <w:szCs w:val="22"/>
          <w:lang w:val="id-ID"/>
        </w:rPr>
        <w:t xml:space="preserve"> Selanjutnya </w:t>
      </w:r>
      <w:r w:rsidRPr="00815901">
        <w:rPr>
          <w:sz w:val="22"/>
          <w:szCs w:val="22"/>
          <w:lang w:val="id-ID"/>
        </w:rPr>
        <w:t xml:space="preserve">rata-rata gain ternormalisasi siswa sebesar 0,70 </w:t>
      </w:r>
      <w:r w:rsidR="007658D0" w:rsidRPr="00815901">
        <w:rPr>
          <w:sz w:val="22"/>
          <w:szCs w:val="22"/>
          <w:lang w:val="id-ID"/>
        </w:rPr>
        <w:t>atau</w:t>
      </w:r>
      <w:r w:rsidRPr="00815901">
        <w:rPr>
          <w:sz w:val="22"/>
          <w:szCs w:val="22"/>
          <w:lang w:val="id-ID"/>
        </w:rPr>
        <w:t xml:space="preserve"> berada pada interval  g ≥ 0,70. </w:t>
      </w:r>
      <w:r w:rsidR="007658D0" w:rsidRPr="00815901">
        <w:rPr>
          <w:sz w:val="22"/>
          <w:szCs w:val="22"/>
          <w:lang w:val="id-ID"/>
        </w:rPr>
        <w:t xml:space="preserve">Hal ini berarti bahwa </w:t>
      </w:r>
      <w:r w:rsidRPr="00815901">
        <w:rPr>
          <w:sz w:val="22"/>
          <w:szCs w:val="22"/>
          <w:lang w:val="id-ID"/>
        </w:rPr>
        <w:t xml:space="preserve">peningkatan hasil belajar matematika siswa kelas VII SMP Unismuh Makassar setelah diterapkan model kooperatif tipe </w:t>
      </w:r>
      <w:r w:rsidRPr="00815901">
        <w:rPr>
          <w:i/>
          <w:sz w:val="22"/>
          <w:szCs w:val="22"/>
          <w:lang w:val="id-ID"/>
        </w:rPr>
        <w:t>student facilitator and explaining</w:t>
      </w:r>
      <w:r w:rsidRPr="00815901">
        <w:rPr>
          <w:sz w:val="22"/>
          <w:szCs w:val="22"/>
          <w:lang w:val="id-ID"/>
        </w:rPr>
        <w:t xml:space="preserve">  umumnya berada pada kategori tinggi.</w:t>
      </w:r>
    </w:p>
    <w:p w:rsidR="0012096A" w:rsidRDefault="0012096A" w:rsidP="003120A1">
      <w:pPr>
        <w:pStyle w:val="BodyText"/>
        <w:ind w:left="251" w:right="39" w:firstLine="566"/>
        <w:rPr>
          <w:lang w:val="id-ID"/>
        </w:rPr>
      </w:pPr>
    </w:p>
    <w:p w:rsidR="00F5354C" w:rsidRPr="0003208B" w:rsidRDefault="0046247E" w:rsidP="00E00095">
      <w:pPr>
        <w:pStyle w:val="Heading2"/>
        <w:numPr>
          <w:ilvl w:val="0"/>
          <w:numId w:val="6"/>
        </w:numPr>
        <w:tabs>
          <w:tab w:val="left" w:pos="818"/>
        </w:tabs>
        <w:spacing w:line="360" w:lineRule="auto"/>
        <w:rPr>
          <w:sz w:val="22"/>
          <w:szCs w:val="22"/>
        </w:rPr>
      </w:pPr>
      <w:r w:rsidRPr="0003208B">
        <w:rPr>
          <w:sz w:val="22"/>
          <w:szCs w:val="22"/>
        </w:rPr>
        <w:t xml:space="preserve">Hasil Observasi </w:t>
      </w:r>
      <w:r w:rsidRPr="0003208B">
        <w:rPr>
          <w:sz w:val="22"/>
          <w:szCs w:val="22"/>
          <w:lang w:val="id-ID"/>
        </w:rPr>
        <w:t>A</w:t>
      </w:r>
      <w:r w:rsidRPr="0003208B">
        <w:rPr>
          <w:sz w:val="22"/>
          <w:szCs w:val="22"/>
        </w:rPr>
        <w:t>ktif</w:t>
      </w:r>
      <w:r w:rsidRPr="0003208B">
        <w:rPr>
          <w:sz w:val="22"/>
          <w:szCs w:val="22"/>
          <w:lang w:val="id-ID"/>
        </w:rPr>
        <w:t>itas</w:t>
      </w:r>
      <w:r w:rsidRPr="0003208B">
        <w:rPr>
          <w:spacing w:val="-4"/>
          <w:sz w:val="22"/>
          <w:szCs w:val="22"/>
        </w:rPr>
        <w:t xml:space="preserve"> </w:t>
      </w:r>
      <w:r w:rsidRPr="0003208B">
        <w:rPr>
          <w:sz w:val="22"/>
          <w:szCs w:val="22"/>
        </w:rPr>
        <w:t>Siswa</w:t>
      </w:r>
    </w:p>
    <w:p w:rsidR="00F5354C" w:rsidRPr="0003208B" w:rsidRDefault="0046247E">
      <w:pPr>
        <w:pStyle w:val="BodyText"/>
        <w:ind w:left="251" w:right="173" w:firstLine="566"/>
        <w:rPr>
          <w:sz w:val="22"/>
          <w:szCs w:val="22"/>
          <w:lang w:val="id-ID"/>
        </w:rPr>
      </w:pPr>
      <w:r w:rsidRPr="0003208B">
        <w:rPr>
          <w:sz w:val="22"/>
          <w:szCs w:val="22"/>
        </w:rPr>
        <w:t xml:space="preserve">Aktivitas siswa yang diamati dalam proses pembelajaran selama 4 (empat) kali pertemuan secara ringkas dapat dilihat pada </w:t>
      </w:r>
      <w:r w:rsidRPr="0003208B">
        <w:rPr>
          <w:sz w:val="22"/>
          <w:szCs w:val="22"/>
          <w:lang w:val="id-ID"/>
        </w:rPr>
        <w:t>t</w:t>
      </w:r>
      <w:r w:rsidRPr="0003208B">
        <w:rPr>
          <w:sz w:val="22"/>
          <w:szCs w:val="22"/>
        </w:rPr>
        <w:t>abel berikut:</w:t>
      </w:r>
    </w:p>
    <w:p w:rsidR="00F5354C" w:rsidRPr="0003208B" w:rsidRDefault="0046247E">
      <w:pPr>
        <w:ind w:left="989" w:right="908"/>
        <w:jc w:val="center"/>
        <w:rPr>
          <w:sz w:val="18"/>
          <w:lang w:val="id-ID"/>
        </w:rPr>
      </w:pPr>
      <w:r w:rsidRPr="0003208B">
        <w:rPr>
          <w:sz w:val="18"/>
        </w:rPr>
        <w:t xml:space="preserve">TABEL </w:t>
      </w:r>
      <w:r w:rsidRPr="0003208B">
        <w:rPr>
          <w:sz w:val="18"/>
          <w:lang w:val="id-ID"/>
        </w:rPr>
        <w:t>VII</w:t>
      </w:r>
    </w:p>
    <w:p w:rsidR="00F5354C" w:rsidRPr="0003208B" w:rsidRDefault="002C4B19" w:rsidP="002C4B19">
      <w:pPr>
        <w:tabs>
          <w:tab w:val="left" w:pos="4962"/>
        </w:tabs>
        <w:spacing w:before="1" w:line="360" w:lineRule="auto"/>
        <w:ind w:right="240"/>
        <w:jc w:val="center"/>
        <w:rPr>
          <w:sz w:val="18"/>
        </w:rPr>
      </w:pPr>
      <w:r w:rsidRPr="0003208B">
        <w:rPr>
          <w:sz w:val="18"/>
          <w:lang w:val="id-ID"/>
        </w:rPr>
        <w:t xml:space="preserve">          </w:t>
      </w:r>
      <w:r w:rsidR="0046247E" w:rsidRPr="0003208B">
        <w:rPr>
          <w:sz w:val="18"/>
        </w:rPr>
        <w:t>R</w:t>
      </w:r>
      <w:r w:rsidR="0046247E" w:rsidRPr="0003208B">
        <w:rPr>
          <w:sz w:val="15"/>
        </w:rPr>
        <w:t xml:space="preserve">EKAPITULASI </w:t>
      </w:r>
      <w:r w:rsidR="0046247E" w:rsidRPr="0003208B">
        <w:rPr>
          <w:sz w:val="18"/>
        </w:rPr>
        <w:t>H</w:t>
      </w:r>
      <w:r w:rsidR="0046247E" w:rsidRPr="0003208B">
        <w:rPr>
          <w:sz w:val="15"/>
        </w:rPr>
        <w:t xml:space="preserve">ASIL </w:t>
      </w:r>
      <w:r w:rsidR="0046247E" w:rsidRPr="0003208B">
        <w:rPr>
          <w:sz w:val="18"/>
        </w:rPr>
        <w:t>O</w:t>
      </w:r>
      <w:r w:rsidR="0046247E" w:rsidRPr="0003208B">
        <w:rPr>
          <w:sz w:val="15"/>
        </w:rPr>
        <w:t xml:space="preserve">BSERVASI </w:t>
      </w:r>
      <w:r w:rsidR="0046247E" w:rsidRPr="0003208B">
        <w:rPr>
          <w:sz w:val="18"/>
          <w:lang w:val="id-ID"/>
        </w:rPr>
        <w:t>A</w:t>
      </w:r>
      <w:r w:rsidR="0046247E" w:rsidRPr="0003208B">
        <w:rPr>
          <w:sz w:val="15"/>
        </w:rPr>
        <w:t>KTIF</w:t>
      </w:r>
      <w:r w:rsidR="0046247E" w:rsidRPr="0003208B">
        <w:rPr>
          <w:sz w:val="15"/>
          <w:lang w:val="id-ID"/>
        </w:rPr>
        <w:t>ITAS</w:t>
      </w:r>
      <w:r w:rsidRPr="0003208B">
        <w:rPr>
          <w:sz w:val="15"/>
          <w:lang w:val="id-ID"/>
        </w:rPr>
        <w:t xml:space="preserve"> </w:t>
      </w:r>
      <w:r w:rsidRPr="0003208B">
        <w:rPr>
          <w:sz w:val="18"/>
          <w:lang w:val="id-ID"/>
        </w:rPr>
        <w:t>S</w:t>
      </w:r>
      <w:r w:rsidRPr="0003208B">
        <w:rPr>
          <w:sz w:val="15"/>
          <w:lang w:val="id-ID"/>
        </w:rPr>
        <w:t>ISWA</w:t>
      </w:r>
    </w:p>
    <w:tbl>
      <w:tblPr>
        <w:tblW w:w="4697" w:type="dxa"/>
        <w:tblInd w:w="346" w:type="dxa"/>
        <w:tblLayout w:type="fixed"/>
        <w:tblLook w:val="04A0" w:firstRow="1" w:lastRow="0" w:firstColumn="1" w:lastColumn="0" w:noHBand="0" w:noVBand="1"/>
      </w:tblPr>
      <w:tblGrid>
        <w:gridCol w:w="532"/>
        <w:gridCol w:w="2632"/>
        <w:gridCol w:w="850"/>
        <w:gridCol w:w="683"/>
      </w:tblGrid>
      <w:tr w:rsidR="0046247E" w:rsidRPr="0003208B" w:rsidTr="0046247E">
        <w:trPr>
          <w:trHeight w:val="327"/>
        </w:trPr>
        <w:tc>
          <w:tcPr>
            <w:tcW w:w="532" w:type="dxa"/>
            <w:vMerge w:val="restart"/>
            <w:tcBorders>
              <w:top w:val="single" w:sz="4" w:space="0" w:color="auto"/>
              <w:bottom w:val="single" w:sz="4" w:space="0" w:color="auto"/>
            </w:tcBorders>
            <w:shd w:val="clear" w:color="auto" w:fill="auto"/>
            <w:vAlign w:val="center"/>
            <w:hideMark/>
          </w:tcPr>
          <w:p w:rsidR="0046247E" w:rsidRPr="0003208B" w:rsidRDefault="0046247E" w:rsidP="0046247E">
            <w:pPr>
              <w:jc w:val="center"/>
              <w:rPr>
                <w:b/>
                <w:color w:val="000000"/>
                <w:sz w:val="20"/>
                <w:szCs w:val="20"/>
                <w:lang w:val="id-ID"/>
              </w:rPr>
            </w:pPr>
            <w:r w:rsidRPr="0003208B">
              <w:rPr>
                <w:b/>
                <w:color w:val="000000"/>
                <w:sz w:val="20"/>
                <w:szCs w:val="20"/>
              </w:rPr>
              <w:t>No</w:t>
            </w:r>
          </w:p>
        </w:tc>
        <w:tc>
          <w:tcPr>
            <w:tcW w:w="2632" w:type="dxa"/>
            <w:vMerge w:val="restart"/>
            <w:tcBorders>
              <w:top w:val="single" w:sz="4" w:space="0" w:color="auto"/>
              <w:bottom w:val="single" w:sz="4" w:space="0" w:color="auto"/>
            </w:tcBorders>
            <w:shd w:val="clear" w:color="auto" w:fill="auto"/>
            <w:vAlign w:val="center"/>
            <w:hideMark/>
          </w:tcPr>
          <w:p w:rsidR="0046247E" w:rsidRPr="0003208B" w:rsidRDefault="0046247E" w:rsidP="0046247E">
            <w:pPr>
              <w:jc w:val="center"/>
              <w:rPr>
                <w:b/>
                <w:color w:val="000000"/>
                <w:sz w:val="20"/>
                <w:szCs w:val="20"/>
              </w:rPr>
            </w:pPr>
            <w:r w:rsidRPr="0003208B">
              <w:rPr>
                <w:b/>
                <w:color w:val="000000"/>
                <w:sz w:val="20"/>
                <w:szCs w:val="20"/>
              </w:rPr>
              <w:t>Komponen Yang Diamati</w:t>
            </w:r>
          </w:p>
        </w:tc>
        <w:tc>
          <w:tcPr>
            <w:tcW w:w="850" w:type="dxa"/>
            <w:vMerge w:val="restart"/>
            <w:tcBorders>
              <w:top w:val="single" w:sz="4" w:space="0" w:color="auto"/>
              <w:bottom w:val="single" w:sz="4" w:space="0" w:color="auto"/>
            </w:tcBorders>
            <w:shd w:val="clear" w:color="auto" w:fill="auto"/>
            <w:vAlign w:val="center"/>
            <w:hideMark/>
          </w:tcPr>
          <w:p w:rsidR="0046247E" w:rsidRPr="0003208B" w:rsidRDefault="0046247E" w:rsidP="0046247E">
            <w:pPr>
              <w:jc w:val="center"/>
              <w:rPr>
                <w:b/>
                <w:color w:val="000000"/>
                <w:sz w:val="20"/>
                <w:szCs w:val="20"/>
                <w:lang w:val="id-ID"/>
              </w:rPr>
            </w:pPr>
            <w:r w:rsidRPr="0003208B">
              <w:rPr>
                <w:b/>
                <w:color w:val="000000"/>
                <w:sz w:val="20"/>
                <w:szCs w:val="20"/>
              </w:rPr>
              <w:t>Rata</w:t>
            </w:r>
            <w:r w:rsidRPr="0003208B">
              <w:rPr>
                <w:b/>
                <w:color w:val="000000"/>
                <w:sz w:val="20"/>
                <w:szCs w:val="20"/>
                <w:lang w:val="id-ID"/>
              </w:rPr>
              <w:t>’’</w:t>
            </w:r>
          </w:p>
        </w:tc>
        <w:tc>
          <w:tcPr>
            <w:tcW w:w="683" w:type="dxa"/>
            <w:vMerge w:val="restart"/>
            <w:tcBorders>
              <w:top w:val="single" w:sz="4" w:space="0" w:color="auto"/>
              <w:bottom w:val="single" w:sz="4" w:space="0" w:color="auto"/>
            </w:tcBorders>
            <w:shd w:val="clear" w:color="auto" w:fill="auto"/>
            <w:vAlign w:val="center"/>
            <w:hideMark/>
          </w:tcPr>
          <w:p w:rsidR="0046247E" w:rsidRPr="0003208B" w:rsidRDefault="0046247E" w:rsidP="0046247E">
            <w:pPr>
              <w:jc w:val="center"/>
              <w:rPr>
                <w:b/>
                <w:color w:val="000000"/>
                <w:sz w:val="20"/>
                <w:szCs w:val="20"/>
              </w:rPr>
            </w:pPr>
            <w:r w:rsidRPr="0003208B">
              <w:rPr>
                <w:b/>
                <w:color w:val="000000"/>
                <w:sz w:val="20"/>
                <w:szCs w:val="20"/>
              </w:rPr>
              <w:t>(%)</w:t>
            </w:r>
          </w:p>
        </w:tc>
      </w:tr>
      <w:tr w:rsidR="0046247E" w:rsidRPr="0003208B" w:rsidTr="0046247E">
        <w:trPr>
          <w:trHeight w:val="230"/>
        </w:trPr>
        <w:tc>
          <w:tcPr>
            <w:tcW w:w="532" w:type="dxa"/>
            <w:vMerge/>
            <w:tcBorders>
              <w:bottom w:val="single" w:sz="4" w:space="0" w:color="auto"/>
            </w:tcBorders>
            <w:hideMark/>
          </w:tcPr>
          <w:p w:rsidR="0046247E" w:rsidRPr="0003208B" w:rsidRDefault="0046247E" w:rsidP="0046247E">
            <w:pPr>
              <w:rPr>
                <w:color w:val="000000"/>
                <w:sz w:val="20"/>
                <w:szCs w:val="20"/>
              </w:rPr>
            </w:pPr>
          </w:p>
        </w:tc>
        <w:tc>
          <w:tcPr>
            <w:tcW w:w="2632" w:type="dxa"/>
            <w:vMerge/>
            <w:tcBorders>
              <w:bottom w:val="single" w:sz="4" w:space="0" w:color="auto"/>
            </w:tcBorders>
            <w:hideMark/>
          </w:tcPr>
          <w:p w:rsidR="0046247E" w:rsidRPr="0003208B" w:rsidRDefault="0046247E" w:rsidP="0046247E">
            <w:pPr>
              <w:rPr>
                <w:color w:val="000000"/>
                <w:sz w:val="20"/>
                <w:szCs w:val="20"/>
              </w:rPr>
            </w:pPr>
          </w:p>
        </w:tc>
        <w:tc>
          <w:tcPr>
            <w:tcW w:w="850" w:type="dxa"/>
            <w:vMerge/>
            <w:tcBorders>
              <w:bottom w:val="single" w:sz="4" w:space="0" w:color="auto"/>
            </w:tcBorders>
            <w:hideMark/>
          </w:tcPr>
          <w:p w:rsidR="0046247E" w:rsidRPr="0003208B" w:rsidRDefault="0046247E" w:rsidP="0046247E">
            <w:pPr>
              <w:rPr>
                <w:color w:val="000000"/>
                <w:sz w:val="20"/>
                <w:szCs w:val="20"/>
              </w:rPr>
            </w:pPr>
          </w:p>
        </w:tc>
        <w:tc>
          <w:tcPr>
            <w:tcW w:w="683" w:type="dxa"/>
            <w:vMerge/>
            <w:tcBorders>
              <w:bottom w:val="single" w:sz="4" w:space="0" w:color="auto"/>
            </w:tcBorders>
            <w:shd w:val="clear" w:color="auto" w:fill="auto"/>
            <w:hideMark/>
          </w:tcPr>
          <w:p w:rsidR="0046247E" w:rsidRPr="0003208B" w:rsidRDefault="0046247E" w:rsidP="0046247E">
            <w:pPr>
              <w:rPr>
                <w:color w:val="000000"/>
                <w:sz w:val="20"/>
                <w:szCs w:val="20"/>
              </w:rPr>
            </w:pPr>
          </w:p>
        </w:tc>
      </w:tr>
      <w:tr w:rsidR="0046247E" w:rsidRPr="0003208B" w:rsidTr="0046247E">
        <w:trPr>
          <w:trHeight w:val="261"/>
        </w:trPr>
        <w:tc>
          <w:tcPr>
            <w:tcW w:w="4697" w:type="dxa"/>
            <w:gridSpan w:val="4"/>
            <w:tcBorders>
              <w:top w:val="single" w:sz="4" w:space="0" w:color="auto"/>
            </w:tcBorders>
          </w:tcPr>
          <w:p w:rsidR="0046247E" w:rsidRPr="0003208B" w:rsidRDefault="0046247E" w:rsidP="0046247E">
            <w:pPr>
              <w:rPr>
                <w:color w:val="000000"/>
                <w:sz w:val="20"/>
                <w:szCs w:val="20"/>
              </w:rPr>
            </w:pPr>
            <w:r w:rsidRPr="0003208B">
              <w:rPr>
                <w:b/>
                <w:color w:val="000000"/>
                <w:sz w:val="20"/>
                <w:szCs w:val="20"/>
              </w:rPr>
              <w:t xml:space="preserve">Aktivitas </w:t>
            </w:r>
            <w:r w:rsidRPr="0003208B">
              <w:rPr>
                <w:b/>
                <w:color w:val="000000"/>
                <w:sz w:val="20"/>
                <w:szCs w:val="20"/>
                <w:lang w:val="id-ID"/>
              </w:rPr>
              <w:t>Positif</w:t>
            </w:r>
          </w:p>
        </w:tc>
      </w:tr>
      <w:tr w:rsidR="0046247E" w:rsidRPr="0003208B" w:rsidTr="0046247E">
        <w:trPr>
          <w:cantSplit/>
          <w:trHeight w:val="416"/>
        </w:trPr>
        <w:tc>
          <w:tcPr>
            <w:tcW w:w="532" w:type="dxa"/>
            <w:shd w:val="clear" w:color="auto" w:fill="auto"/>
            <w:hideMark/>
          </w:tcPr>
          <w:p w:rsidR="0046247E" w:rsidRPr="0003208B" w:rsidRDefault="0046247E" w:rsidP="0046247E">
            <w:pPr>
              <w:jc w:val="center"/>
              <w:rPr>
                <w:sz w:val="20"/>
                <w:szCs w:val="20"/>
              </w:rPr>
            </w:pPr>
            <w:r w:rsidRPr="0003208B">
              <w:rPr>
                <w:sz w:val="20"/>
                <w:szCs w:val="20"/>
              </w:rPr>
              <w:t>1</w:t>
            </w:r>
          </w:p>
        </w:tc>
        <w:tc>
          <w:tcPr>
            <w:tcW w:w="2632" w:type="dxa"/>
            <w:shd w:val="clear" w:color="auto" w:fill="auto"/>
            <w:hideMark/>
          </w:tcPr>
          <w:p w:rsidR="0046247E" w:rsidRPr="0003208B" w:rsidRDefault="0046247E" w:rsidP="0046247E">
            <w:pPr>
              <w:rPr>
                <w:sz w:val="20"/>
                <w:szCs w:val="20"/>
              </w:rPr>
            </w:pPr>
            <w:r w:rsidRPr="0003208B">
              <w:rPr>
                <w:sz w:val="20"/>
                <w:szCs w:val="20"/>
              </w:rPr>
              <w:t>Hadir</w:t>
            </w:r>
            <w:r w:rsidRPr="0003208B">
              <w:rPr>
                <w:sz w:val="20"/>
                <w:szCs w:val="20"/>
                <w:lang w:val="id-ID"/>
              </w:rPr>
              <w:t xml:space="preserve"> </w:t>
            </w:r>
            <w:r w:rsidRPr="0003208B">
              <w:rPr>
                <w:sz w:val="20"/>
                <w:szCs w:val="20"/>
              </w:rPr>
              <w:t>pada</w:t>
            </w:r>
            <w:r w:rsidRPr="0003208B">
              <w:rPr>
                <w:sz w:val="20"/>
                <w:szCs w:val="20"/>
                <w:lang w:val="id-ID"/>
              </w:rPr>
              <w:t xml:space="preserve"> </w:t>
            </w:r>
            <w:r w:rsidRPr="0003208B">
              <w:rPr>
                <w:sz w:val="20"/>
                <w:szCs w:val="20"/>
              </w:rPr>
              <w:t>saat proses pembelajaran</w:t>
            </w:r>
            <w:r w:rsidRPr="0003208B">
              <w:rPr>
                <w:sz w:val="20"/>
                <w:szCs w:val="20"/>
                <w:lang w:val="id-ID"/>
              </w:rPr>
              <w:t xml:space="preserve"> </w:t>
            </w:r>
            <w:r w:rsidRPr="0003208B">
              <w:rPr>
                <w:sz w:val="20"/>
                <w:szCs w:val="20"/>
              </w:rPr>
              <w:t>berlangsung</w:t>
            </w:r>
          </w:p>
        </w:tc>
        <w:tc>
          <w:tcPr>
            <w:tcW w:w="850"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14,5</w:t>
            </w:r>
          </w:p>
        </w:tc>
        <w:tc>
          <w:tcPr>
            <w:tcW w:w="683"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97%</w:t>
            </w:r>
          </w:p>
        </w:tc>
      </w:tr>
      <w:tr w:rsidR="0046247E" w:rsidRPr="0003208B" w:rsidTr="0046247E">
        <w:trPr>
          <w:trHeight w:val="402"/>
        </w:trPr>
        <w:tc>
          <w:tcPr>
            <w:tcW w:w="532" w:type="dxa"/>
          </w:tcPr>
          <w:p w:rsidR="0046247E" w:rsidRPr="0003208B" w:rsidRDefault="0046247E" w:rsidP="0046247E">
            <w:pPr>
              <w:jc w:val="center"/>
              <w:rPr>
                <w:color w:val="000000"/>
                <w:sz w:val="20"/>
                <w:szCs w:val="20"/>
              </w:rPr>
            </w:pPr>
            <w:r w:rsidRPr="0003208B">
              <w:rPr>
                <w:color w:val="000000"/>
                <w:sz w:val="20"/>
                <w:szCs w:val="20"/>
              </w:rPr>
              <w:t>2</w:t>
            </w:r>
          </w:p>
        </w:tc>
        <w:tc>
          <w:tcPr>
            <w:tcW w:w="2632" w:type="dxa"/>
          </w:tcPr>
          <w:p w:rsidR="0046247E" w:rsidRPr="0003208B" w:rsidRDefault="0046247E" w:rsidP="0046247E">
            <w:pPr>
              <w:rPr>
                <w:color w:val="000000"/>
                <w:sz w:val="20"/>
                <w:szCs w:val="20"/>
              </w:rPr>
            </w:pPr>
            <w:r w:rsidRPr="0003208B">
              <w:rPr>
                <w:sz w:val="20"/>
                <w:szCs w:val="20"/>
                <w:lang w:val="id-ID"/>
              </w:rPr>
              <w:t>Siswa menanggapi salam dari guru dan berdoa bersama</w:t>
            </w:r>
          </w:p>
        </w:tc>
        <w:tc>
          <w:tcPr>
            <w:tcW w:w="850" w:type="dxa"/>
          </w:tcPr>
          <w:p w:rsidR="0046247E" w:rsidRPr="0003208B" w:rsidRDefault="0046247E" w:rsidP="0046247E">
            <w:pPr>
              <w:jc w:val="center"/>
              <w:rPr>
                <w:color w:val="000000"/>
                <w:sz w:val="20"/>
                <w:szCs w:val="20"/>
                <w:lang w:val="id-ID"/>
              </w:rPr>
            </w:pPr>
            <w:r w:rsidRPr="0003208B">
              <w:rPr>
                <w:color w:val="000000"/>
                <w:sz w:val="20"/>
                <w:szCs w:val="20"/>
                <w:lang w:val="id-ID"/>
              </w:rPr>
              <w:t>14,5</w:t>
            </w:r>
          </w:p>
        </w:tc>
        <w:tc>
          <w:tcPr>
            <w:tcW w:w="683" w:type="dxa"/>
          </w:tcPr>
          <w:p w:rsidR="0046247E" w:rsidRPr="0003208B" w:rsidRDefault="0046247E" w:rsidP="0046247E">
            <w:pPr>
              <w:jc w:val="center"/>
              <w:rPr>
                <w:color w:val="000000"/>
                <w:sz w:val="20"/>
                <w:szCs w:val="20"/>
                <w:lang w:val="id-ID"/>
              </w:rPr>
            </w:pPr>
            <w:r w:rsidRPr="0003208B">
              <w:rPr>
                <w:color w:val="000000"/>
                <w:sz w:val="20"/>
                <w:szCs w:val="20"/>
                <w:lang w:val="id-ID"/>
              </w:rPr>
              <w:t>97%</w:t>
            </w:r>
          </w:p>
        </w:tc>
      </w:tr>
      <w:tr w:rsidR="0046247E" w:rsidRPr="0003208B" w:rsidTr="0046247E">
        <w:trPr>
          <w:trHeight w:val="556"/>
        </w:trPr>
        <w:tc>
          <w:tcPr>
            <w:tcW w:w="532" w:type="dxa"/>
            <w:shd w:val="clear" w:color="auto" w:fill="auto"/>
            <w:hideMark/>
          </w:tcPr>
          <w:p w:rsidR="0046247E" w:rsidRPr="0003208B" w:rsidRDefault="0046247E" w:rsidP="0046247E">
            <w:pPr>
              <w:jc w:val="center"/>
              <w:rPr>
                <w:color w:val="000000"/>
                <w:sz w:val="20"/>
                <w:szCs w:val="20"/>
              </w:rPr>
            </w:pPr>
            <w:r w:rsidRPr="0003208B">
              <w:rPr>
                <w:color w:val="000000"/>
                <w:sz w:val="20"/>
                <w:szCs w:val="20"/>
              </w:rPr>
              <w:t>3</w:t>
            </w:r>
          </w:p>
        </w:tc>
        <w:tc>
          <w:tcPr>
            <w:tcW w:w="2632" w:type="dxa"/>
            <w:shd w:val="clear" w:color="auto" w:fill="auto"/>
            <w:hideMark/>
          </w:tcPr>
          <w:p w:rsidR="0046247E" w:rsidRPr="0003208B" w:rsidRDefault="0046247E" w:rsidP="0046247E">
            <w:pPr>
              <w:jc w:val="both"/>
              <w:rPr>
                <w:color w:val="000000"/>
                <w:sz w:val="20"/>
                <w:szCs w:val="20"/>
              </w:rPr>
            </w:pPr>
            <w:r w:rsidRPr="0003208B">
              <w:rPr>
                <w:sz w:val="20"/>
                <w:szCs w:val="20"/>
              </w:rPr>
              <w:t>Mendengarkan</w:t>
            </w:r>
            <w:r w:rsidRPr="0003208B">
              <w:rPr>
                <w:sz w:val="20"/>
                <w:szCs w:val="20"/>
                <w:lang w:val="id-ID"/>
              </w:rPr>
              <w:t xml:space="preserve"> a</w:t>
            </w:r>
            <w:r w:rsidRPr="0003208B">
              <w:rPr>
                <w:sz w:val="20"/>
                <w:szCs w:val="20"/>
              </w:rPr>
              <w:t>tau</w:t>
            </w:r>
            <w:r w:rsidRPr="0003208B">
              <w:rPr>
                <w:sz w:val="20"/>
                <w:szCs w:val="20"/>
                <w:lang w:val="id-ID"/>
              </w:rPr>
              <w:t xml:space="preserve"> </w:t>
            </w:r>
            <w:r w:rsidRPr="0003208B">
              <w:rPr>
                <w:sz w:val="20"/>
                <w:szCs w:val="20"/>
              </w:rPr>
              <w:t>memperhatikan</w:t>
            </w:r>
            <w:r w:rsidRPr="0003208B">
              <w:rPr>
                <w:sz w:val="20"/>
                <w:szCs w:val="20"/>
                <w:lang w:val="id-ID"/>
              </w:rPr>
              <w:t xml:space="preserve"> </w:t>
            </w:r>
            <w:r w:rsidRPr="0003208B">
              <w:rPr>
                <w:sz w:val="20"/>
                <w:szCs w:val="20"/>
              </w:rPr>
              <w:t>informasi</w:t>
            </w:r>
            <w:r w:rsidRPr="0003208B">
              <w:rPr>
                <w:sz w:val="20"/>
                <w:szCs w:val="20"/>
                <w:lang w:val="id-ID"/>
              </w:rPr>
              <w:t xml:space="preserve"> </w:t>
            </w:r>
            <w:r w:rsidRPr="0003208B">
              <w:rPr>
                <w:sz w:val="20"/>
                <w:szCs w:val="20"/>
              </w:rPr>
              <w:t>dan</w:t>
            </w:r>
            <w:r w:rsidRPr="0003208B">
              <w:rPr>
                <w:sz w:val="20"/>
                <w:szCs w:val="20"/>
                <w:lang w:val="id-ID"/>
              </w:rPr>
              <w:t xml:space="preserve"> </w:t>
            </w:r>
            <w:r w:rsidRPr="0003208B">
              <w:rPr>
                <w:sz w:val="20"/>
                <w:szCs w:val="20"/>
              </w:rPr>
              <w:t>petunjuk-petunjuk</w:t>
            </w:r>
            <w:r w:rsidRPr="0003208B">
              <w:rPr>
                <w:sz w:val="20"/>
                <w:szCs w:val="20"/>
                <w:lang w:val="id-ID"/>
              </w:rPr>
              <w:t xml:space="preserve"> </w:t>
            </w:r>
            <w:r w:rsidRPr="0003208B">
              <w:rPr>
                <w:sz w:val="20"/>
                <w:szCs w:val="20"/>
              </w:rPr>
              <w:t>dari guru</w:t>
            </w:r>
          </w:p>
        </w:tc>
        <w:tc>
          <w:tcPr>
            <w:tcW w:w="850"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14,5</w:t>
            </w:r>
          </w:p>
        </w:tc>
        <w:tc>
          <w:tcPr>
            <w:tcW w:w="683"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97%</w:t>
            </w:r>
          </w:p>
        </w:tc>
      </w:tr>
      <w:tr w:rsidR="0046247E" w:rsidRPr="0003208B" w:rsidTr="0046247E">
        <w:trPr>
          <w:trHeight w:val="396"/>
        </w:trPr>
        <w:tc>
          <w:tcPr>
            <w:tcW w:w="532" w:type="dxa"/>
            <w:shd w:val="clear" w:color="auto" w:fill="auto"/>
            <w:hideMark/>
          </w:tcPr>
          <w:p w:rsidR="0046247E" w:rsidRPr="0003208B" w:rsidRDefault="0046247E" w:rsidP="0046247E">
            <w:pPr>
              <w:jc w:val="center"/>
              <w:rPr>
                <w:color w:val="000000"/>
                <w:sz w:val="20"/>
                <w:szCs w:val="20"/>
              </w:rPr>
            </w:pPr>
            <w:r w:rsidRPr="0003208B">
              <w:rPr>
                <w:color w:val="000000"/>
                <w:sz w:val="20"/>
                <w:szCs w:val="20"/>
              </w:rPr>
              <w:t>4</w:t>
            </w:r>
          </w:p>
        </w:tc>
        <w:tc>
          <w:tcPr>
            <w:tcW w:w="2632" w:type="dxa"/>
            <w:shd w:val="clear" w:color="auto" w:fill="auto"/>
            <w:hideMark/>
          </w:tcPr>
          <w:p w:rsidR="0046247E" w:rsidRPr="0003208B" w:rsidRDefault="0046247E" w:rsidP="0046247E">
            <w:pPr>
              <w:jc w:val="both"/>
              <w:rPr>
                <w:color w:val="000000"/>
                <w:sz w:val="20"/>
                <w:szCs w:val="20"/>
              </w:rPr>
            </w:pPr>
            <w:r w:rsidRPr="0003208B">
              <w:rPr>
                <w:sz w:val="20"/>
                <w:szCs w:val="20"/>
              </w:rPr>
              <w:t>Ber</w:t>
            </w:r>
            <w:r w:rsidRPr="0003208B">
              <w:rPr>
                <w:sz w:val="20"/>
                <w:szCs w:val="20"/>
                <w:lang w:val="id-ID"/>
              </w:rPr>
              <w:t>ani mengajukan diri untuk menjelaskan materi</w:t>
            </w:r>
          </w:p>
        </w:tc>
        <w:tc>
          <w:tcPr>
            <w:tcW w:w="850"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6</w:t>
            </w:r>
          </w:p>
        </w:tc>
        <w:tc>
          <w:tcPr>
            <w:tcW w:w="683"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40%</w:t>
            </w:r>
          </w:p>
        </w:tc>
      </w:tr>
      <w:tr w:rsidR="0046247E" w:rsidRPr="0003208B" w:rsidTr="0046247E">
        <w:trPr>
          <w:trHeight w:val="189"/>
        </w:trPr>
        <w:tc>
          <w:tcPr>
            <w:tcW w:w="532" w:type="dxa"/>
            <w:shd w:val="clear" w:color="auto" w:fill="auto"/>
            <w:hideMark/>
          </w:tcPr>
          <w:p w:rsidR="0046247E" w:rsidRPr="0003208B" w:rsidRDefault="0046247E" w:rsidP="0046247E">
            <w:pPr>
              <w:jc w:val="center"/>
              <w:rPr>
                <w:color w:val="000000"/>
                <w:sz w:val="20"/>
                <w:szCs w:val="20"/>
              </w:rPr>
            </w:pPr>
            <w:r w:rsidRPr="0003208B">
              <w:rPr>
                <w:color w:val="000000"/>
                <w:sz w:val="20"/>
                <w:szCs w:val="20"/>
              </w:rPr>
              <w:t>5</w:t>
            </w:r>
          </w:p>
        </w:tc>
        <w:tc>
          <w:tcPr>
            <w:tcW w:w="2632" w:type="dxa"/>
            <w:shd w:val="clear" w:color="auto" w:fill="auto"/>
            <w:hideMark/>
          </w:tcPr>
          <w:p w:rsidR="0046247E" w:rsidRPr="0003208B" w:rsidRDefault="0046247E" w:rsidP="0046247E">
            <w:pPr>
              <w:rPr>
                <w:color w:val="000000"/>
                <w:sz w:val="20"/>
                <w:szCs w:val="20"/>
                <w:lang w:val="id-ID"/>
              </w:rPr>
            </w:pPr>
            <w:r w:rsidRPr="0003208B">
              <w:rPr>
                <w:sz w:val="20"/>
                <w:szCs w:val="20"/>
                <w:lang w:val="id-ID"/>
              </w:rPr>
              <w:t xml:space="preserve">Berperan aktif dalam proses </w:t>
            </w:r>
            <w:r w:rsidRPr="0003208B">
              <w:rPr>
                <w:sz w:val="20"/>
                <w:szCs w:val="20"/>
                <w:lang w:val="id-ID"/>
              </w:rPr>
              <w:lastRenderedPageBreak/>
              <w:t>diskusi</w:t>
            </w:r>
          </w:p>
        </w:tc>
        <w:tc>
          <w:tcPr>
            <w:tcW w:w="850"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lastRenderedPageBreak/>
              <w:t>14</w:t>
            </w:r>
          </w:p>
        </w:tc>
        <w:tc>
          <w:tcPr>
            <w:tcW w:w="683"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93%</w:t>
            </w:r>
          </w:p>
        </w:tc>
      </w:tr>
      <w:tr w:rsidR="0046247E" w:rsidRPr="0003208B" w:rsidTr="0046247E">
        <w:trPr>
          <w:trHeight w:val="518"/>
        </w:trPr>
        <w:tc>
          <w:tcPr>
            <w:tcW w:w="532"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lastRenderedPageBreak/>
              <w:t>6</w:t>
            </w:r>
          </w:p>
        </w:tc>
        <w:tc>
          <w:tcPr>
            <w:tcW w:w="2632" w:type="dxa"/>
            <w:shd w:val="clear" w:color="auto" w:fill="auto"/>
            <w:hideMark/>
          </w:tcPr>
          <w:p w:rsidR="0046247E" w:rsidRPr="0003208B" w:rsidRDefault="0046247E" w:rsidP="0046247E">
            <w:pPr>
              <w:jc w:val="both"/>
              <w:rPr>
                <w:color w:val="000000"/>
                <w:sz w:val="20"/>
                <w:szCs w:val="20"/>
              </w:rPr>
            </w:pPr>
            <w:r w:rsidRPr="0003208B">
              <w:rPr>
                <w:sz w:val="20"/>
                <w:szCs w:val="20"/>
                <w:lang w:val="id-ID"/>
              </w:rPr>
              <w:t>Materi yang dipaparkan mudah dipahami dan disampaikan dengan baik</w:t>
            </w:r>
          </w:p>
        </w:tc>
        <w:tc>
          <w:tcPr>
            <w:tcW w:w="850"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5,5</w:t>
            </w:r>
          </w:p>
        </w:tc>
        <w:tc>
          <w:tcPr>
            <w:tcW w:w="683"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37%</w:t>
            </w:r>
          </w:p>
        </w:tc>
      </w:tr>
      <w:tr w:rsidR="0046247E" w:rsidRPr="0003208B" w:rsidTr="0046247E">
        <w:trPr>
          <w:trHeight w:val="314"/>
        </w:trPr>
        <w:tc>
          <w:tcPr>
            <w:tcW w:w="532"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7</w:t>
            </w:r>
          </w:p>
        </w:tc>
        <w:tc>
          <w:tcPr>
            <w:tcW w:w="2632" w:type="dxa"/>
            <w:shd w:val="clear" w:color="auto" w:fill="auto"/>
            <w:hideMark/>
          </w:tcPr>
          <w:p w:rsidR="0046247E" w:rsidRPr="0003208B" w:rsidRDefault="0046247E" w:rsidP="0046247E">
            <w:pPr>
              <w:jc w:val="both"/>
              <w:rPr>
                <w:sz w:val="20"/>
                <w:szCs w:val="20"/>
                <w:lang w:val="id-ID"/>
              </w:rPr>
            </w:pPr>
            <w:r w:rsidRPr="0003208B">
              <w:rPr>
                <w:sz w:val="20"/>
                <w:szCs w:val="20"/>
              </w:rPr>
              <w:t>Mengajukan</w:t>
            </w:r>
            <w:r w:rsidRPr="0003208B">
              <w:rPr>
                <w:sz w:val="20"/>
                <w:szCs w:val="20"/>
                <w:lang w:val="id-ID"/>
              </w:rPr>
              <w:t xml:space="preserve"> </w:t>
            </w:r>
            <w:r w:rsidRPr="0003208B">
              <w:rPr>
                <w:sz w:val="20"/>
                <w:szCs w:val="20"/>
              </w:rPr>
              <w:t>pertanyaan</w:t>
            </w:r>
            <w:r w:rsidRPr="0003208B">
              <w:rPr>
                <w:sz w:val="20"/>
                <w:szCs w:val="20"/>
                <w:lang w:val="id-ID"/>
              </w:rPr>
              <w:t xml:space="preserve"> </w:t>
            </w:r>
            <w:r w:rsidRPr="0003208B">
              <w:rPr>
                <w:sz w:val="20"/>
                <w:szCs w:val="20"/>
              </w:rPr>
              <w:t>atau</w:t>
            </w:r>
            <w:r w:rsidRPr="0003208B">
              <w:rPr>
                <w:sz w:val="20"/>
                <w:szCs w:val="20"/>
                <w:lang w:val="id-ID"/>
              </w:rPr>
              <w:t xml:space="preserve"> </w:t>
            </w:r>
            <w:r w:rsidRPr="0003208B">
              <w:rPr>
                <w:sz w:val="20"/>
                <w:szCs w:val="20"/>
              </w:rPr>
              <w:t>me</w:t>
            </w:r>
            <w:r w:rsidRPr="0003208B">
              <w:rPr>
                <w:sz w:val="20"/>
                <w:szCs w:val="20"/>
                <w:lang w:val="id-ID"/>
              </w:rPr>
              <w:t>mberi tanggapan setelah pemaparan materi</w:t>
            </w:r>
            <w:r w:rsidRPr="0003208B">
              <w:rPr>
                <w:sz w:val="20"/>
                <w:szCs w:val="20"/>
              </w:rPr>
              <w:t xml:space="preserve"> </w:t>
            </w:r>
          </w:p>
        </w:tc>
        <w:tc>
          <w:tcPr>
            <w:tcW w:w="850"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11,25</w:t>
            </w:r>
          </w:p>
        </w:tc>
        <w:tc>
          <w:tcPr>
            <w:tcW w:w="683" w:type="dxa"/>
            <w:shd w:val="clear" w:color="auto" w:fill="auto"/>
            <w:hideMark/>
          </w:tcPr>
          <w:p w:rsidR="0046247E" w:rsidRPr="0003208B" w:rsidRDefault="0046247E" w:rsidP="0046247E">
            <w:pPr>
              <w:jc w:val="center"/>
              <w:rPr>
                <w:color w:val="000000"/>
                <w:sz w:val="20"/>
                <w:szCs w:val="20"/>
                <w:lang w:val="id-ID"/>
              </w:rPr>
            </w:pPr>
            <w:r w:rsidRPr="0003208B">
              <w:rPr>
                <w:color w:val="000000"/>
                <w:sz w:val="20"/>
                <w:szCs w:val="20"/>
                <w:lang w:val="id-ID"/>
              </w:rPr>
              <w:t>75%</w:t>
            </w:r>
          </w:p>
        </w:tc>
      </w:tr>
      <w:tr w:rsidR="0046247E" w:rsidRPr="0003208B" w:rsidTr="002C4B19">
        <w:trPr>
          <w:trHeight w:val="96"/>
        </w:trPr>
        <w:tc>
          <w:tcPr>
            <w:tcW w:w="532" w:type="dxa"/>
            <w:shd w:val="clear" w:color="auto" w:fill="auto"/>
          </w:tcPr>
          <w:p w:rsidR="0046247E" w:rsidRPr="0003208B" w:rsidRDefault="0046247E" w:rsidP="0046247E">
            <w:pPr>
              <w:jc w:val="center"/>
              <w:rPr>
                <w:color w:val="000000"/>
                <w:sz w:val="20"/>
                <w:szCs w:val="20"/>
                <w:lang w:val="id-ID"/>
              </w:rPr>
            </w:pPr>
          </w:p>
        </w:tc>
        <w:tc>
          <w:tcPr>
            <w:tcW w:w="2632" w:type="dxa"/>
            <w:shd w:val="clear" w:color="auto" w:fill="auto"/>
          </w:tcPr>
          <w:p w:rsidR="0046247E" w:rsidRPr="0003208B" w:rsidRDefault="0046247E" w:rsidP="002C4B19">
            <w:pPr>
              <w:rPr>
                <w:b/>
                <w:sz w:val="20"/>
                <w:szCs w:val="20"/>
              </w:rPr>
            </w:pPr>
            <w:r w:rsidRPr="0003208B">
              <w:rPr>
                <w:b/>
                <w:bCs/>
                <w:color w:val="000000"/>
                <w:sz w:val="20"/>
                <w:szCs w:val="20"/>
                <w:lang w:val="id-ID"/>
              </w:rPr>
              <w:t>Jumlah</w:t>
            </w:r>
          </w:p>
        </w:tc>
        <w:tc>
          <w:tcPr>
            <w:tcW w:w="850" w:type="dxa"/>
            <w:shd w:val="clear" w:color="auto" w:fill="auto"/>
          </w:tcPr>
          <w:p w:rsidR="0046247E" w:rsidRPr="0003208B" w:rsidRDefault="0046247E" w:rsidP="002C4B19">
            <w:pPr>
              <w:rPr>
                <w:b/>
                <w:color w:val="000000"/>
                <w:sz w:val="20"/>
                <w:szCs w:val="20"/>
                <w:lang w:val="id-ID"/>
              </w:rPr>
            </w:pPr>
          </w:p>
        </w:tc>
        <w:tc>
          <w:tcPr>
            <w:tcW w:w="683" w:type="dxa"/>
            <w:shd w:val="clear" w:color="auto" w:fill="auto"/>
          </w:tcPr>
          <w:p w:rsidR="0046247E" w:rsidRPr="0003208B" w:rsidRDefault="0046247E" w:rsidP="002C4B19">
            <w:pPr>
              <w:rPr>
                <w:b/>
                <w:color w:val="000000"/>
                <w:sz w:val="20"/>
                <w:szCs w:val="20"/>
                <w:lang w:val="id-ID"/>
              </w:rPr>
            </w:pPr>
            <w:r w:rsidRPr="0003208B">
              <w:rPr>
                <w:b/>
                <w:color w:val="000000"/>
                <w:sz w:val="20"/>
                <w:szCs w:val="20"/>
                <w:lang w:val="id-ID"/>
              </w:rPr>
              <w:t>533</w:t>
            </w:r>
          </w:p>
        </w:tc>
      </w:tr>
      <w:tr w:rsidR="0046247E" w:rsidRPr="0003208B" w:rsidTr="002C4B19">
        <w:trPr>
          <w:trHeight w:val="60"/>
        </w:trPr>
        <w:tc>
          <w:tcPr>
            <w:tcW w:w="532" w:type="dxa"/>
            <w:shd w:val="clear" w:color="auto" w:fill="auto"/>
          </w:tcPr>
          <w:p w:rsidR="0046247E" w:rsidRPr="0003208B" w:rsidRDefault="0046247E" w:rsidP="0046247E">
            <w:pPr>
              <w:jc w:val="center"/>
              <w:rPr>
                <w:color w:val="000000"/>
                <w:sz w:val="20"/>
                <w:szCs w:val="20"/>
                <w:lang w:val="id-ID"/>
              </w:rPr>
            </w:pPr>
          </w:p>
        </w:tc>
        <w:tc>
          <w:tcPr>
            <w:tcW w:w="2632" w:type="dxa"/>
            <w:shd w:val="clear" w:color="auto" w:fill="auto"/>
          </w:tcPr>
          <w:p w:rsidR="0046247E" w:rsidRPr="0003208B" w:rsidRDefault="0046247E" w:rsidP="002C4B19">
            <w:pPr>
              <w:rPr>
                <w:b/>
                <w:sz w:val="20"/>
                <w:szCs w:val="20"/>
              </w:rPr>
            </w:pPr>
            <w:r w:rsidRPr="0003208B">
              <w:rPr>
                <w:b/>
                <w:bCs/>
                <w:color w:val="000000"/>
                <w:sz w:val="20"/>
                <w:szCs w:val="20"/>
                <w:lang w:val="id-ID"/>
              </w:rPr>
              <w:t>Rata-rata</w:t>
            </w:r>
          </w:p>
        </w:tc>
        <w:tc>
          <w:tcPr>
            <w:tcW w:w="850" w:type="dxa"/>
            <w:shd w:val="clear" w:color="auto" w:fill="auto"/>
          </w:tcPr>
          <w:p w:rsidR="0046247E" w:rsidRPr="0003208B" w:rsidRDefault="0046247E" w:rsidP="002C4B19">
            <w:pPr>
              <w:rPr>
                <w:b/>
                <w:color w:val="000000"/>
                <w:sz w:val="20"/>
                <w:szCs w:val="20"/>
                <w:lang w:val="id-ID"/>
              </w:rPr>
            </w:pPr>
          </w:p>
        </w:tc>
        <w:tc>
          <w:tcPr>
            <w:tcW w:w="683" w:type="dxa"/>
            <w:shd w:val="clear" w:color="auto" w:fill="auto"/>
          </w:tcPr>
          <w:p w:rsidR="0046247E" w:rsidRPr="0003208B" w:rsidRDefault="0046247E" w:rsidP="002C4B19">
            <w:pPr>
              <w:rPr>
                <w:b/>
                <w:color w:val="000000"/>
                <w:sz w:val="20"/>
                <w:szCs w:val="20"/>
                <w:lang w:val="id-ID"/>
              </w:rPr>
            </w:pPr>
            <w:r w:rsidRPr="0003208B">
              <w:rPr>
                <w:b/>
                <w:color w:val="000000"/>
                <w:sz w:val="20"/>
                <w:szCs w:val="20"/>
                <w:lang w:val="id-ID"/>
              </w:rPr>
              <w:t>76</w:t>
            </w:r>
          </w:p>
        </w:tc>
      </w:tr>
      <w:tr w:rsidR="0046247E" w:rsidRPr="0003208B" w:rsidTr="0046247E">
        <w:trPr>
          <w:trHeight w:val="297"/>
        </w:trPr>
        <w:tc>
          <w:tcPr>
            <w:tcW w:w="4697" w:type="dxa"/>
            <w:gridSpan w:val="4"/>
            <w:shd w:val="clear" w:color="auto" w:fill="auto"/>
          </w:tcPr>
          <w:p w:rsidR="0046247E" w:rsidRPr="0003208B" w:rsidRDefault="0046247E" w:rsidP="0046247E">
            <w:pPr>
              <w:rPr>
                <w:color w:val="000000"/>
                <w:sz w:val="20"/>
                <w:szCs w:val="20"/>
                <w:lang w:val="id-ID"/>
              </w:rPr>
            </w:pPr>
            <w:r w:rsidRPr="0003208B">
              <w:rPr>
                <w:b/>
                <w:color w:val="000000"/>
                <w:sz w:val="20"/>
                <w:szCs w:val="20"/>
              </w:rPr>
              <w:t xml:space="preserve">Aktivitas </w:t>
            </w:r>
            <w:r w:rsidRPr="0003208B">
              <w:rPr>
                <w:b/>
                <w:color w:val="000000"/>
                <w:sz w:val="20"/>
                <w:szCs w:val="20"/>
                <w:lang w:val="id-ID"/>
              </w:rPr>
              <w:t>Negatif</w:t>
            </w:r>
          </w:p>
        </w:tc>
      </w:tr>
      <w:tr w:rsidR="0046247E" w:rsidRPr="0003208B" w:rsidTr="0046247E">
        <w:trPr>
          <w:trHeight w:val="556"/>
        </w:trPr>
        <w:tc>
          <w:tcPr>
            <w:tcW w:w="532" w:type="dxa"/>
            <w:shd w:val="clear" w:color="auto" w:fill="auto"/>
          </w:tcPr>
          <w:p w:rsidR="0046247E" w:rsidRPr="0003208B" w:rsidRDefault="002C4B19" w:rsidP="0046247E">
            <w:pPr>
              <w:jc w:val="center"/>
              <w:rPr>
                <w:color w:val="000000"/>
                <w:sz w:val="20"/>
                <w:szCs w:val="20"/>
                <w:lang w:val="id-ID"/>
              </w:rPr>
            </w:pPr>
            <w:r w:rsidRPr="0003208B">
              <w:rPr>
                <w:color w:val="000000"/>
                <w:sz w:val="20"/>
                <w:szCs w:val="20"/>
                <w:lang w:val="id-ID"/>
              </w:rPr>
              <w:t>8</w:t>
            </w:r>
          </w:p>
        </w:tc>
        <w:tc>
          <w:tcPr>
            <w:tcW w:w="2632" w:type="dxa"/>
            <w:shd w:val="clear" w:color="auto" w:fill="auto"/>
          </w:tcPr>
          <w:p w:rsidR="0046247E" w:rsidRPr="0003208B" w:rsidRDefault="0046247E" w:rsidP="0046247E">
            <w:pPr>
              <w:jc w:val="both"/>
              <w:rPr>
                <w:bCs/>
                <w:color w:val="000000"/>
                <w:sz w:val="20"/>
                <w:szCs w:val="20"/>
              </w:rPr>
            </w:pPr>
            <w:r w:rsidRPr="0003208B">
              <w:rPr>
                <w:sz w:val="20"/>
                <w:szCs w:val="20"/>
              </w:rPr>
              <w:t>Melakukan</w:t>
            </w:r>
            <w:r w:rsidRPr="0003208B">
              <w:rPr>
                <w:sz w:val="20"/>
                <w:szCs w:val="20"/>
                <w:lang w:val="id-ID"/>
              </w:rPr>
              <w:t xml:space="preserve"> </w:t>
            </w:r>
            <w:r w:rsidRPr="0003208B">
              <w:rPr>
                <w:sz w:val="20"/>
                <w:szCs w:val="20"/>
              </w:rPr>
              <w:t>aktivitas lain pada</w:t>
            </w:r>
            <w:r w:rsidRPr="0003208B">
              <w:rPr>
                <w:sz w:val="20"/>
                <w:szCs w:val="20"/>
                <w:lang w:val="id-ID"/>
              </w:rPr>
              <w:t xml:space="preserve"> </w:t>
            </w:r>
            <w:r w:rsidRPr="0003208B">
              <w:rPr>
                <w:sz w:val="20"/>
                <w:szCs w:val="20"/>
              </w:rPr>
              <w:t>saat proses pembelajaran</w:t>
            </w:r>
            <w:r w:rsidRPr="0003208B">
              <w:rPr>
                <w:sz w:val="20"/>
                <w:szCs w:val="20"/>
                <w:lang w:val="id-ID"/>
              </w:rPr>
              <w:t xml:space="preserve"> </w:t>
            </w:r>
            <w:r w:rsidRPr="0003208B">
              <w:rPr>
                <w:sz w:val="20"/>
                <w:szCs w:val="20"/>
              </w:rPr>
              <w:t>berlangsung ( r</w:t>
            </w:r>
            <w:r w:rsidRPr="0003208B">
              <w:rPr>
                <w:sz w:val="20"/>
                <w:szCs w:val="20"/>
                <w:lang w:val="id-ID"/>
              </w:rPr>
              <w:t>i</w:t>
            </w:r>
            <w:r w:rsidRPr="0003208B">
              <w:rPr>
                <w:sz w:val="20"/>
                <w:szCs w:val="20"/>
              </w:rPr>
              <w:t>but, bermain, dsb)</w:t>
            </w:r>
          </w:p>
        </w:tc>
        <w:tc>
          <w:tcPr>
            <w:tcW w:w="850" w:type="dxa"/>
            <w:shd w:val="clear" w:color="auto" w:fill="auto"/>
          </w:tcPr>
          <w:p w:rsidR="0046247E" w:rsidRPr="0003208B" w:rsidRDefault="0046247E" w:rsidP="0046247E">
            <w:pPr>
              <w:jc w:val="center"/>
              <w:rPr>
                <w:color w:val="000000"/>
                <w:sz w:val="20"/>
                <w:szCs w:val="20"/>
                <w:lang w:val="id-ID"/>
              </w:rPr>
            </w:pPr>
            <w:r w:rsidRPr="0003208B">
              <w:rPr>
                <w:color w:val="000000"/>
                <w:sz w:val="20"/>
                <w:szCs w:val="20"/>
                <w:lang w:val="id-ID"/>
              </w:rPr>
              <w:t>2,5</w:t>
            </w:r>
          </w:p>
        </w:tc>
        <w:tc>
          <w:tcPr>
            <w:tcW w:w="683" w:type="dxa"/>
            <w:shd w:val="clear" w:color="auto" w:fill="auto"/>
          </w:tcPr>
          <w:p w:rsidR="0046247E" w:rsidRPr="0003208B" w:rsidRDefault="0046247E" w:rsidP="0046247E">
            <w:pPr>
              <w:rPr>
                <w:color w:val="000000"/>
                <w:sz w:val="20"/>
                <w:szCs w:val="20"/>
                <w:lang w:val="id-ID"/>
              </w:rPr>
            </w:pPr>
            <w:r w:rsidRPr="0003208B">
              <w:rPr>
                <w:color w:val="000000"/>
                <w:sz w:val="20"/>
                <w:szCs w:val="20"/>
                <w:lang w:val="id-ID"/>
              </w:rPr>
              <w:t>17%</w:t>
            </w:r>
          </w:p>
        </w:tc>
      </w:tr>
      <w:tr w:rsidR="0046247E" w:rsidRPr="0003208B" w:rsidTr="0046247E">
        <w:trPr>
          <w:trHeight w:val="110"/>
        </w:trPr>
        <w:tc>
          <w:tcPr>
            <w:tcW w:w="532" w:type="dxa"/>
            <w:shd w:val="clear" w:color="auto" w:fill="auto"/>
          </w:tcPr>
          <w:p w:rsidR="0046247E" w:rsidRPr="0003208B" w:rsidRDefault="0046247E" w:rsidP="0046247E">
            <w:pPr>
              <w:jc w:val="center"/>
              <w:rPr>
                <w:color w:val="000000"/>
                <w:sz w:val="20"/>
                <w:szCs w:val="20"/>
                <w:lang w:val="id-ID"/>
              </w:rPr>
            </w:pPr>
          </w:p>
        </w:tc>
        <w:tc>
          <w:tcPr>
            <w:tcW w:w="2632" w:type="dxa"/>
            <w:shd w:val="clear" w:color="auto" w:fill="auto"/>
          </w:tcPr>
          <w:p w:rsidR="0046247E" w:rsidRPr="0003208B" w:rsidRDefault="0046247E" w:rsidP="0046247E">
            <w:pPr>
              <w:rPr>
                <w:b/>
                <w:sz w:val="20"/>
                <w:szCs w:val="20"/>
              </w:rPr>
            </w:pPr>
            <w:r w:rsidRPr="0003208B">
              <w:rPr>
                <w:b/>
                <w:sz w:val="20"/>
                <w:szCs w:val="20"/>
                <w:lang w:val="id-ID"/>
              </w:rPr>
              <w:t>Jumlah</w:t>
            </w:r>
          </w:p>
        </w:tc>
        <w:tc>
          <w:tcPr>
            <w:tcW w:w="850" w:type="dxa"/>
            <w:shd w:val="clear" w:color="auto" w:fill="auto"/>
          </w:tcPr>
          <w:p w:rsidR="0046247E" w:rsidRPr="0003208B" w:rsidRDefault="0046247E" w:rsidP="0046247E">
            <w:pPr>
              <w:rPr>
                <w:b/>
                <w:color w:val="000000"/>
                <w:sz w:val="20"/>
                <w:szCs w:val="20"/>
                <w:lang w:val="id-ID"/>
              </w:rPr>
            </w:pPr>
          </w:p>
        </w:tc>
        <w:tc>
          <w:tcPr>
            <w:tcW w:w="683" w:type="dxa"/>
            <w:shd w:val="clear" w:color="auto" w:fill="auto"/>
          </w:tcPr>
          <w:p w:rsidR="0046247E" w:rsidRPr="0003208B" w:rsidRDefault="0046247E" w:rsidP="0046247E">
            <w:pPr>
              <w:rPr>
                <w:b/>
                <w:color w:val="000000"/>
                <w:sz w:val="20"/>
                <w:szCs w:val="20"/>
                <w:lang w:val="id-ID"/>
              </w:rPr>
            </w:pPr>
            <w:r w:rsidRPr="0003208B">
              <w:rPr>
                <w:b/>
                <w:color w:val="000000"/>
                <w:sz w:val="20"/>
                <w:szCs w:val="20"/>
                <w:lang w:val="id-ID"/>
              </w:rPr>
              <w:t>17</w:t>
            </w:r>
          </w:p>
        </w:tc>
      </w:tr>
      <w:tr w:rsidR="0046247E" w:rsidRPr="0003208B" w:rsidTr="0046247E">
        <w:trPr>
          <w:trHeight w:val="284"/>
        </w:trPr>
        <w:tc>
          <w:tcPr>
            <w:tcW w:w="532" w:type="dxa"/>
            <w:tcBorders>
              <w:bottom w:val="single" w:sz="4" w:space="0" w:color="auto"/>
            </w:tcBorders>
            <w:shd w:val="clear" w:color="auto" w:fill="auto"/>
          </w:tcPr>
          <w:p w:rsidR="0046247E" w:rsidRPr="0003208B" w:rsidRDefault="0046247E" w:rsidP="0046247E">
            <w:pPr>
              <w:jc w:val="center"/>
              <w:rPr>
                <w:color w:val="000000"/>
                <w:sz w:val="20"/>
                <w:szCs w:val="20"/>
                <w:lang w:val="id-ID"/>
              </w:rPr>
            </w:pPr>
          </w:p>
        </w:tc>
        <w:tc>
          <w:tcPr>
            <w:tcW w:w="2632" w:type="dxa"/>
            <w:tcBorders>
              <w:bottom w:val="single" w:sz="4" w:space="0" w:color="auto"/>
            </w:tcBorders>
            <w:shd w:val="clear" w:color="auto" w:fill="auto"/>
          </w:tcPr>
          <w:p w:rsidR="0046247E" w:rsidRPr="0003208B" w:rsidRDefault="0046247E" w:rsidP="0046247E">
            <w:pPr>
              <w:rPr>
                <w:b/>
                <w:sz w:val="20"/>
                <w:szCs w:val="20"/>
              </w:rPr>
            </w:pPr>
            <w:r w:rsidRPr="0003208B">
              <w:rPr>
                <w:b/>
                <w:sz w:val="20"/>
                <w:szCs w:val="20"/>
                <w:lang w:val="id-ID"/>
              </w:rPr>
              <w:t>Rata-rata</w:t>
            </w:r>
          </w:p>
        </w:tc>
        <w:tc>
          <w:tcPr>
            <w:tcW w:w="850" w:type="dxa"/>
            <w:tcBorders>
              <w:bottom w:val="single" w:sz="4" w:space="0" w:color="auto"/>
            </w:tcBorders>
            <w:shd w:val="clear" w:color="auto" w:fill="auto"/>
          </w:tcPr>
          <w:p w:rsidR="0046247E" w:rsidRPr="0003208B" w:rsidRDefault="0046247E" w:rsidP="0046247E">
            <w:pPr>
              <w:rPr>
                <w:b/>
                <w:color w:val="000000"/>
                <w:sz w:val="20"/>
                <w:szCs w:val="20"/>
                <w:lang w:val="id-ID"/>
              </w:rPr>
            </w:pPr>
          </w:p>
        </w:tc>
        <w:tc>
          <w:tcPr>
            <w:tcW w:w="683" w:type="dxa"/>
            <w:tcBorders>
              <w:bottom w:val="single" w:sz="4" w:space="0" w:color="auto"/>
            </w:tcBorders>
            <w:shd w:val="clear" w:color="auto" w:fill="auto"/>
          </w:tcPr>
          <w:p w:rsidR="0046247E" w:rsidRPr="0003208B" w:rsidRDefault="0046247E" w:rsidP="0046247E">
            <w:pPr>
              <w:rPr>
                <w:b/>
                <w:color w:val="000000"/>
                <w:sz w:val="20"/>
                <w:szCs w:val="20"/>
                <w:lang w:val="id-ID"/>
              </w:rPr>
            </w:pPr>
            <w:r w:rsidRPr="0003208B">
              <w:rPr>
                <w:b/>
                <w:color w:val="000000"/>
                <w:sz w:val="20"/>
                <w:szCs w:val="20"/>
                <w:lang w:val="id-ID"/>
              </w:rPr>
              <w:t>17</w:t>
            </w:r>
          </w:p>
        </w:tc>
      </w:tr>
    </w:tbl>
    <w:p w:rsidR="002C4B19" w:rsidRPr="002C4B19" w:rsidRDefault="002C4B19" w:rsidP="00EC2FC6">
      <w:pPr>
        <w:pStyle w:val="BodyText"/>
        <w:ind w:left="251" w:right="166" w:firstLine="566"/>
        <w:rPr>
          <w:sz w:val="6"/>
          <w:lang w:val="id-ID"/>
        </w:rPr>
      </w:pPr>
    </w:p>
    <w:p w:rsidR="0046247E" w:rsidRPr="0003208B" w:rsidRDefault="0046247E" w:rsidP="00EC2FC6">
      <w:pPr>
        <w:pStyle w:val="BodyText"/>
        <w:ind w:left="251" w:right="166" w:firstLine="566"/>
        <w:rPr>
          <w:sz w:val="22"/>
          <w:lang w:val="id-ID"/>
        </w:rPr>
      </w:pPr>
      <w:proofErr w:type="gramStart"/>
      <w:r w:rsidRPr="0003208B">
        <w:rPr>
          <w:sz w:val="22"/>
        </w:rPr>
        <w:t xml:space="preserve">Dari </w:t>
      </w:r>
      <w:proofErr w:type="spellStart"/>
      <w:r w:rsidRPr="0003208B">
        <w:rPr>
          <w:sz w:val="22"/>
        </w:rPr>
        <w:t>deskripsi</w:t>
      </w:r>
      <w:proofErr w:type="spellEnd"/>
      <w:r w:rsidRPr="0003208B">
        <w:rPr>
          <w:sz w:val="22"/>
        </w:rPr>
        <w:t xml:space="preserve"> di </w:t>
      </w:r>
      <w:proofErr w:type="spellStart"/>
      <w:r w:rsidRPr="0003208B">
        <w:rPr>
          <w:sz w:val="22"/>
        </w:rPr>
        <w:t>atas</w:t>
      </w:r>
      <w:proofErr w:type="spellEnd"/>
      <w:r w:rsidRPr="0003208B">
        <w:rPr>
          <w:sz w:val="22"/>
        </w:rPr>
        <w:t xml:space="preserve"> </w:t>
      </w:r>
      <w:proofErr w:type="spellStart"/>
      <w:r w:rsidRPr="0003208B">
        <w:rPr>
          <w:sz w:val="22"/>
        </w:rPr>
        <w:t>persentase</w:t>
      </w:r>
      <w:proofErr w:type="spellEnd"/>
      <w:r w:rsidRPr="0003208B">
        <w:rPr>
          <w:sz w:val="22"/>
        </w:rPr>
        <w:t xml:space="preserve"> </w:t>
      </w:r>
      <w:proofErr w:type="spellStart"/>
      <w:r w:rsidRPr="0003208B">
        <w:rPr>
          <w:sz w:val="22"/>
        </w:rPr>
        <w:t>aktivitas</w:t>
      </w:r>
      <w:proofErr w:type="spellEnd"/>
      <w:r w:rsidRPr="0003208B">
        <w:rPr>
          <w:sz w:val="22"/>
        </w:rPr>
        <w:t xml:space="preserve"> </w:t>
      </w:r>
      <w:proofErr w:type="spellStart"/>
      <w:r w:rsidRPr="0003208B">
        <w:rPr>
          <w:sz w:val="22"/>
        </w:rPr>
        <w:t>positif</w:t>
      </w:r>
      <w:proofErr w:type="spellEnd"/>
      <w:r w:rsidRPr="0003208B">
        <w:rPr>
          <w:sz w:val="22"/>
        </w:rPr>
        <w:t xml:space="preserve"> </w:t>
      </w:r>
      <w:proofErr w:type="spellStart"/>
      <w:r w:rsidRPr="0003208B">
        <w:rPr>
          <w:sz w:val="22"/>
        </w:rPr>
        <w:t>siswa</w:t>
      </w:r>
      <w:proofErr w:type="spellEnd"/>
      <w:r w:rsidRPr="0003208B">
        <w:rPr>
          <w:sz w:val="22"/>
        </w:rPr>
        <w:t xml:space="preserve"> </w:t>
      </w:r>
      <w:r w:rsidR="008C0969" w:rsidRPr="0003208B">
        <w:rPr>
          <w:sz w:val="22"/>
          <w:lang w:val="id-ID"/>
        </w:rPr>
        <w:t>sebesar</w:t>
      </w:r>
      <w:r w:rsidR="008C0969" w:rsidRPr="0003208B">
        <w:rPr>
          <w:sz w:val="22"/>
        </w:rPr>
        <w:t xml:space="preserve"> </w:t>
      </w:r>
      <w:r w:rsidRPr="0003208B">
        <w:rPr>
          <w:sz w:val="22"/>
        </w:rPr>
        <w:t xml:space="preserve">76% </w:t>
      </w:r>
      <w:proofErr w:type="spellStart"/>
      <w:r w:rsidRPr="0003208B">
        <w:rPr>
          <w:sz w:val="22"/>
        </w:rPr>
        <w:t>dan</w:t>
      </w:r>
      <w:proofErr w:type="spellEnd"/>
      <w:r w:rsidRPr="0003208B">
        <w:rPr>
          <w:sz w:val="22"/>
        </w:rPr>
        <w:t xml:space="preserve"> </w:t>
      </w:r>
      <w:proofErr w:type="spellStart"/>
      <w:r w:rsidRPr="0003208B">
        <w:rPr>
          <w:sz w:val="22"/>
        </w:rPr>
        <w:t>persentase</w:t>
      </w:r>
      <w:proofErr w:type="spellEnd"/>
      <w:r w:rsidRPr="0003208B">
        <w:rPr>
          <w:sz w:val="22"/>
        </w:rPr>
        <w:t xml:space="preserve"> </w:t>
      </w:r>
      <w:proofErr w:type="spellStart"/>
      <w:r w:rsidRPr="0003208B">
        <w:rPr>
          <w:sz w:val="22"/>
        </w:rPr>
        <w:t>aktivitas</w:t>
      </w:r>
      <w:proofErr w:type="spellEnd"/>
      <w:r w:rsidRPr="0003208B">
        <w:rPr>
          <w:sz w:val="22"/>
        </w:rPr>
        <w:t xml:space="preserve"> </w:t>
      </w:r>
      <w:proofErr w:type="spellStart"/>
      <w:r w:rsidRPr="0003208B">
        <w:rPr>
          <w:sz w:val="22"/>
        </w:rPr>
        <w:t>negatif</w:t>
      </w:r>
      <w:proofErr w:type="spellEnd"/>
      <w:r w:rsidRPr="0003208B">
        <w:rPr>
          <w:sz w:val="22"/>
        </w:rPr>
        <w:t xml:space="preserve"> </w:t>
      </w:r>
      <w:proofErr w:type="spellStart"/>
      <w:r w:rsidRPr="0003208B">
        <w:rPr>
          <w:sz w:val="22"/>
        </w:rPr>
        <w:t>siswa</w:t>
      </w:r>
      <w:proofErr w:type="spellEnd"/>
      <w:r w:rsidRPr="0003208B">
        <w:rPr>
          <w:sz w:val="22"/>
        </w:rPr>
        <w:t xml:space="preserve"> </w:t>
      </w:r>
      <w:proofErr w:type="spellStart"/>
      <w:r w:rsidRPr="0003208B">
        <w:rPr>
          <w:sz w:val="22"/>
        </w:rPr>
        <w:t>adalah</w:t>
      </w:r>
      <w:proofErr w:type="spellEnd"/>
      <w:r w:rsidRPr="0003208B">
        <w:rPr>
          <w:sz w:val="22"/>
        </w:rPr>
        <w:t xml:space="preserve"> 17%.</w:t>
      </w:r>
      <w:proofErr w:type="gramEnd"/>
      <w:r w:rsidRPr="0003208B">
        <w:rPr>
          <w:sz w:val="22"/>
        </w:rPr>
        <w:t xml:space="preserve"> Sehingga aktivitas siswa melalui model kooperatif tipe </w:t>
      </w:r>
      <w:r w:rsidR="00EC2FC6" w:rsidRPr="0003208B">
        <w:rPr>
          <w:i/>
          <w:sz w:val="22"/>
        </w:rPr>
        <w:t>student facilitator and explaining</w:t>
      </w:r>
      <w:r w:rsidR="00EC2FC6" w:rsidRPr="0003208B">
        <w:rPr>
          <w:sz w:val="22"/>
        </w:rPr>
        <w:t xml:space="preserve">  </w:t>
      </w:r>
      <w:r w:rsidRPr="0003208B">
        <w:rPr>
          <w:sz w:val="22"/>
        </w:rPr>
        <w:t>dikatakan efektif karena telah memenuhi kriteria aktivitas siswa secara klasikal yaitu  ≥ 75% siswa terlibat  aktif dalam proses pembelajaran.</w:t>
      </w:r>
    </w:p>
    <w:p w:rsidR="00F5354C" w:rsidRPr="0003208B" w:rsidRDefault="00F5354C">
      <w:pPr>
        <w:pStyle w:val="BodyText"/>
        <w:spacing w:before="8"/>
        <w:jc w:val="left"/>
        <w:rPr>
          <w:sz w:val="22"/>
          <w:szCs w:val="22"/>
          <w:lang w:val="id-ID"/>
        </w:rPr>
      </w:pPr>
    </w:p>
    <w:p w:rsidR="00F5354C" w:rsidRPr="0003208B" w:rsidRDefault="00EC2FC6" w:rsidP="00E00095">
      <w:pPr>
        <w:pStyle w:val="Heading2"/>
        <w:numPr>
          <w:ilvl w:val="0"/>
          <w:numId w:val="6"/>
        </w:numPr>
        <w:tabs>
          <w:tab w:val="left" w:pos="818"/>
        </w:tabs>
        <w:spacing w:before="5" w:line="360" w:lineRule="auto"/>
        <w:jc w:val="left"/>
        <w:rPr>
          <w:sz w:val="22"/>
          <w:szCs w:val="22"/>
        </w:rPr>
      </w:pPr>
      <w:proofErr w:type="spellStart"/>
      <w:r w:rsidRPr="0003208B">
        <w:rPr>
          <w:sz w:val="22"/>
          <w:szCs w:val="22"/>
        </w:rPr>
        <w:t>Respon</w:t>
      </w:r>
      <w:proofErr w:type="spellEnd"/>
      <w:r w:rsidRPr="0003208B">
        <w:rPr>
          <w:sz w:val="22"/>
          <w:szCs w:val="22"/>
        </w:rPr>
        <w:t xml:space="preserve"> </w:t>
      </w:r>
      <w:proofErr w:type="spellStart"/>
      <w:r w:rsidRPr="0003208B">
        <w:rPr>
          <w:sz w:val="22"/>
          <w:szCs w:val="22"/>
        </w:rPr>
        <w:t>Siswa</w:t>
      </w:r>
      <w:proofErr w:type="spellEnd"/>
      <w:r w:rsidRPr="0003208B">
        <w:rPr>
          <w:sz w:val="22"/>
          <w:szCs w:val="22"/>
        </w:rPr>
        <w:t xml:space="preserve"> </w:t>
      </w:r>
      <w:proofErr w:type="spellStart"/>
      <w:r w:rsidRPr="0003208B">
        <w:rPr>
          <w:sz w:val="22"/>
          <w:szCs w:val="22"/>
        </w:rPr>
        <w:t>terhadap</w:t>
      </w:r>
      <w:proofErr w:type="spellEnd"/>
      <w:r w:rsidRPr="0003208B">
        <w:rPr>
          <w:sz w:val="22"/>
          <w:szCs w:val="22"/>
        </w:rPr>
        <w:t xml:space="preserve"> </w:t>
      </w:r>
      <w:proofErr w:type="spellStart"/>
      <w:r w:rsidRPr="0003208B">
        <w:rPr>
          <w:sz w:val="22"/>
          <w:szCs w:val="22"/>
        </w:rPr>
        <w:t>Pembelajaran</w:t>
      </w:r>
      <w:proofErr w:type="spellEnd"/>
      <w:r w:rsidRPr="0003208B">
        <w:rPr>
          <w:sz w:val="22"/>
          <w:szCs w:val="22"/>
        </w:rPr>
        <w:t xml:space="preserve"> </w:t>
      </w:r>
    </w:p>
    <w:p w:rsidR="00EC2FC6" w:rsidRPr="0003208B" w:rsidRDefault="00EC2FC6">
      <w:pPr>
        <w:pStyle w:val="BodyText"/>
        <w:ind w:left="251" w:right="172" w:firstLine="566"/>
        <w:rPr>
          <w:sz w:val="22"/>
          <w:szCs w:val="22"/>
          <w:lang w:val="id-ID"/>
        </w:rPr>
      </w:pPr>
      <w:proofErr w:type="gramStart"/>
      <w:r w:rsidRPr="0003208B">
        <w:rPr>
          <w:sz w:val="22"/>
          <w:szCs w:val="22"/>
        </w:rPr>
        <w:t xml:space="preserve">Data tentang respon siswa terhadap pembelajaran matematika melalui model kooperatif tipe </w:t>
      </w:r>
      <w:r w:rsidRPr="0003208B">
        <w:rPr>
          <w:i/>
          <w:sz w:val="22"/>
          <w:szCs w:val="22"/>
        </w:rPr>
        <w:t>student facilitator and explaining</w:t>
      </w:r>
      <w:r w:rsidRPr="0003208B">
        <w:rPr>
          <w:sz w:val="22"/>
          <w:szCs w:val="22"/>
        </w:rPr>
        <w:t xml:space="preserve"> diperoleh melalui pemberian angket respon siswa yang selanjutnya dikumpulkan dan dianalisis.</w:t>
      </w:r>
      <w:proofErr w:type="gramEnd"/>
      <w:r w:rsidRPr="0003208B">
        <w:rPr>
          <w:sz w:val="22"/>
          <w:szCs w:val="22"/>
        </w:rPr>
        <w:t xml:space="preserve"> Hasil analisis respon siswa selanjutnya disajikan dalam </w:t>
      </w:r>
      <w:r w:rsidRPr="0003208B">
        <w:rPr>
          <w:sz w:val="22"/>
          <w:szCs w:val="22"/>
          <w:lang w:val="id-ID"/>
        </w:rPr>
        <w:t>t</w:t>
      </w:r>
      <w:r w:rsidRPr="0003208B">
        <w:rPr>
          <w:sz w:val="22"/>
          <w:szCs w:val="22"/>
        </w:rPr>
        <w:t xml:space="preserve">abel </w:t>
      </w:r>
      <w:r w:rsidRPr="0003208B">
        <w:rPr>
          <w:sz w:val="22"/>
          <w:szCs w:val="22"/>
          <w:lang w:val="id-ID"/>
        </w:rPr>
        <w:t>berikut:</w:t>
      </w:r>
    </w:p>
    <w:p w:rsidR="00F5354C" w:rsidRPr="0003208B" w:rsidRDefault="00EC2FC6">
      <w:pPr>
        <w:spacing w:before="185"/>
        <w:ind w:left="987" w:right="908"/>
        <w:jc w:val="center"/>
        <w:rPr>
          <w:sz w:val="18"/>
          <w:lang w:val="id-ID"/>
        </w:rPr>
      </w:pPr>
      <w:r w:rsidRPr="0003208B">
        <w:rPr>
          <w:sz w:val="18"/>
        </w:rPr>
        <w:t xml:space="preserve">TABEL </w:t>
      </w:r>
      <w:r w:rsidR="0046247E" w:rsidRPr="0003208B">
        <w:rPr>
          <w:sz w:val="18"/>
        </w:rPr>
        <w:t>V</w:t>
      </w:r>
      <w:r w:rsidRPr="0003208B">
        <w:rPr>
          <w:sz w:val="18"/>
          <w:lang w:val="id-ID"/>
        </w:rPr>
        <w:t>III</w:t>
      </w:r>
    </w:p>
    <w:p w:rsidR="00F5354C" w:rsidRPr="0003208B" w:rsidRDefault="0046247E" w:rsidP="00343155">
      <w:pPr>
        <w:spacing w:before="1" w:line="360" w:lineRule="auto"/>
        <w:ind w:left="992" w:right="908"/>
        <w:jc w:val="center"/>
        <w:rPr>
          <w:sz w:val="18"/>
        </w:rPr>
      </w:pPr>
      <w:r w:rsidRPr="0003208B">
        <w:rPr>
          <w:sz w:val="18"/>
        </w:rPr>
        <w:t>R</w:t>
      </w:r>
      <w:r w:rsidRPr="0003208B">
        <w:rPr>
          <w:sz w:val="15"/>
        </w:rPr>
        <w:t xml:space="preserve">EKAPITULASI </w:t>
      </w:r>
      <w:r w:rsidRPr="0003208B">
        <w:rPr>
          <w:sz w:val="18"/>
        </w:rPr>
        <w:t>H</w:t>
      </w:r>
      <w:r w:rsidRPr="0003208B">
        <w:rPr>
          <w:sz w:val="15"/>
        </w:rPr>
        <w:t xml:space="preserve">ASIL </w:t>
      </w:r>
      <w:r w:rsidR="00EC2FC6" w:rsidRPr="0003208B">
        <w:rPr>
          <w:sz w:val="18"/>
          <w:lang w:val="id-ID"/>
        </w:rPr>
        <w:t>R</w:t>
      </w:r>
      <w:r w:rsidRPr="0003208B">
        <w:rPr>
          <w:sz w:val="15"/>
        </w:rPr>
        <w:t>E</w:t>
      </w:r>
      <w:r w:rsidR="00EC2FC6" w:rsidRPr="0003208B">
        <w:rPr>
          <w:sz w:val="15"/>
          <w:lang w:val="id-ID"/>
        </w:rPr>
        <w:t>SPON</w:t>
      </w:r>
      <w:r w:rsidRPr="0003208B">
        <w:rPr>
          <w:sz w:val="15"/>
        </w:rPr>
        <w:t xml:space="preserve"> </w:t>
      </w:r>
      <w:r w:rsidR="00EC2FC6" w:rsidRPr="0003208B">
        <w:rPr>
          <w:sz w:val="18"/>
          <w:lang w:val="id-ID"/>
        </w:rPr>
        <w:t>S</w:t>
      </w:r>
      <w:r w:rsidR="00EC2FC6" w:rsidRPr="0003208B">
        <w:rPr>
          <w:sz w:val="15"/>
          <w:lang w:val="id-ID"/>
        </w:rPr>
        <w:t>ISWA</w:t>
      </w:r>
    </w:p>
    <w:tbl>
      <w:tblPr>
        <w:tblW w:w="5001" w:type="dxa"/>
        <w:tblInd w:w="108" w:type="dxa"/>
        <w:tblLayout w:type="fixed"/>
        <w:tblLook w:val="04A0" w:firstRow="1" w:lastRow="0" w:firstColumn="1" w:lastColumn="0" w:noHBand="0" w:noVBand="1"/>
      </w:tblPr>
      <w:tblGrid>
        <w:gridCol w:w="538"/>
        <w:gridCol w:w="2297"/>
        <w:gridCol w:w="486"/>
        <w:gridCol w:w="648"/>
        <w:gridCol w:w="396"/>
        <w:gridCol w:w="636"/>
      </w:tblGrid>
      <w:tr w:rsidR="00EC2FC6" w:rsidRPr="0003208B" w:rsidTr="00EC2FC6">
        <w:trPr>
          <w:trHeight w:val="242"/>
          <w:tblHeader/>
        </w:trPr>
        <w:tc>
          <w:tcPr>
            <w:tcW w:w="538" w:type="dxa"/>
            <w:vMerge w:val="restart"/>
            <w:tcBorders>
              <w:top w:val="single" w:sz="4" w:space="0" w:color="auto"/>
            </w:tcBorders>
            <w:shd w:val="clear" w:color="auto" w:fill="auto"/>
            <w:vAlign w:val="center"/>
          </w:tcPr>
          <w:p w:rsidR="00EC2FC6" w:rsidRPr="0003208B" w:rsidRDefault="00EC2FC6" w:rsidP="00EC2FC6">
            <w:pPr>
              <w:pStyle w:val="ListParagraph"/>
              <w:ind w:left="0"/>
              <w:jc w:val="center"/>
              <w:rPr>
                <w:b/>
                <w:sz w:val="20"/>
                <w:szCs w:val="20"/>
              </w:rPr>
            </w:pPr>
            <w:r w:rsidRPr="0003208B">
              <w:rPr>
                <w:b/>
                <w:sz w:val="20"/>
                <w:szCs w:val="20"/>
                <w:lang w:val="id-ID"/>
              </w:rPr>
              <w:t xml:space="preserve">     </w:t>
            </w:r>
            <w:r w:rsidRPr="0003208B">
              <w:rPr>
                <w:b/>
                <w:sz w:val="20"/>
                <w:szCs w:val="20"/>
              </w:rPr>
              <w:t>No</w:t>
            </w:r>
          </w:p>
        </w:tc>
        <w:tc>
          <w:tcPr>
            <w:tcW w:w="2297" w:type="dxa"/>
            <w:vMerge w:val="restart"/>
            <w:tcBorders>
              <w:top w:val="single" w:sz="4" w:space="0" w:color="auto"/>
            </w:tcBorders>
            <w:shd w:val="clear" w:color="auto" w:fill="auto"/>
            <w:vAlign w:val="center"/>
          </w:tcPr>
          <w:p w:rsidR="00EC2FC6" w:rsidRPr="0003208B" w:rsidRDefault="00EC2FC6" w:rsidP="00EC2FC6">
            <w:pPr>
              <w:pStyle w:val="ListParagraph"/>
              <w:ind w:left="0" w:firstLine="12"/>
              <w:rPr>
                <w:b/>
                <w:sz w:val="20"/>
                <w:szCs w:val="20"/>
              </w:rPr>
            </w:pPr>
            <w:r w:rsidRPr="0003208B">
              <w:rPr>
                <w:b/>
                <w:sz w:val="20"/>
                <w:szCs w:val="20"/>
              </w:rPr>
              <w:t>Komponen yang diamati</w:t>
            </w:r>
          </w:p>
        </w:tc>
        <w:tc>
          <w:tcPr>
            <w:tcW w:w="1134" w:type="dxa"/>
            <w:gridSpan w:val="2"/>
            <w:tcBorders>
              <w:top w:val="single" w:sz="4" w:space="0" w:color="auto"/>
              <w:bottom w:val="single" w:sz="4" w:space="0" w:color="auto"/>
            </w:tcBorders>
            <w:shd w:val="clear" w:color="auto" w:fill="auto"/>
            <w:vAlign w:val="center"/>
          </w:tcPr>
          <w:p w:rsidR="00EC2FC6" w:rsidRPr="0003208B" w:rsidRDefault="00EC2FC6" w:rsidP="00EC2FC6">
            <w:pPr>
              <w:pStyle w:val="ListParagraph"/>
              <w:ind w:left="0"/>
              <w:jc w:val="center"/>
              <w:rPr>
                <w:b/>
                <w:sz w:val="20"/>
                <w:szCs w:val="20"/>
              </w:rPr>
            </w:pPr>
            <w:r w:rsidRPr="0003208B">
              <w:rPr>
                <w:b/>
                <w:sz w:val="20"/>
                <w:szCs w:val="20"/>
              </w:rPr>
              <w:t>Ya</w:t>
            </w:r>
          </w:p>
        </w:tc>
        <w:tc>
          <w:tcPr>
            <w:tcW w:w="1032" w:type="dxa"/>
            <w:gridSpan w:val="2"/>
            <w:tcBorders>
              <w:top w:val="single" w:sz="4" w:space="0" w:color="auto"/>
              <w:bottom w:val="single" w:sz="4" w:space="0" w:color="auto"/>
            </w:tcBorders>
            <w:shd w:val="clear" w:color="auto" w:fill="auto"/>
            <w:vAlign w:val="center"/>
          </w:tcPr>
          <w:p w:rsidR="00EC2FC6" w:rsidRPr="0003208B" w:rsidRDefault="00EC2FC6" w:rsidP="00EC2FC6">
            <w:pPr>
              <w:pStyle w:val="ListParagraph"/>
              <w:ind w:left="0"/>
              <w:jc w:val="center"/>
              <w:rPr>
                <w:b/>
                <w:sz w:val="20"/>
                <w:szCs w:val="20"/>
              </w:rPr>
            </w:pPr>
            <w:r w:rsidRPr="0003208B">
              <w:rPr>
                <w:b/>
                <w:sz w:val="20"/>
                <w:szCs w:val="20"/>
              </w:rPr>
              <w:t>Tidak</w:t>
            </w:r>
          </w:p>
        </w:tc>
      </w:tr>
      <w:tr w:rsidR="00EC2FC6" w:rsidRPr="0003208B" w:rsidTr="00EC2FC6">
        <w:trPr>
          <w:tblHeader/>
        </w:trPr>
        <w:tc>
          <w:tcPr>
            <w:tcW w:w="538" w:type="dxa"/>
            <w:vMerge/>
            <w:tcBorders>
              <w:bottom w:val="single" w:sz="4" w:space="0" w:color="auto"/>
            </w:tcBorders>
            <w:shd w:val="clear" w:color="auto" w:fill="auto"/>
          </w:tcPr>
          <w:p w:rsidR="00EC2FC6" w:rsidRPr="0003208B" w:rsidRDefault="00EC2FC6" w:rsidP="00EC2FC6">
            <w:pPr>
              <w:pStyle w:val="ListParagraph"/>
              <w:ind w:left="0"/>
              <w:jc w:val="center"/>
              <w:rPr>
                <w:b/>
                <w:sz w:val="20"/>
                <w:szCs w:val="20"/>
              </w:rPr>
            </w:pPr>
          </w:p>
        </w:tc>
        <w:tc>
          <w:tcPr>
            <w:tcW w:w="2297" w:type="dxa"/>
            <w:vMerge/>
            <w:tcBorders>
              <w:bottom w:val="single" w:sz="4" w:space="0" w:color="auto"/>
            </w:tcBorders>
            <w:shd w:val="clear" w:color="auto" w:fill="auto"/>
          </w:tcPr>
          <w:p w:rsidR="00EC2FC6" w:rsidRPr="0003208B" w:rsidRDefault="00EC2FC6" w:rsidP="0065322F">
            <w:pPr>
              <w:pStyle w:val="ListParagraph"/>
              <w:ind w:left="0"/>
              <w:rPr>
                <w:b/>
                <w:sz w:val="20"/>
                <w:szCs w:val="20"/>
              </w:rPr>
            </w:pPr>
          </w:p>
        </w:tc>
        <w:tc>
          <w:tcPr>
            <w:tcW w:w="486" w:type="dxa"/>
            <w:tcBorders>
              <w:top w:val="single" w:sz="4" w:space="0" w:color="auto"/>
              <w:bottom w:val="single" w:sz="4" w:space="0" w:color="auto"/>
            </w:tcBorders>
            <w:shd w:val="clear" w:color="auto" w:fill="auto"/>
            <w:vAlign w:val="center"/>
          </w:tcPr>
          <w:p w:rsidR="00EC2FC6" w:rsidRPr="0003208B" w:rsidRDefault="00EC2FC6" w:rsidP="00EC2FC6">
            <w:pPr>
              <w:pStyle w:val="ListParagraph"/>
              <w:ind w:left="0"/>
              <w:jc w:val="center"/>
              <w:rPr>
                <w:b/>
                <w:i/>
                <w:sz w:val="20"/>
                <w:szCs w:val="20"/>
                <w:lang w:val="id-ID"/>
              </w:rPr>
            </w:pPr>
            <w:r w:rsidRPr="0003208B">
              <w:rPr>
                <w:b/>
                <w:i/>
                <w:sz w:val="20"/>
                <w:szCs w:val="20"/>
                <w:lang w:val="id-ID"/>
              </w:rPr>
              <w:t xml:space="preserve">  f</w:t>
            </w:r>
          </w:p>
        </w:tc>
        <w:tc>
          <w:tcPr>
            <w:tcW w:w="648" w:type="dxa"/>
            <w:tcBorders>
              <w:top w:val="single" w:sz="4" w:space="0" w:color="auto"/>
              <w:bottom w:val="single" w:sz="4" w:space="0" w:color="auto"/>
            </w:tcBorders>
            <w:shd w:val="clear" w:color="auto" w:fill="auto"/>
            <w:vAlign w:val="center"/>
          </w:tcPr>
          <w:p w:rsidR="00EC2FC6" w:rsidRPr="0003208B" w:rsidRDefault="00EC2FC6" w:rsidP="00EC2FC6">
            <w:pPr>
              <w:pStyle w:val="ListParagraph"/>
              <w:ind w:left="0"/>
              <w:jc w:val="center"/>
              <w:rPr>
                <w:b/>
                <w:sz w:val="20"/>
                <w:szCs w:val="20"/>
              </w:rPr>
            </w:pPr>
            <w:r w:rsidRPr="0003208B">
              <w:rPr>
                <w:b/>
                <w:sz w:val="20"/>
                <w:szCs w:val="20"/>
                <w:lang w:val="id-ID"/>
              </w:rPr>
              <w:t xml:space="preserve">   </w:t>
            </w:r>
            <w:r w:rsidRPr="0003208B">
              <w:rPr>
                <w:b/>
                <w:sz w:val="20"/>
                <w:szCs w:val="20"/>
              </w:rPr>
              <w:t>(%)</w:t>
            </w:r>
          </w:p>
        </w:tc>
        <w:tc>
          <w:tcPr>
            <w:tcW w:w="396" w:type="dxa"/>
            <w:tcBorders>
              <w:top w:val="single" w:sz="4" w:space="0" w:color="auto"/>
              <w:bottom w:val="single" w:sz="4" w:space="0" w:color="auto"/>
            </w:tcBorders>
            <w:shd w:val="clear" w:color="auto" w:fill="auto"/>
            <w:vAlign w:val="center"/>
          </w:tcPr>
          <w:p w:rsidR="00EC2FC6" w:rsidRPr="0003208B" w:rsidRDefault="00EC2FC6" w:rsidP="00EC2FC6">
            <w:pPr>
              <w:pStyle w:val="ListParagraph"/>
              <w:ind w:left="0"/>
              <w:jc w:val="center"/>
              <w:rPr>
                <w:b/>
                <w:i/>
                <w:sz w:val="20"/>
                <w:szCs w:val="20"/>
                <w:lang w:val="id-ID"/>
              </w:rPr>
            </w:pPr>
            <w:r w:rsidRPr="0003208B">
              <w:rPr>
                <w:b/>
                <w:i/>
                <w:sz w:val="20"/>
                <w:szCs w:val="20"/>
                <w:lang w:val="id-ID"/>
              </w:rPr>
              <w:t xml:space="preserve">     f</w:t>
            </w:r>
          </w:p>
        </w:tc>
        <w:tc>
          <w:tcPr>
            <w:tcW w:w="636" w:type="dxa"/>
            <w:tcBorders>
              <w:top w:val="single" w:sz="4" w:space="0" w:color="auto"/>
              <w:bottom w:val="single" w:sz="4" w:space="0" w:color="auto"/>
            </w:tcBorders>
            <w:shd w:val="clear" w:color="auto" w:fill="auto"/>
            <w:vAlign w:val="center"/>
          </w:tcPr>
          <w:p w:rsidR="00EC2FC6" w:rsidRPr="0003208B" w:rsidRDefault="00EC2FC6" w:rsidP="00EC2FC6">
            <w:pPr>
              <w:pStyle w:val="ListParagraph"/>
              <w:ind w:left="0"/>
              <w:jc w:val="center"/>
              <w:rPr>
                <w:b/>
                <w:sz w:val="20"/>
                <w:szCs w:val="20"/>
              </w:rPr>
            </w:pPr>
            <w:r w:rsidRPr="0003208B">
              <w:rPr>
                <w:b/>
                <w:sz w:val="20"/>
                <w:szCs w:val="20"/>
              </w:rPr>
              <w:t>(%)</w:t>
            </w:r>
          </w:p>
        </w:tc>
      </w:tr>
      <w:tr w:rsidR="00EC2FC6" w:rsidRPr="0003208B" w:rsidTr="00EC2FC6">
        <w:trPr>
          <w:trHeight w:val="956"/>
        </w:trPr>
        <w:tc>
          <w:tcPr>
            <w:tcW w:w="538" w:type="dxa"/>
            <w:tcBorders>
              <w:top w:val="single" w:sz="4" w:space="0" w:color="auto"/>
            </w:tcBorders>
          </w:tcPr>
          <w:p w:rsidR="00EC2FC6" w:rsidRPr="0003208B" w:rsidRDefault="00EC2FC6" w:rsidP="00EC2FC6">
            <w:pPr>
              <w:pStyle w:val="ListParagraph"/>
              <w:ind w:left="0"/>
              <w:jc w:val="center"/>
              <w:rPr>
                <w:sz w:val="20"/>
                <w:szCs w:val="20"/>
              </w:rPr>
            </w:pPr>
            <w:r w:rsidRPr="0003208B">
              <w:rPr>
                <w:sz w:val="20"/>
                <w:szCs w:val="20"/>
                <w:lang w:val="id-ID"/>
              </w:rPr>
              <w:t xml:space="preserve">   </w:t>
            </w:r>
            <w:r w:rsidRPr="0003208B">
              <w:rPr>
                <w:sz w:val="20"/>
                <w:szCs w:val="20"/>
              </w:rPr>
              <w:t>1.</w:t>
            </w:r>
          </w:p>
        </w:tc>
        <w:tc>
          <w:tcPr>
            <w:tcW w:w="2297" w:type="dxa"/>
            <w:tcBorders>
              <w:top w:val="single" w:sz="4" w:space="0" w:color="auto"/>
            </w:tcBorders>
            <w:vAlign w:val="center"/>
          </w:tcPr>
          <w:p w:rsidR="00EC2FC6" w:rsidRPr="0003208B" w:rsidRDefault="00EC2FC6" w:rsidP="0003208B">
            <w:pPr>
              <w:jc w:val="both"/>
              <w:rPr>
                <w:color w:val="000000"/>
                <w:sz w:val="20"/>
                <w:szCs w:val="20"/>
                <w:lang w:val="id-ID"/>
              </w:rPr>
            </w:pPr>
            <w:proofErr w:type="spellStart"/>
            <w:r w:rsidRPr="0003208B">
              <w:rPr>
                <w:color w:val="000000"/>
                <w:sz w:val="20"/>
                <w:szCs w:val="20"/>
              </w:rPr>
              <w:t>Apakah</w:t>
            </w:r>
            <w:proofErr w:type="spellEnd"/>
            <w:r w:rsidRPr="0003208B">
              <w:rPr>
                <w:color w:val="000000"/>
                <w:sz w:val="20"/>
                <w:szCs w:val="20"/>
              </w:rPr>
              <w:t xml:space="preserve"> </w:t>
            </w:r>
            <w:proofErr w:type="spellStart"/>
            <w:r w:rsidRPr="0003208B">
              <w:rPr>
                <w:color w:val="000000"/>
                <w:sz w:val="20"/>
                <w:szCs w:val="20"/>
              </w:rPr>
              <w:t>menurut</w:t>
            </w:r>
            <w:proofErr w:type="spellEnd"/>
            <w:r w:rsidRPr="0003208B">
              <w:rPr>
                <w:color w:val="000000"/>
                <w:sz w:val="20"/>
                <w:szCs w:val="20"/>
              </w:rPr>
              <w:t xml:space="preserve"> </w:t>
            </w:r>
            <w:proofErr w:type="spellStart"/>
            <w:r w:rsidRPr="0003208B">
              <w:rPr>
                <w:color w:val="000000"/>
                <w:sz w:val="20"/>
                <w:szCs w:val="20"/>
              </w:rPr>
              <w:t>Anda</w:t>
            </w:r>
            <w:proofErr w:type="spellEnd"/>
            <w:r w:rsidRPr="0003208B">
              <w:rPr>
                <w:color w:val="000000"/>
                <w:sz w:val="20"/>
                <w:szCs w:val="20"/>
              </w:rPr>
              <w:t xml:space="preserve"> </w:t>
            </w:r>
            <w:proofErr w:type="spellStart"/>
            <w:r w:rsidRPr="0003208B">
              <w:rPr>
                <w:color w:val="000000"/>
                <w:sz w:val="20"/>
                <w:szCs w:val="20"/>
              </w:rPr>
              <w:t>pelajaran</w:t>
            </w:r>
            <w:proofErr w:type="spellEnd"/>
            <w:r w:rsidRPr="0003208B">
              <w:rPr>
                <w:color w:val="000000"/>
                <w:sz w:val="20"/>
                <w:szCs w:val="20"/>
              </w:rPr>
              <w:t xml:space="preserve"> </w:t>
            </w:r>
            <w:proofErr w:type="spellStart"/>
            <w:r w:rsidRPr="0003208B">
              <w:rPr>
                <w:color w:val="000000"/>
                <w:sz w:val="20"/>
                <w:szCs w:val="20"/>
              </w:rPr>
              <w:t>matematika</w:t>
            </w:r>
            <w:proofErr w:type="spellEnd"/>
            <w:r w:rsidRPr="0003208B">
              <w:rPr>
                <w:color w:val="000000"/>
                <w:sz w:val="20"/>
                <w:szCs w:val="20"/>
              </w:rPr>
              <w:t xml:space="preserve"> </w:t>
            </w:r>
            <w:proofErr w:type="spellStart"/>
            <w:r w:rsidRPr="0003208B">
              <w:rPr>
                <w:color w:val="000000"/>
                <w:sz w:val="20"/>
                <w:szCs w:val="20"/>
              </w:rPr>
              <w:t>lebih</w:t>
            </w:r>
            <w:proofErr w:type="spellEnd"/>
            <w:r w:rsidRPr="0003208B">
              <w:rPr>
                <w:color w:val="000000"/>
                <w:sz w:val="20"/>
                <w:szCs w:val="20"/>
              </w:rPr>
              <w:t xml:space="preserve"> </w:t>
            </w:r>
            <w:proofErr w:type="spellStart"/>
            <w:r w:rsidRPr="0003208B">
              <w:rPr>
                <w:color w:val="000000"/>
                <w:sz w:val="20"/>
                <w:szCs w:val="20"/>
              </w:rPr>
              <w:t>menyenangkan</w:t>
            </w:r>
            <w:proofErr w:type="spellEnd"/>
            <w:r w:rsidRPr="0003208B">
              <w:rPr>
                <w:color w:val="000000"/>
                <w:sz w:val="20"/>
                <w:szCs w:val="20"/>
              </w:rPr>
              <w:t xml:space="preserve"> </w:t>
            </w:r>
            <w:proofErr w:type="spellStart"/>
            <w:r w:rsidRPr="0003208B">
              <w:rPr>
                <w:color w:val="000000"/>
                <w:sz w:val="20"/>
                <w:szCs w:val="20"/>
              </w:rPr>
              <w:t>dengan</w:t>
            </w:r>
            <w:proofErr w:type="spellEnd"/>
            <w:r w:rsidRPr="0003208B">
              <w:rPr>
                <w:color w:val="000000"/>
                <w:sz w:val="20"/>
                <w:szCs w:val="20"/>
              </w:rPr>
              <w:t xml:space="preserve"> </w:t>
            </w:r>
            <w:proofErr w:type="spellStart"/>
            <w:r w:rsidRPr="0003208B">
              <w:rPr>
                <w:color w:val="000000"/>
                <w:sz w:val="20"/>
                <w:szCs w:val="20"/>
              </w:rPr>
              <w:t>pembelajaran</w:t>
            </w:r>
            <w:proofErr w:type="spellEnd"/>
            <w:r w:rsidRPr="0003208B">
              <w:rPr>
                <w:color w:val="000000"/>
                <w:sz w:val="20"/>
                <w:szCs w:val="20"/>
              </w:rPr>
              <w:t xml:space="preserve"> </w:t>
            </w:r>
            <w:r w:rsidR="0003208B">
              <w:rPr>
                <w:color w:val="000000"/>
                <w:sz w:val="20"/>
                <w:szCs w:val="20"/>
                <w:lang w:val="id-ID"/>
              </w:rPr>
              <w:t>k</w:t>
            </w:r>
            <w:proofErr w:type="spellStart"/>
            <w:r w:rsidR="0003208B">
              <w:rPr>
                <w:color w:val="000000"/>
                <w:sz w:val="20"/>
                <w:szCs w:val="20"/>
              </w:rPr>
              <w:t>ooperatif</w:t>
            </w:r>
            <w:proofErr w:type="spellEnd"/>
            <w:r w:rsidR="0003208B">
              <w:rPr>
                <w:color w:val="000000"/>
                <w:sz w:val="20"/>
                <w:szCs w:val="20"/>
                <w:lang w:val="id-ID"/>
              </w:rPr>
              <w:t xml:space="preserve"> </w:t>
            </w:r>
            <w:proofErr w:type="spellStart"/>
            <w:r w:rsidRPr="0003208B">
              <w:rPr>
                <w:color w:val="000000"/>
                <w:sz w:val="20"/>
                <w:szCs w:val="20"/>
              </w:rPr>
              <w:t>tipe</w:t>
            </w:r>
            <w:proofErr w:type="spellEnd"/>
            <w:r w:rsidRPr="0003208B">
              <w:rPr>
                <w:color w:val="000000"/>
                <w:sz w:val="20"/>
                <w:szCs w:val="20"/>
              </w:rPr>
              <w:t xml:space="preserve"> </w:t>
            </w:r>
            <w:r w:rsidR="00D31BA1" w:rsidRPr="0003208B">
              <w:rPr>
                <w:i/>
                <w:color w:val="000000"/>
                <w:sz w:val="20"/>
                <w:szCs w:val="20"/>
              </w:rPr>
              <w:t>student facilitator</w:t>
            </w:r>
            <w:r w:rsidR="0003208B">
              <w:rPr>
                <w:i/>
                <w:color w:val="000000"/>
                <w:sz w:val="20"/>
                <w:szCs w:val="20"/>
                <w:lang w:val="id-ID"/>
              </w:rPr>
              <w:t xml:space="preserve"> </w:t>
            </w:r>
            <w:r w:rsidR="00D31BA1" w:rsidRPr="0003208B">
              <w:rPr>
                <w:i/>
                <w:color w:val="000000"/>
                <w:sz w:val="20"/>
                <w:szCs w:val="20"/>
              </w:rPr>
              <w:t>and explaining</w:t>
            </w:r>
            <w:r w:rsidRPr="0003208B">
              <w:rPr>
                <w:color w:val="000000"/>
                <w:sz w:val="20"/>
                <w:szCs w:val="20"/>
              </w:rPr>
              <w:t>?</w:t>
            </w:r>
          </w:p>
        </w:tc>
        <w:tc>
          <w:tcPr>
            <w:tcW w:w="486" w:type="dxa"/>
            <w:tcBorders>
              <w:top w:val="single" w:sz="4" w:space="0" w:color="auto"/>
            </w:tcBorders>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10</w:t>
            </w:r>
          </w:p>
        </w:tc>
        <w:tc>
          <w:tcPr>
            <w:tcW w:w="648" w:type="dxa"/>
            <w:tcBorders>
              <w:top w:val="single" w:sz="4" w:space="0" w:color="auto"/>
            </w:tcBorders>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67%</w:t>
            </w:r>
          </w:p>
        </w:tc>
        <w:tc>
          <w:tcPr>
            <w:tcW w:w="396" w:type="dxa"/>
            <w:tcBorders>
              <w:top w:val="single" w:sz="4" w:space="0" w:color="auto"/>
            </w:tcBorders>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5</w:t>
            </w:r>
          </w:p>
        </w:tc>
        <w:tc>
          <w:tcPr>
            <w:tcW w:w="636" w:type="dxa"/>
            <w:tcBorders>
              <w:top w:val="single" w:sz="4" w:space="0" w:color="auto"/>
            </w:tcBorders>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33</w:t>
            </w:r>
          </w:p>
        </w:tc>
      </w:tr>
      <w:tr w:rsidR="00EC2FC6" w:rsidRPr="0003208B" w:rsidTr="00EC2FC6">
        <w:trPr>
          <w:trHeight w:val="1022"/>
        </w:trPr>
        <w:tc>
          <w:tcPr>
            <w:tcW w:w="538" w:type="dxa"/>
          </w:tcPr>
          <w:p w:rsidR="00EC2FC6" w:rsidRPr="0003208B" w:rsidRDefault="00EC2FC6" w:rsidP="00EC2FC6">
            <w:pPr>
              <w:pStyle w:val="ListParagraph"/>
              <w:ind w:left="0"/>
              <w:jc w:val="center"/>
              <w:rPr>
                <w:sz w:val="20"/>
                <w:szCs w:val="20"/>
              </w:rPr>
            </w:pPr>
            <w:r w:rsidRPr="0003208B">
              <w:rPr>
                <w:sz w:val="20"/>
                <w:szCs w:val="20"/>
                <w:lang w:val="id-ID"/>
              </w:rPr>
              <w:t xml:space="preserve">    </w:t>
            </w:r>
            <w:r w:rsidRPr="0003208B">
              <w:rPr>
                <w:sz w:val="20"/>
                <w:szCs w:val="20"/>
              </w:rPr>
              <w:t>2.</w:t>
            </w:r>
          </w:p>
        </w:tc>
        <w:tc>
          <w:tcPr>
            <w:tcW w:w="2297" w:type="dxa"/>
            <w:vAlign w:val="center"/>
          </w:tcPr>
          <w:p w:rsidR="00EC2FC6" w:rsidRPr="0003208B" w:rsidRDefault="00EC2FC6" w:rsidP="0065322F">
            <w:pPr>
              <w:jc w:val="both"/>
              <w:rPr>
                <w:color w:val="000000"/>
                <w:sz w:val="20"/>
                <w:szCs w:val="20"/>
                <w:lang w:val="id-ID"/>
              </w:rPr>
            </w:pPr>
            <w:r w:rsidRPr="0003208B">
              <w:rPr>
                <w:color w:val="000000"/>
                <w:sz w:val="20"/>
                <w:szCs w:val="20"/>
              </w:rPr>
              <w:t xml:space="preserve">Apakah </w:t>
            </w:r>
            <w:proofErr w:type="spellStart"/>
            <w:r w:rsidRPr="0003208B">
              <w:rPr>
                <w:color w:val="000000"/>
                <w:sz w:val="20"/>
                <w:szCs w:val="20"/>
              </w:rPr>
              <w:t>pembelajaran</w:t>
            </w:r>
            <w:proofErr w:type="spellEnd"/>
            <w:r w:rsidRPr="0003208B">
              <w:rPr>
                <w:color w:val="000000"/>
                <w:sz w:val="20"/>
                <w:szCs w:val="20"/>
              </w:rPr>
              <w:t xml:space="preserve"> </w:t>
            </w:r>
            <w:proofErr w:type="spellStart"/>
            <w:r w:rsidRPr="0003208B">
              <w:rPr>
                <w:color w:val="000000"/>
                <w:sz w:val="20"/>
                <w:szCs w:val="20"/>
              </w:rPr>
              <w:t>dengan</w:t>
            </w:r>
            <w:proofErr w:type="spellEnd"/>
            <w:r w:rsidRPr="0003208B">
              <w:rPr>
                <w:color w:val="000000"/>
                <w:sz w:val="20"/>
                <w:szCs w:val="20"/>
              </w:rPr>
              <w:t xml:space="preserve"> model </w:t>
            </w:r>
            <w:proofErr w:type="spellStart"/>
            <w:r w:rsidRPr="0003208B">
              <w:rPr>
                <w:color w:val="000000"/>
                <w:sz w:val="20"/>
                <w:szCs w:val="20"/>
              </w:rPr>
              <w:t>Kooperatif</w:t>
            </w:r>
            <w:proofErr w:type="spellEnd"/>
            <w:r w:rsidRPr="0003208B">
              <w:rPr>
                <w:color w:val="000000"/>
                <w:sz w:val="20"/>
                <w:szCs w:val="20"/>
              </w:rPr>
              <w:t xml:space="preserve"> </w:t>
            </w:r>
            <w:proofErr w:type="spellStart"/>
            <w:r w:rsidRPr="0003208B">
              <w:rPr>
                <w:color w:val="000000"/>
                <w:sz w:val="20"/>
                <w:szCs w:val="20"/>
              </w:rPr>
              <w:t>tipe</w:t>
            </w:r>
            <w:proofErr w:type="spellEnd"/>
            <w:r w:rsidRPr="0003208B">
              <w:rPr>
                <w:color w:val="000000"/>
                <w:sz w:val="20"/>
                <w:szCs w:val="20"/>
              </w:rPr>
              <w:t xml:space="preserve"> </w:t>
            </w:r>
            <w:r w:rsidR="00D31BA1" w:rsidRPr="0003208B">
              <w:rPr>
                <w:i/>
                <w:color w:val="000000"/>
                <w:sz w:val="20"/>
                <w:szCs w:val="20"/>
              </w:rPr>
              <w:t>student facilitator and explaining</w:t>
            </w:r>
            <w:r w:rsidR="00D31BA1" w:rsidRPr="0003208B">
              <w:rPr>
                <w:color w:val="000000"/>
                <w:sz w:val="20"/>
                <w:szCs w:val="20"/>
              </w:rPr>
              <w:t xml:space="preserve"> </w:t>
            </w:r>
            <w:proofErr w:type="spellStart"/>
            <w:r w:rsidRPr="0003208B">
              <w:rPr>
                <w:color w:val="000000"/>
                <w:sz w:val="20"/>
                <w:szCs w:val="20"/>
              </w:rPr>
              <w:t>membuat</w:t>
            </w:r>
            <w:proofErr w:type="spellEnd"/>
            <w:r w:rsidRPr="0003208B">
              <w:rPr>
                <w:color w:val="000000"/>
                <w:sz w:val="20"/>
                <w:szCs w:val="20"/>
              </w:rPr>
              <w:t xml:space="preserve"> </w:t>
            </w:r>
            <w:proofErr w:type="spellStart"/>
            <w:r w:rsidRPr="0003208B">
              <w:rPr>
                <w:color w:val="000000"/>
                <w:sz w:val="20"/>
                <w:szCs w:val="20"/>
              </w:rPr>
              <w:t>anda</w:t>
            </w:r>
            <w:proofErr w:type="spellEnd"/>
            <w:r w:rsidRPr="0003208B">
              <w:rPr>
                <w:color w:val="000000"/>
                <w:sz w:val="20"/>
                <w:szCs w:val="20"/>
              </w:rPr>
              <w:t xml:space="preserve"> </w:t>
            </w:r>
            <w:proofErr w:type="spellStart"/>
            <w:r w:rsidRPr="0003208B">
              <w:rPr>
                <w:color w:val="000000"/>
                <w:sz w:val="20"/>
                <w:szCs w:val="20"/>
              </w:rPr>
              <w:t>tertarik</w:t>
            </w:r>
            <w:proofErr w:type="spellEnd"/>
            <w:r w:rsidRPr="0003208B">
              <w:rPr>
                <w:color w:val="000000"/>
                <w:sz w:val="20"/>
                <w:szCs w:val="20"/>
              </w:rPr>
              <w:t xml:space="preserve"> </w:t>
            </w:r>
            <w:proofErr w:type="spellStart"/>
            <w:r w:rsidRPr="0003208B">
              <w:rPr>
                <w:color w:val="000000"/>
                <w:sz w:val="20"/>
                <w:szCs w:val="20"/>
              </w:rPr>
              <w:t>dengan</w:t>
            </w:r>
            <w:proofErr w:type="spellEnd"/>
            <w:r w:rsidRPr="0003208B">
              <w:rPr>
                <w:color w:val="000000"/>
                <w:sz w:val="20"/>
                <w:szCs w:val="20"/>
              </w:rPr>
              <w:t xml:space="preserve"> pelajaran </w:t>
            </w:r>
            <w:proofErr w:type="gramStart"/>
            <w:r w:rsidRPr="0003208B">
              <w:rPr>
                <w:color w:val="000000"/>
                <w:sz w:val="20"/>
                <w:szCs w:val="20"/>
              </w:rPr>
              <w:t>matematika ?</w:t>
            </w:r>
            <w:proofErr w:type="gramEnd"/>
          </w:p>
        </w:tc>
        <w:tc>
          <w:tcPr>
            <w:tcW w:w="48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13</w:t>
            </w:r>
          </w:p>
        </w:tc>
        <w:tc>
          <w:tcPr>
            <w:tcW w:w="648"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87%</w:t>
            </w:r>
          </w:p>
        </w:tc>
        <w:tc>
          <w:tcPr>
            <w:tcW w:w="39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2</w:t>
            </w:r>
          </w:p>
        </w:tc>
        <w:tc>
          <w:tcPr>
            <w:tcW w:w="63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13</w:t>
            </w:r>
          </w:p>
        </w:tc>
      </w:tr>
      <w:tr w:rsidR="00EC2FC6" w:rsidRPr="0003208B" w:rsidTr="00EC2FC6">
        <w:trPr>
          <w:trHeight w:val="374"/>
        </w:trPr>
        <w:tc>
          <w:tcPr>
            <w:tcW w:w="538" w:type="dxa"/>
          </w:tcPr>
          <w:p w:rsidR="00EC2FC6" w:rsidRPr="0003208B" w:rsidRDefault="00EC2FC6" w:rsidP="00EC2FC6">
            <w:pPr>
              <w:pStyle w:val="ListParagraph"/>
              <w:ind w:left="0"/>
              <w:jc w:val="center"/>
              <w:rPr>
                <w:sz w:val="20"/>
                <w:szCs w:val="20"/>
              </w:rPr>
            </w:pPr>
            <w:r w:rsidRPr="0003208B">
              <w:rPr>
                <w:sz w:val="20"/>
                <w:szCs w:val="20"/>
                <w:lang w:val="id-ID"/>
              </w:rPr>
              <w:t xml:space="preserve">   </w:t>
            </w:r>
            <w:r w:rsidRPr="0003208B">
              <w:rPr>
                <w:sz w:val="20"/>
                <w:szCs w:val="20"/>
              </w:rPr>
              <w:t>3.</w:t>
            </w:r>
          </w:p>
        </w:tc>
        <w:tc>
          <w:tcPr>
            <w:tcW w:w="2297" w:type="dxa"/>
            <w:vAlign w:val="center"/>
          </w:tcPr>
          <w:p w:rsidR="00EC2FC6" w:rsidRPr="0003208B" w:rsidRDefault="00EC2FC6" w:rsidP="0065322F">
            <w:pPr>
              <w:tabs>
                <w:tab w:val="left" w:pos="912"/>
              </w:tabs>
              <w:jc w:val="both"/>
              <w:rPr>
                <w:color w:val="000000"/>
                <w:sz w:val="20"/>
                <w:szCs w:val="20"/>
                <w:lang w:val="id-ID"/>
              </w:rPr>
            </w:pPr>
            <w:r w:rsidRPr="0003208B">
              <w:rPr>
                <w:color w:val="000000"/>
                <w:sz w:val="20"/>
                <w:szCs w:val="20"/>
              </w:rPr>
              <w:t xml:space="preserve">Apakah Anda senang bekerja sama dalam mengerjakan soal </w:t>
            </w:r>
            <w:proofErr w:type="gramStart"/>
            <w:r w:rsidRPr="0003208B">
              <w:rPr>
                <w:color w:val="000000"/>
                <w:sz w:val="20"/>
                <w:szCs w:val="20"/>
              </w:rPr>
              <w:t>matematika ?</w:t>
            </w:r>
            <w:proofErr w:type="gramEnd"/>
          </w:p>
        </w:tc>
        <w:tc>
          <w:tcPr>
            <w:tcW w:w="48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15</w:t>
            </w:r>
          </w:p>
        </w:tc>
        <w:tc>
          <w:tcPr>
            <w:tcW w:w="648"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100%</w:t>
            </w:r>
          </w:p>
        </w:tc>
        <w:tc>
          <w:tcPr>
            <w:tcW w:w="39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0</w:t>
            </w:r>
          </w:p>
        </w:tc>
        <w:tc>
          <w:tcPr>
            <w:tcW w:w="63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0</w:t>
            </w:r>
          </w:p>
        </w:tc>
      </w:tr>
      <w:tr w:rsidR="00EC2FC6" w:rsidRPr="0003208B" w:rsidTr="00EC2FC6">
        <w:trPr>
          <w:trHeight w:val="701"/>
        </w:trPr>
        <w:tc>
          <w:tcPr>
            <w:tcW w:w="538" w:type="dxa"/>
          </w:tcPr>
          <w:p w:rsidR="00EC2FC6" w:rsidRPr="0003208B" w:rsidRDefault="00EC2FC6" w:rsidP="00EC2FC6">
            <w:pPr>
              <w:pStyle w:val="ListParagraph"/>
              <w:ind w:left="0"/>
              <w:jc w:val="center"/>
              <w:rPr>
                <w:sz w:val="20"/>
                <w:szCs w:val="20"/>
              </w:rPr>
            </w:pPr>
            <w:r w:rsidRPr="0003208B">
              <w:rPr>
                <w:sz w:val="20"/>
                <w:szCs w:val="20"/>
              </w:rPr>
              <w:lastRenderedPageBreak/>
              <w:t>4.</w:t>
            </w:r>
          </w:p>
        </w:tc>
        <w:tc>
          <w:tcPr>
            <w:tcW w:w="2297" w:type="dxa"/>
            <w:vAlign w:val="center"/>
          </w:tcPr>
          <w:p w:rsidR="00EC2FC6" w:rsidRPr="0003208B" w:rsidRDefault="00EC2FC6" w:rsidP="0065322F">
            <w:pPr>
              <w:jc w:val="both"/>
              <w:rPr>
                <w:color w:val="000000"/>
                <w:sz w:val="20"/>
                <w:szCs w:val="20"/>
                <w:lang w:val="id-ID"/>
              </w:rPr>
            </w:pPr>
            <w:r w:rsidRPr="0003208B">
              <w:rPr>
                <w:color w:val="000000"/>
                <w:sz w:val="20"/>
                <w:szCs w:val="20"/>
              </w:rPr>
              <w:t xml:space="preserve">Apakah Anda lebih termotivasi belajar matematika setelah mendapat </w:t>
            </w:r>
            <w:proofErr w:type="spellStart"/>
            <w:r w:rsidRPr="0003208B">
              <w:rPr>
                <w:color w:val="000000"/>
                <w:sz w:val="20"/>
                <w:szCs w:val="20"/>
              </w:rPr>
              <w:t>pembelajaran</w:t>
            </w:r>
            <w:proofErr w:type="spellEnd"/>
            <w:r w:rsidRPr="0003208B">
              <w:rPr>
                <w:color w:val="000000"/>
                <w:sz w:val="20"/>
                <w:szCs w:val="20"/>
              </w:rPr>
              <w:t xml:space="preserve"> </w:t>
            </w:r>
            <w:proofErr w:type="spellStart"/>
            <w:r w:rsidRPr="0003208B">
              <w:rPr>
                <w:color w:val="000000"/>
                <w:sz w:val="20"/>
                <w:szCs w:val="20"/>
              </w:rPr>
              <w:t>dengan</w:t>
            </w:r>
            <w:proofErr w:type="spellEnd"/>
            <w:r w:rsidRPr="0003208B">
              <w:rPr>
                <w:color w:val="000000"/>
                <w:sz w:val="20"/>
                <w:szCs w:val="20"/>
              </w:rPr>
              <w:t xml:space="preserve"> model </w:t>
            </w:r>
            <w:proofErr w:type="spellStart"/>
            <w:r w:rsidRPr="0003208B">
              <w:rPr>
                <w:color w:val="000000"/>
                <w:sz w:val="20"/>
                <w:szCs w:val="20"/>
              </w:rPr>
              <w:t>kooperatif</w:t>
            </w:r>
            <w:proofErr w:type="spellEnd"/>
            <w:r w:rsidRPr="0003208B">
              <w:rPr>
                <w:color w:val="000000"/>
                <w:sz w:val="20"/>
                <w:szCs w:val="20"/>
              </w:rPr>
              <w:t xml:space="preserve"> </w:t>
            </w:r>
            <w:r w:rsidR="0003208B" w:rsidRPr="0003208B">
              <w:rPr>
                <w:i/>
                <w:color w:val="000000"/>
                <w:sz w:val="20"/>
                <w:szCs w:val="20"/>
              </w:rPr>
              <w:t xml:space="preserve">student facilitator and </w:t>
            </w:r>
            <w:proofErr w:type="gramStart"/>
            <w:r w:rsidR="0003208B" w:rsidRPr="0003208B">
              <w:rPr>
                <w:i/>
                <w:color w:val="000000"/>
                <w:sz w:val="20"/>
                <w:szCs w:val="20"/>
              </w:rPr>
              <w:t xml:space="preserve">explaining </w:t>
            </w:r>
            <w:r w:rsidRPr="0003208B">
              <w:rPr>
                <w:color w:val="000000"/>
                <w:sz w:val="20"/>
                <w:szCs w:val="20"/>
              </w:rPr>
              <w:t>?</w:t>
            </w:r>
            <w:proofErr w:type="gramEnd"/>
          </w:p>
        </w:tc>
        <w:tc>
          <w:tcPr>
            <w:tcW w:w="48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13</w:t>
            </w:r>
          </w:p>
        </w:tc>
        <w:tc>
          <w:tcPr>
            <w:tcW w:w="648"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87%</w:t>
            </w:r>
          </w:p>
        </w:tc>
        <w:tc>
          <w:tcPr>
            <w:tcW w:w="39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2</w:t>
            </w:r>
          </w:p>
        </w:tc>
        <w:tc>
          <w:tcPr>
            <w:tcW w:w="63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13%</w:t>
            </w:r>
          </w:p>
        </w:tc>
      </w:tr>
      <w:tr w:rsidR="00EC2FC6" w:rsidRPr="0003208B" w:rsidTr="00EC2FC6">
        <w:trPr>
          <w:trHeight w:val="911"/>
        </w:trPr>
        <w:tc>
          <w:tcPr>
            <w:tcW w:w="538" w:type="dxa"/>
          </w:tcPr>
          <w:p w:rsidR="00EC2FC6" w:rsidRPr="0003208B" w:rsidRDefault="00EC2FC6" w:rsidP="00EC2FC6">
            <w:pPr>
              <w:pStyle w:val="ListParagraph"/>
              <w:ind w:left="0"/>
              <w:jc w:val="center"/>
              <w:rPr>
                <w:sz w:val="20"/>
                <w:szCs w:val="20"/>
              </w:rPr>
            </w:pPr>
            <w:r w:rsidRPr="0003208B">
              <w:rPr>
                <w:sz w:val="20"/>
                <w:szCs w:val="20"/>
                <w:lang w:val="id-ID"/>
              </w:rPr>
              <w:t xml:space="preserve">   </w:t>
            </w:r>
            <w:r w:rsidRPr="0003208B">
              <w:rPr>
                <w:sz w:val="20"/>
                <w:szCs w:val="20"/>
              </w:rPr>
              <w:t>5.</w:t>
            </w:r>
          </w:p>
        </w:tc>
        <w:tc>
          <w:tcPr>
            <w:tcW w:w="2297" w:type="dxa"/>
          </w:tcPr>
          <w:p w:rsidR="00EC2FC6" w:rsidRPr="0003208B" w:rsidRDefault="00EC2FC6" w:rsidP="0065322F">
            <w:pPr>
              <w:jc w:val="both"/>
              <w:rPr>
                <w:color w:val="000000"/>
                <w:sz w:val="20"/>
                <w:szCs w:val="20"/>
                <w:lang w:val="id-ID"/>
              </w:rPr>
            </w:pPr>
            <w:r w:rsidRPr="0003208B">
              <w:rPr>
                <w:color w:val="000000"/>
                <w:sz w:val="20"/>
                <w:szCs w:val="20"/>
              </w:rPr>
              <w:t xml:space="preserve">Apakah Anda lebih cepat memahami pelajaran matematika dengan model kooperatif tipe </w:t>
            </w:r>
            <w:r w:rsidRPr="0003208B">
              <w:rPr>
                <w:i/>
                <w:color w:val="000000"/>
                <w:sz w:val="20"/>
                <w:szCs w:val="20"/>
              </w:rPr>
              <w:t>student facilitator and explaining</w:t>
            </w:r>
            <w:r w:rsidRPr="0003208B">
              <w:rPr>
                <w:color w:val="000000"/>
                <w:sz w:val="20"/>
                <w:szCs w:val="20"/>
              </w:rPr>
              <w:t>?</w:t>
            </w:r>
          </w:p>
        </w:tc>
        <w:tc>
          <w:tcPr>
            <w:tcW w:w="48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13</w:t>
            </w:r>
          </w:p>
        </w:tc>
        <w:tc>
          <w:tcPr>
            <w:tcW w:w="648"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87%</w:t>
            </w:r>
          </w:p>
        </w:tc>
        <w:tc>
          <w:tcPr>
            <w:tcW w:w="39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2</w:t>
            </w:r>
          </w:p>
        </w:tc>
        <w:tc>
          <w:tcPr>
            <w:tcW w:w="63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13%</w:t>
            </w:r>
          </w:p>
        </w:tc>
      </w:tr>
      <w:tr w:rsidR="00EC2FC6" w:rsidRPr="0003208B" w:rsidTr="00EC2FC6">
        <w:trPr>
          <w:trHeight w:val="885"/>
        </w:trPr>
        <w:tc>
          <w:tcPr>
            <w:tcW w:w="538" w:type="dxa"/>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6.</w:t>
            </w:r>
          </w:p>
        </w:tc>
        <w:tc>
          <w:tcPr>
            <w:tcW w:w="2297" w:type="dxa"/>
          </w:tcPr>
          <w:p w:rsidR="00EC2FC6" w:rsidRPr="0003208B" w:rsidRDefault="00EC2FC6" w:rsidP="0065322F">
            <w:pPr>
              <w:jc w:val="both"/>
              <w:rPr>
                <w:color w:val="000000"/>
                <w:sz w:val="20"/>
                <w:szCs w:val="20"/>
                <w:lang w:val="id-ID"/>
              </w:rPr>
            </w:pPr>
            <w:r w:rsidRPr="0003208B">
              <w:rPr>
                <w:color w:val="000000"/>
                <w:sz w:val="20"/>
                <w:szCs w:val="20"/>
              </w:rPr>
              <w:t>Apakah Anda senang melakukan tanya</w:t>
            </w:r>
            <w:r w:rsidR="0003208B">
              <w:rPr>
                <w:color w:val="000000"/>
                <w:sz w:val="20"/>
                <w:szCs w:val="20"/>
              </w:rPr>
              <w:t xml:space="preserve"> </w:t>
            </w:r>
            <w:proofErr w:type="spellStart"/>
            <w:r w:rsidR="0003208B">
              <w:rPr>
                <w:color w:val="000000"/>
                <w:sz w:val="20"/>
                <w:szCs w:val="20"/>
              </w:rPr>
              <w:t>jawab</w:t>
            </w:r>
            <w:proofErr w:type="spellEnd"/>
            <w:r w:rsidR="0003208B">
              <w:rPr>
                <w:color w:val="000000"/>
                <w:sz w:val="20"/>
                <w:szCs w:val="20"/>
              </w:rPr>
              <w:t xml:space="preserve"> </w:t>
            </w:r>
            <w:proofErr w:type="spellStart"/>
            <w:r w:rsidR="0003208B">
              <w:rPr>
                <w:color w:val="000000"/>
                <w:sz w:val="20"/>
                <w:szCs w:val="20"/>
              </w:rPr>
              <w:t>dalam</w:t>
            </w:r>
            <w:proofErr w:type="spellEnd"/>
            <w:r w:rsidR="0003208B">
              <w:rPr>
                <w:color w:val="000000"/>
                <w:sz w:val="20"/>
                <w:szCs w:val="20"/>
              </w:rPr>
              <w:t xml:space="preserve"> </w:t>
            </w:r>
            <w:proofErr w:type="spellStart"/>
            <w:r w:rsidR="0003208B">
              <w:rPr>
                <w:color w:val="000000"/>
                <w:sz w:val="20"/>
                <w:szCs w:val="20"/>
              </w:rPr>
              <w:t>belajar</w:t>
            </w:r>
            <w:proofErr w:type="spellEnd"/>
            <w:r w:rsidR="0003208B">
              <w:rPr>
                <w:color w:val="000000"/>
                <w:sz w:val="20"/>
                <w:szCs w:val="20"/>
              </w:rPr>
              <w:t xml:space="preserve"> </w:t>
            </w:r>
            <w:proofErr w:type="spellStart"/>
            <w:r w:rsidR="0003208B">
              <w:rPr>
                <w:color w:val="000000"/>
                <w:sz w:val="20"/>
                <w:szCs w:val="20"/>
              </w:rPr>
              <w:t>matematika</w:t>
            </w:r>
            <w:proofErr w:type="spellEnd"/>
            <w:r w:rsidRPr="0003208B">
              <w:rPr>
                <w:color w:val="000000"/>
                <w:sz w:val="20"/>
                <w:szCs w:val="20"/>
              </w:rPr>
              <w:t>?</w:t>
            </w:r>
          </w:p>
        </w:tc>
        <w:tc>
          <w:tcPr>
            <w:tcW w:w="48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10</w:t>
            </w:r>
          </w:p>
        </w:tc>
        <w:tc>
          <w:tcPr>
            <w:tcW w:w="648"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67%</w:t>
            </w:r>
          </w:p>
        </w:tc>
        <w:tc>
          <w:tcPr>
            <w:tcW w:w="39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5</w:t>
            </w:r>
          </w:p>
        </w:tc>
        <w:tc>
          <w:tcPr>
            <w:tcW w:w="63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33%</w:t>
            </w:r>
          </w:p>
        </w:tc>
      </w:tr>
      <w:tr w:rsidR="00EC2FC6" w:rsidRPr="0003208B" w:rsidTr="00EC2FC6">
        <w:trPr>
          <w:trHeight w:val="146"/>
        </w:trPr>
        <w:tc>
          <w:tcPr>
            <w:tcW w:w="2835" w:type="dxa"/>
            <w:gridSpan w:val="2"/>
            <w:vAlign w:val="center"/>
          </w:tcPr>
          <w:p w:rsidR="00EC2FC6" w:rsidRPr="0003208B" w:rsidRDefault="00EC2FC6" w:rsidP="00EC2FC6">
            <w:pPr>
              <w:pStyle w:val="ListParagraph"/>
              <w:ind w:left="0"/>
              <w:jc w:val="center"/>
              <w:rPr>
                <w:b/>
                <w:sz w:val="20"/>
                <w:szCs w:val="20"/>
                <w:lang w:val="id-ID"/>
              </w:rPr>
            </w:pPr>
            <w:r w:rsidRPr="0003208B">
              <w:rPr>
                <w:b/>
                <w:sz w:val="20"/>
                <w:szCs w:val="20"/>
                <w:lang w:val="id-ID"/>
              </w:rPr>
              <w:t>Rata-rata</w:t>
            </w:r>
          </w:p>
        </w:tc>
        <w:tc>
          <w:tcPr>
            <w:tcW w:w="486" w:type="dxa"/>
            <w:vAlign w:val="center"/>
          </w:tcPr>
          <w:p w:rsidR="00EC2FC6" w:rsidRPr="0003208B" w:rsidRDefault="00EC2FC6" w:rsidP="00EC2FC6">
            <w:pPr>
              <w:pStyle w:val="ListParagraph"/>
              <w:ind w:left="0"/>
              <w:jc w:val="center"/>
              <w:rPr>
                <w:b/>
                <w:sz w:val="20"/>
                <w:szCs w:val="20"/>
              </w:rPr>
            </w:pPr>
          </w:p>
        </w:tc>
        <w:tc>
          <w:tcPr>
            <w:tcW w:w="648" w:type="dxa"/>
            <w:vAlign w:val="center"/>
          </w:tcPr>
          <w:p w:rsidR="00EC2FC6" w:rsidRPr="0003208B" w:rsidRDefault="00EC2FC6" w:rsidP="00EC2FC6">
            <w:pPr>
              <w:pStyle w:val="ListParagraph"/>
              <w:ind w:left="0"/>
              <w:jc w:val="center"/>
              <w:rPr>
                <w:b/>
                <w:sz w:val="20"/>
                <w:szCs w:val="20"/>
                <w:lang w:val="id-ID"/>
              </w:rPr>
            </w:pPr>
            <w:r w:rsidRPr="0003208B">
              <w:rPr>
                <w:b/>
                <w:sz w:val="20"/>
                <w:szCs w:val="20"/>
                <w:lang w:val="id-ID"/>
              </w:rPr>
              <w:t>82%</w:t>
            </w:r>
          </w:p>
        </w:tc>
        <w:tc>
          <w:tcPr>
            <w:tcW w:w="396" w:type="dxa"/>
            <w:vAlign w:val="center"/>
          </w:tcPr>
          <w:p w:rsidR="00EC2FC6" w:rsidRPr="0003208B" w:rsidRDefault="00EC2FC6" w:rsidP="00EC2FC6">
            <w:pPr>
              <w:pStyle w:val="ListParagraph"/>
              <w:ind w:left="0"/>
              <w:jc w:val="center"/>
              <w:rPr>
                <w:b/>
                <w:sz w:val="20"/>
                <w:szCs w:val="20"/>
              </w:rPr>
            </w:pPr>
          </w:p>
        </w:tc>
        <w:tc>
          <w:tcPr>
            <w:tcW w:w="636" w:type="dxa"/>
            <w:vAlign w:val="center"/>
          </w:tcPr>
          <w:p w:rsidR="00EC2FC6" w:rsidRPr="0003208B" w:rsidRDefault="00EC2FC6" w:rsidP="00EC2FC6">
            <w:pPr>
              <w:pStyle w:val="ListParagraph"/>
              <w:ind w:left="0"/>
              <w:jc w:val="center"/>
              <w:rPr>
                <w:b/>
                <w:sz w:val="20"/>
                <w:szCs w:val="20"/>
                <w:lang w:val="id-ID"/>
              </w:rPr>
            </w:pPr>
            <w:r w:rsidRPr="0003208B">
              <w:rPr>
                <w:b/>
                <w:sz w:val="20"/>
                <w:szCs w:val="20"/>
                <w:lang w:val="id-ID"/>
              </w:rPr>
              <w:t>17%</w:t>
            </w:r>
          </w:p>
        </w:tc>
      </w:tr>
      <w:tr w:rsidR="00EC2FC6" w:rsidRPr="0003208B" w:rsidTr="00EC2FC6">
        <w:tc>
          <w:tcPr>
            <w:tcW w:w="538" w:type="dxa"/>
          </w:tcPr>
          <w:p w:rsidR="00EC2FC6" w:rsidRPr="0003208B" w:rsidRDefault="00EC2FC6" w:rsidP="00EC2FC6">
            <w:pPr>
              <w:pStyle w:val="ListParagraph"/>
              <w:ind w:left="0"/>
              <w:jc w:val="center"/>
              <w:rPr>
                <w:sz w:val="20"/>
                <w:szCs w:val="20"/>
              </w:rPr>
            </w:pPr>
            <w:r w:rsidRPr="0003208B">
              <w:rPr>
                <w:sz w:val="20"/>
                <w:szCs w:val="20"/>
                <w:lang w:val="id-ID"/>
              </w:rPr>
              <w:t xml:space="preserve">   7</w:t>
            </w:r>
            <w:r w:rsidRPr="0003208B">
              <w:rPr>
                <w:sz w:val="20"/>
                <w:szCs w:val="20"/>
              </w:rPr>
              <w:t>.</w:t>
            </w:r>
          </w:p>
        </w:tc>
        <w:tc>
          <w:tcPr>
            <w:tcW w:w="2297" w:type="dxa"/>
          </w:tcPr>
          <w:p w:rsidR="00EC2FC6" w:rsidRPr="0003208B" w:rsidRDefault="00EC2FC6" w:rsidP="0065322F">
            <w:pPr>
              <w:jc w:val="both"/>
              <w:rPr>
                <w:color w:val="000000"/>
                <w:sz w:val="20"/>
                <w:szCs w:val="20"/>
                <w:lang w:val="id-ID"/>
              </w:rPr>
            </w:pPr>
            <w:r w:rsidRPr="0003208B">
              <w:rPr>
                <w:color w:val="000000"/>
                <w:sz w:val="20"/>
                <w:szCs w:val="20"/>
              </w:rPr>
              <w:t xml:space="preserve">Apakah Anda merasa tegang dan tertekan selama pembelajaran </w:t>
            </w:r>
            <w:proofErr w:type="spellStart"/>
            <w:r w:rsidRPr="0003208B">
              <w:rPr>
                <w:color w:val="000000"/>
                <w:sz w:val="20"/>
                <w:szCs w:val="20"/>
              </w:rPr>
              <w:t>matematika</w:t>
            </w:r>
            <w:proofErr w:type="spellEnd"/>
            <w:r w:rsidRPr="0003208B">
              <w:rPr>
                <w:color w:val="000000"/>
                <w:sz w:val="20"/>
                <w:szCs w:val="20"/>
              </w:rPr>
              <w:t xml:space="preserve"> </w:t>
            </w:r>
            <w:proofErr w:type="spellStart"/>
            <w:r w:rsidRPr="0003208B">
              <w:rPr>
                <w:color w:val="000000"/>
                <w:sz w:val="20"/>
                <w:szCs w:val="20"/>
              </w:rPr>
              <w:t>dengan</w:t>
            </w:r>
            <w:proofErr w:type="spellEnd"/>
            <w:r w:rsidRPr="0003208B">
              <w:rPr>
                <w:color w:val="000000"/>
                <w:sz w:val="20"/>
                <w:szCs w:val="20"/>
              </w:rPr>
              <w:t xml:space="preserve"> model </w:t>
            </w:r>
            <w:proofErr w:type="spellStart"/>
            <w:r w:rsidRPr="0003208B">
              <w:rPr>
                <w:color w:val="000000"/>
                <w:sz w:val="20"/>
                <w:szCs w:val="20"/>
              </w:rPr>
              <w:t>Kooperatif</w:t>
            </w:r>
            <w:proofErr w:type="spellEnd"/>
            <w:r w:rsidRPr="0003208B">
              <w:rPr>
                <w:color w:val="000000"/>
                <w:sz w:val="20"/>
                <w:szCs w:val="20"/>
              </w:rPr>
              <w:t xml:space="preserve"> </w:t>
            </w:r>
            <w:proofErr w:type="spellStart"/>
            <w:r w:rsidRPr="0003208B">
              <w:rPr>
                <w:color w:val="000000"/>
                <w:sz w:val="20"/>
                <w:szCs w:val="20"/>
              </w:rPr>
              <w:t>tipe</w:t>
            </w:r>
            <w:proofErr w:type="spellEnd"/>
            <w:r w:rsidRPr="0003208B">
              <w:rPr>
                <w:color w:val="000000"/>
                <w:sz w:val="20"/>
                <w:szCs w:val="20"/>
              </w:rPr>
              <w:t xml:space="preserve"> </w:t>
            </w:r>
            <w:r w:rsidR="00D31BA1" w:rsidRPr="0003208B">
              <w:rPr>
                <w:i/>
                <w:color w:val="000000"/>
                <w:sz w:val="20"/>
                <w:szCs w:val="20"/>
              </w:rPr>
              <w:t xml:space="preserve">student facilitator and </w:t>
            </w:r>
            <w:proofErr w:type="gramStart"/>
            <w:r w:rsidR="00D31BA1" w:rsidRPr="0003208B">
              <w:rPr>
                <w:i/>
                <w:color w:val="000000"/>
                <w:sz w:val="20"/>
                <w:szCs w:val="20"/>
              </w:rPr>
              <w:t xml:space="preserve">explaining </w:t>
            </w:r>
            <w:r w:rsidRPr="0003208B">
              <w:rPr>
                <w:color w:val="000000"/>
                <w:sz w:val="20"/>
                <w:szCs w:val="20"/>
              </w:rPr>
              <w:t>?</w:t>
            </w:r>
            <w:proofErr w:type="gramEnd"/>
          </w:p>
        </w:tc>
        <w:tc>
          <w:tcPr>
            <w:tcW w:w="48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6</w:t>
            </w:r>
          </w:p>
        </w:tc>
        <w:tc>
          <w:tcPr>
            <w:tcW w:w="648"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40%</w:t>
            </w:r>
          </w:p>
        </w:tc>
        <w:tc>
          <w:tcPr>
            <w:tcW w:w="39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9</w:t>
            </w:r>
          </w:p>
        </w:tc>
        <w:tc>
          <w:tcPr>
            <w:tcW w:w="63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60%</w:t>
            </w:r>
          </w:p>
        </w:tc>
      </w:tr>
      <w:tr w:rsidR="00EC2FC6" w:rsidRPr="0003208B" w:rsidTr="00EC2FC6">
        <w:tc>
          <w:tcPr>
            <w:tcW w:w="538" w:type="dxa"/>
          </w:tcPr>
          <w:p w:rsidR="00EC2FC6" w:rsidRPr="0003208B" w:rsidRDefault="00EC2FC6" w:rsidP="00EC2FC6">
            <w:pPr>
              <w:pStyle w:val="ListParagraph"/>
              <w:ind w:left="0"/>
              <w:jc w:val="center"/>
              <w:rPr>
                <w:sz w:val="20"/>
                <w:szCs w:val="20"/>
              </w:rPr>
            </w:pPr>
            <w:r w:rsidRPr="0003208B">
              <w:rPr>
                <w:sz w:val="20"/>
                <w:szCs w:val="20"/>
                <w:lang w:val="id-ID"/>
              </w:rPr>
              <w:t xml:space="preserve">   8</w:t>
            </w:r>
            <w:r w:rsidRPr="0003208B">
              <w:rPr>
                <w:sz w:val="20"/>
                <w:szCs w:val="20"/>
              </w:rPr>
              <w:t>.</w:t>
            </w:r>
          </w:p>
        </w:tc>
        <w:tc>
          <w:tcPr>
            <w:tcW w:w="2297" w:type="dxa"/>
          </w:tcPr>
          <w:p w:rsidR="00EC2FC6" w:rsidRPr="0003208B" w:rsidRDefault="00EC2FC6" w:rsidP="0065322F">
            <w:pPr>
              <w:jc w:val="both"/>
              <w:rPr>
                <w:color w:val="000000"/>
                <w:sz w:val="20"/>
                <w:szCs w:val="20"/>
                <w:lang w:val="id-ID"/>
              </w:rPr>
            </w:pPr>
            <w:r w:rsidRPr="0003208B">
              <w:rPr>
                <w:color w:val="000000"/>
                <w:sz w:val="20"/>
                <w:szCs w:val="20"/>
              </w:rPr>
              <w:t>Apakah ada masalah yang Anda temukan dalam</w:t>
            </w:r>
            <w:r w:rsidRPr="0003208B">
              <w:rPr>
                <w:color w:val="000000"/>
                <w:sz w:val="20"/>
                <w:szCs w:val="20"/>
                <w:lang w:val="id-ID"/>
              </w:rPr>
              <w:t xml:space="preserve"> </w:t>
            </w:r>
            <w:r w:rsidRPr="0003208B">
              <w:rPr>
                <w:color w:val="000000"/>
                <w:sz w:val="20"/>
                <w:szCs w:val="20"/>
              </w:rPr>
              <w:t xml:space="preserve">belajar </w:t>
            </w:r>
            <w:proofErr w:type="spellStart"/>
            <w:r w:rsidRPr="0003208B">
              <w:rPr>
                <w:color w:val="000000"/>
                <w:sz w:val="20"/>
                <w:szCs w:val="20"/>
              </w:rPr>
              <w:t>matematika</w:t>
            </w:r>
            <w:proofErr w:type="spellEnd"/>
            <w:r w:rsidRPr="0003208B">
              <w:rPr>
                <w:color w:val="000000"/>
                <w:sz w:val="20"/>
                <w:szCs w:val="20"/>
              </w:rPr>
              <w:t xml:space="preserve"> </w:t>
            </w:r>
            <w:proofErr w:type="spellStart"/>
            <w:r w:rsidRPr="0003208B">
              <w:rPr>
                <w:color w:val="000000"/>
                <w:sz w:val="20"/>
                <w:szCs w:val="20"/>
              </w:rPr>
              <w:t>dengan</w:t>
            </w:r>
            <w:proofErr w:type="spellEnd"/>
            <w:r w:rsidRPr="0003208B">
              <w:rPr>
                <w:color w:val="000000"/>
                <w:sz w:val="20"/>
                <w:szCs w:val="20"/>
              </w:rPr>
              <w:t xml:space="preserve"> model </w:t>
            </w:r>
            <w:proofErr w:type="spellStart"/>
            <w:r w:rsidRPr="0003208B">
              <w:rPr>
                <w:color w:val="000000"/>
                <w:sz w:val="20"/>
                <w:szCs w:val="20"/>
              </w:rPr>
              <w:t>kooperatif</w:t>
            </w:r>
            <w:proofErr w:type="spellEnd"/>
            <w:r w:rsidRPr="0003208B">
              <w:rPr>
                <w:color w:val="000000"/>
                <w:sz w:val="20"/>
                <w:szCs w:val="20"/>
              </w:rPr>
              <w:t xml:space="preserve"> </w:t>
            </w:r>
            <w:proofErr w:type="spellStart"/>
            <w:r w:rsidRPr="0003208B">
              <w:rPr>
                <w:color w:val="000000"/>
                <w:sz w:val="20"/>
                <w:szCs w:val="20"/>
              </w:rPr>
              <w:t>tipe</w:t>
            </w:r>
            <w:proofErr w:type="spellEnd"/>
            <w:r w:rsidRPr="0003208B">
              <w:rPr>
                <w:color w:val="000000"/>
                <w:sz w:val="20"/>
                <w:szCs w:val="20"/>
              </w:rPr>
              <w:t xml:space="preserve"> </w:t>
            </w:r>
            <w:r w:rsidR="00D31BA1" w:rsidRPr="0003208B">
              <w:rPr>
                <w:i/>
                <w:color w:val="000000"/>
                <w:sz w:val="20"/>
                <w:szCs w:val="20"/>
              </w:rPr>
              <w:t xml:space="preserve">student facilitator and </w:t>
            </w:r>
            <w:proofErr w:type="gramStart"/>
            <w:r w:rsidR="00D31BA1" w:rsidRPr="0003208B">
              <w:rPr>
                <w:i/>
                <w:color w:val="000000"/>
                <w:sz w:val="20"/>
                <w:szCs w:val="20"/>
              </w:rPr>
              <w:t>explaining</w:t>
            </w:r>
            <w:r w:rsidR="00D31BA1" w:rsidRPr="0003208B">
              <w:rPr>
                <w:color w:val="000000"/>
                <w:sz w:val="20"/>
                <w:szCs w:val="20"/>
              </w:rPr>
              <w:t xml:space="preserve"> </w:t>
            </w:r>
            <w:r w:rsidRPr="0003208B">
              <w:rPr>
                <w:color w:val="000000"/>
                <w:sz w:val="20"/>
                <w:szCs w:val="20"/>
              </w:rPr>
              <w:t>?</w:t>
            </w:r>
            <w:proofErr w:type="gramEnd"/>
          </w:p>
        </w:tc>
        <w:tc>
          <w:tcPr>
            <w:tcW w:w="48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7</w:t>
            </w:r>
          </w:p>
        </w:tc>
        <w:tc>
          <w:tcPr>
            <w:tcW w:w="648"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47%</w:t>
            </w:r>
          </w:p>
        </w:tc>
        <w:tc>
          <w:tcPr>
            <w:tcW w:w="39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8</w:t>
            </w:r>
          </w:p>
        </w:tc>
        <w:tc>
          <w:tcPr>
            <w:tcW w:w="63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53%</w:t>
            </w:r>
          </w:p>
        </w:tc>
      </w:tr>
      <w:tr w:rsidR="00EC2FC6" w:rsidRPr="0003208B" w:rsidTr="00EC2FC6">
        <w:tc>
          <w:tcPr>
            <w:tcW w:w="538" w:type="dxa"/>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9.</w:t>
            </w:r>
          </w:p>
        </w:tc>
        <w:tc>
          <w:tcPr>
            <w:tcW w:w="2297" w:type="dxa"/>
          </w:tcPr>
          <w:p w:rsidR="00EC2FC6" w:rsidRPr="0003208B" w:rsidRDefault="00EC2FC6" w:rsidP="0065322F">
            <w:pPr>
              <w:jc w:val="both"/>
              <w:rPr>
                <w:color w:val="000000"/>
                <w:sz w:val="20"/>
                <w:szCs w:val="20"/>
                <w:lang w:val="id-ID"/>
              </w:rPr>
            </w:pPr>
            <w:r w:rsidRPr="0003208B">
              <w:rPr>
                <w:color w:val="000000"/>
                <w:sz w:val="20"/>
                <w:szCs w:val="20"/>
              </w:rPr>
              <w:t xml:space="preserve">Apakah ada kesulitan yang Anda alami dalam mempelajari materi yang diberikan oleh </w:t>
            </w:r>
            <w:proofErr w:type="gramStart"/>
            <w:r w:rsidRPr="0003208B">
              <w:rPr>
                <w:color w:val="000000"/>
                <w:sz w:val="20"/>
                <w:szCs w:val="20"/>
              </w:rPr>
              <w:t>guru ?</w:t>
            </w:r>
            <w:proofErr w:type="gramEnd"/>
          </w:p>
        </w:tc>
        <w:tc>
          <w:tcPr>
            <w:tcW w:w="48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10</w:t>
            </w:r>
          </w:p>
        </w:tc>
        <w:tc>
          <w:tcPr>
            <w:tcW w:w="648"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67%</w:t>
            </w:r>
          </w:p>
        </w:tc>
        <w:tc>
          <w:tcPr>
            <w:tcW w:w="39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5</w:t>
            </w:r>
          </w:p>
        </w:tc>
        <w:tc>
          <w:tcPr>
            <w:tcW w:w="636" w:type="dxa"/>
            <w:vAlign w:val="center"/>
          </w:tcPr>
          <w:p w:rsidR="00EC2FC6" w:rsidRPr="0003208B" w:rsidRDefault="00EC2FC6" w:rsidP="00EC2FC6">
            <w:pPr>
              <w:pStyle w:val="ListParagraph"/>
              <w:ind w:left="0"/>
              <w:jc w:val="center"/>
              <w:rPr>
                <w:sz w:val="20"/>
                <w:szCs w:val="20"/>
                <w:lang w:val="id-ID"/>
              </w:rPr>
            </w:pPr>
            <w:r w:rsidRPr="0003208B">
              <w:rPr>
                <w:sz w:val="20"/>
                <w:szCs w:val="20"/>
                <w:lang w:val="id-ID"/>
              </w:rPr>
              <w:t xml:space="preserve">   33%</w:t>
            </w:r>
          </w:p>
        </w:tc>
      </w:tr>
      <w:tr w:rsidR="00EC2FC6" w:rsidRPr="0003208B" w:rsidTr="00EC2FC6">
        <w:tc>
          <w:tcPr>
            <w:tcW w:w="2835" w:type="dxa"/>
            <w:gridSpan w:val="2"/>
            <w:tcBorders>
              <w:bottom w:val="single" w:sz="4" w:space="0" w:color="auto"/>
            </w:tcBorders>
            <w:vAlign w:val="center"/>
          </w:tcPr>
          <w:p w:rsidR="00EC2FC6" w:rsidRPr="0003208B" w:rsidRDefault="00EC2FC6" w:rsidP="00EC2FC6">
            <w:pPr>
              <w:pStyle w:val="ListParagraph"/>
              <w:ind w:left="0"/>
              <w:jc w:val="center"/>
              <w:rPr>
                <w:b/>
                <w:sz w:val="20"/>
                <w:szCs w:val="20"/>
                <w:lang w:val="id-ID"/>
              </w:rPr>
            </w:pPr>
            <w:r w:rsidRPr="0003208B">
              <w:rPr>
                <w:b/>
                <w:sz w:val="20"/>
                <w:szCs w:val="20"/>
              </w:rPr>
              <w:t>Rata – rata</w:t>
            </w:r>
          </w:p>
        </w:tc>
        <w:tc>
          <w:tcPr>
            <w:tcW w:w="486" w:type="dxa"/>
            <w:tcBorders>
              <w:bottom w:val="single" w:sz="4" w:space="0" w:color="auto"/>
            </w:tcBorders>
            <w:vAlign w:val="center"/>
          </w:tcPr>
          <w:p w:rsidR="00EC2FC6" w:rsidRPr="0003208B" w:rsidRDefault="00EC2FC6" w:rsidP="00EC2FC6">
            <w:pPr>
              <w:pStyle w:val="ListParagraph"/>
              <w:ind w:left="0"/>
              <w:jc w:val="center"/>
              <w:rPr>
                <w:b/>
                <w:sz w:val="20"/>
                <w:szCs w:val="20"/>
              </w:rPr>
            </w:pPr>
          </w:p>
        </w:tc>
        <w:tc>
          <w:tcPr>
            <w:tcW w:w="648" w:type="dxa"/>
            <w:tcBorders>
              <w:bottom w:val="single" w:sz="4" w:space="0" w:color="auto"/>
            </w:tcBorders>
            <w:vAlign w:val="center"/>
          </w:tcPr>
          <w:p w:rsidR="00EC2FC6" w:rsidRPr="0003208B" w:rsidRDefault="00EC2FC6" w:rsidP="00EC2FC6">
            <w:pPr>
              <w:pStyle w:val="ListParagraph"/>
              <w:ind w:left="0"/>
              <w:jc w:val="center"/>
              <w:rPr>
                <w:b/>
                <w:sz w:val="20"/>
                <w:szCs w:val="20"/>
                <w:lang w:val="id-ID"/>
              </w:rPr>
            </w:pPr>
            <w:r w:rsidRPr="0003208B">
              <w:rPr>
                <w:b/>
                <w:sz w:val="20"/>
                <w:szCs w:val="20"/>
                <w:lang w:val="id-ID"/>
              </w:rPr>
              <w:t>51%</w:t>
            </w:r>
          </w:p>
        </w:tc>
        <w:tc>
          <w:tcPr>
            <w:tcW w:w="396" w:type="dxa"/>
            <w:tcBorders>
              <w:bottom w:val="single" w:sz="4" w:space="0" w:color="auto"/>
            </w:tcBorders>
            <w:vAlign w:val="center"/>
          </w:tcPr>
          <w:p w:rsidR="00EC2FC6" w:rsidRPr="0003208B" w:rsidRDefault="00EC2FC6" w:rsidP="00EC2FC6">
            <w:pPr>
              <w:pStyle w:val="ListParagraph"/>
              <w:ind w:left="0"/>
              <w:jc w:val="center"/>
              <w:rPr>
                <w:b/>
                <w:sz w:val="20"/>
                <w:szCs w:val="20"/>
              </w:rPr>
            </w:pPr>
          </w:p>
        </w:tc>
        <w:tc>
          <w:tcPr>
            <w:tcW w:w="636" w:type="dxa"/>
            <w:tcBorders>
              <w:bottom w:val="single" w:sz="4" w:space="0" w:color="auto"/>
            </w:tcBorders>
            <w:vAlign w:val="center"/>
          </w:tcPr>
          <w:p w:rsidR="00EC2FC6" w:rsidRPr="0003208B" w:rsidRDefault="00EC2FC6" w:rsidP="00EC2FC6">
            <w:pPr>
              <w:pStyle w:val="ListParagraph"/>
              <w:ind w:left="0"/>
              <w:jc w:val="center"/>
              <w:rPr>
                <w:b/>
                <w:sz w:val="20"/>
                <w:szCs w:val="20"/>
                <w:lang w:val="id-ID"/>
              </w:rPr>
            </w:pPr>
            <w:r w:rsidRPr="0003208B">
              <w:rPr>
                <w:b/>
                <w:sz w:val="20"/>
                <w:szCs w:val="20"/>
                <w:lang w:val="id-ID"/>
              </w:rPr>
              <w:t xml:space="preserve">   49%</w:t>
            </w:r>
          </w:p>
        </w:tc>
      </w:tr>
    </w:tbl>
    <w:p w:rsidR="00F5354C" w:rsidRPr="00D31BA1" w:rsidRDefault="00F5354C">
      <w:pPr>
        <w:pStyle w:val="BodyText"/>
        <w:jc w:val="left"/>
        <w:rPr>
          <w:sz w:val="11"/>
        </w:rPr>
      </w:pPr>
    </w:p>
    <w:p w:rsidR="00EC2FC6" w:rsidRPr="0003208B" w:rsidRDefault="00EC2FC6" w:rsidP="00DF28BA">
      <w:pPr>
        <w:pStyle w:val="BodyText"/>
        <w:spacing w:before="1"/>
        <w:ind w:left="251" w:right="173" w:firstLine="566"/>
        <w:rPr>
          <w:sz w:val="22"/>
          <w:szCs w:val="22"/>
          <w:lang w:val="id-ID"/>
        </w:rPr>
      </w:pPr>
      <w:proofErr w:type="spellStart"/>
      <w:proofErr w:type="gramStart"/>
      <w:r w:rsidRPr="0003208B">
        <w:rPr>
          <w:sz w:val="22"/>
          <w:szCs w:val="22"/>
        </w:rPr>
        <w:t>Berdasarkan</w:t>
      </w:r>
      <w:proofErr w:type="spellEnd"/>
      <w:r w:rsidRPr="0003208B">
        <w:rPr>
          <w:sz w:val="22"/>
          <w:szCs w:val="22"/>
        </w:rPr>
        <w:t xml:space="preserve"> </w:t>
      </w:r>
      <w:proofErr w:type="spellStart"/>
      <w:r w:rsidRPr="0003208B">
        <w:rPr>
          <w:sz w:val="22"/>
          <w:szCs w:val="22"/>
        </w:rPr>
        <w:t>Tabel</w:t>
      </w:r>
      <w:proofErr w:type="spellEnd"/>
      <w:r w:rsidRPr="0003208B">
        <w:rPr>
          <w:sz w:val="22"/>
          <w:szCs w:val="22"/>
        </w:rPr>
        <w:t xml:space="preserve"> </w:t>
      </w:r>
      <w:r w:rsidRPr="0003208B">
        <w:rPr>
          <w:sz w:val="22"/>
          <w:szCs w:val="22"/>
          <w:lang w:val="id-ID"/>
        </w:rPr>
        <w:t>VIII</w:t>
      </w:r>
      <w:r w:rsidRPr="0003208B">
        <w:rPr>
          <w:sz w:val="22"/>
          <w:szCs w:val="22"/>
        </w:rPr>
        <w:t xml:space="preserve"> </w:t>
      </w:r>
      <w:proofErr w:type="spellStart"/>
      <w:r w:rsidRPr="0003208B">
        <w:rPr>
          <w:sz w:val="22"/>
          <w:szCs w:val="22"/>
        </w:rPr>
        <w:t>dapat</w:t>
      </w:r>
      <w:proofErr w:type="spellEnd"/>
      <w:r w:rsidRPr="0003208B">
        <w:rPr>
          <w:sz w:val="22"/>
          <w:szCs w:val="22"/>
        </w:rPr>
        <w:t xml:space="preserve"> </w:t>
      </w:r>
      <w:proofErr w:type="spellStart"/>
      <w:r w:rsidRPr="0003208B">
        <w:rPr>
          <w:sz w:val="22"/>
          <w:szCs w:val="22"/>
        </w:rPr>
        <w:t>dilihat</w:t>
      </w:r>
      <w:proofErr w:type="spellEnd"/>
      <w:r w:rsidRPr="0003208B">
        <w:rPr>
          <w:sz w:val="22"/>
          <w:szCs w:val="22"/>
        </w:rPr>
        <w:t xml:space="preserve"> </w:t>
      </w:r>
      <w:proofErr w:type="spellStart"/>
      <w:r w:rsidRPr="0003208B">
        <w:rPr>
          <w:sz w:val="22"/>
          <w:szCs w:val="22"/>
        </w:rPr>
        <w:t>bahwa</w:t>
      </w:r>
      <w:proofErr w:type="spellEnd"/>
      <w:r w:rsidRPr="0003208B">
        <w:rPr>
          <w:sz w:val="22"/>
          <w:szCs w:val="22"/>
        </w:rPr>
        <w:t xml:space="preserve"> </w:t>
      </w:r>
      <w:proofErr w:type="spellStart"/>
      <w:r w:rsidRPr="0003208B">
        <w:rPr>
          <w:sz w:val="22"/>
          <w:szCs w:val="22"/>
        </w:rPr>
        <w:t>secara</w:t>
      </w:r>
      <w:proofErr w:type="spellEnd"/>
      <w:r w:rsidRPr="0003208B">
        <w:rPr>
          <w:sz w:val="22"/>
          <w:szCs w:val="22"/>
        </w:rPr>
        <w:t xml:space="preserve"> </w:t>
      </w:r>
      <w:proofErr w:type="spellStart"/>
      <w:r w:rsidRPr="0003208B">
        <w:rPr>
          <w:sz w:val="22"/>
          <w:szCs w:val="22"/>
        </w:rPr>
        <w:t>umum</w:t>
      </w:r>
      <w:proofErr w:type="spellEnd"/>
      <w:r w:rsidRPr="0003208B">
        <w:rPr>
          <w:sz w:val="22"/>
          <w:szCs w:val="22"/>
        </w:rPr>
        <w:t xml:space="preserve"> rata-rata </w:t>
      </w:r>
      <w:proofErr w:type="spellStart"/>
      <w:r w:rsidRPr="0003208B">
        <w:rPr>
          <w:sz w:val="22"/>
          <w:szCs w:val="22"/>
        </w:rPr>
        <w:t>siswa</w:t>
      </w:r>
      <w:proofErr w:type="spellEnd"/>
      <w:r w:rsidRPr="0003208B">
        <w:rPr>
          <w:sz w:val="22"/>
          <w:szCs w:val="22"/>
        </w:rPr>
        <w:t xml:space="preserve"> </w:t>
      </w:r>
      <w:proofErr w:type="spellStart"/>
      <w:r w:rsidRPr="0003208B">
        <w:rPr>
          <w:sz w:val="22"/>
          <w:szCs w:val="22"/>
        </w:rPr>
        <w:t>memberi</w:t>
      </w:r>
      <w:proofErr w:type="spellEnd"/>
      <w:r w:rsidRPr="0003208B">
        <w:rPr>
          <w:sz w:val="22"/>
          <w:szCs w:val="22"/>
        </w:rPr>
        <w:t xml:space="preserve"> </w:t>
      </w:r>
      <w:proofErr w:type="spellStart"/>
      <w:r w:rsidRPr="0003208B">
        <w:rPr>
          <w:sz w:val="22"/>
          <w:szCs w:val="22"/>
        </w:rPr>
        <w:t>respons</w:t>
      </w:r>
      <w:proofErr w:type="spellEnd"/>
      <w:r w:rsidRPr="0003208B">
        <w:rPr>
          <w:sz w:val="22"/>
          <w:szCs w:val="22"/>
        </w:rPr>
        <w:t xml:space="preserve"> </w:t>
      </w:r>
      <w:proofErr w:type="spellStart"/>
      <w:r w:rsidRPr="0003208B">
        <w:rPr>
          <w:sz w:val="22"/>
          <w:szCs w:val="22"/>
        </w:rPr>
        <w:t>positif</w:t>
      </w:r>
      <w:proofErr w:type="spellEnd"/>
      <w:r w:rsidRPr="0003208B">
        <w:rPr>
          <w:sz w:val="22"/>
          <w:szCs w:val="22"/>
        </w:rPr>
        <w:t xml:space="preserve"> </w:t>
      </w:r>
      <w:proofErr w:type="spellStart"/>
      <w:r w:rsidRPr="0003208B">
        <w:rPr>
          <w:sz w:val="22"/>
          <w:szCs w:val="22"/>
        </w:rPr>
        <w:t>terhadap</w:t>
      </w:r>
      <w:proofErr w:type="spellEnd"/>
      <w:r w:rsidRPr="0003208B">
        <w:rPr>
          <w:sz w:val="22"/>
          <w:szCs w:val="22"/>
        </w:rPr>
        <w:t xml:space="preserve"> </w:t>
      </w:r>
      <w:proofErr w:type="spellStart"/>
      <w:r w:rsidRPr="0003208B">
        <w:rPr>
          <w:sz w:val="22"/>
          <w:szCs w:val="22"/>
        </w:rPr>
        <w:t>pelaksanaan</w:t>
      </w:r>
      <w:proofErr w:type="spellEnd"/>
      <w:r w:rsidRPr="0003208B">
        <w:rPr>
          <w:sz w:val="22"/>
          <w:szCs w:val="22"/>
        </w:rPr>
        <w:t xml:space="preserve"> </w:t>
      </w:r>
      <w:proofErr w:type="spellStart"/>
      <w:r w:rsidRPr="0003208B">
        <w:rPr>
          <w:sz w:val="22"/>
          <w:szCs w:val="22"/>
        </w:rPr>
        <w:t>pembelajaran</w:t>
      </w:r>
      <w:proofErr w:type="spellEnd"/>
      <w:r w:rsidRPr="0003208B">
        <w:rPr>
          <w:sz w:val="22"/>
          <w:szCs w:val="22"/>
        </w:rPr>
        <w:t xml:space="preserve"> model </w:t>
      </w:r>
      <w:proofErr w:type="spellStart"/>
      <w:r w:rsidRPr="0003208B">
        <w:rPr>
          <w:sz w:val="22"/>
          <w:szCs w:val="22"/>
        </w:rPr>
        <w:t>kooperatif</w:t>
      </w:r>
      <w:proofErr w:type="spellEnd"/>
      <w:r w:rsidRPr="0003208B">
        <w:rPr>
          <w:sz w:val="22"/>
          <w:szCs w:val="22"/>
        </w:rPr>
        <w:t xml:space="preserve"> </w:t>
      </w:r>
      <w:proofErr w:type="spellStart"/>
      <w:r w:rsidRPr="0003208B">
        <w:rPr>
          <w:sz w:val="22"/>
          <w:szCs w:val="22"/>
        </w:rPr>
        <w:t>tipe</w:t>
      </w:r>
      <w:proofErr w:type="spellEnd"/>
      <w:r w:rsidRPr="0003208B">
        <w:rPr>
          <w:sz w:val="22"/>
          <w:szCs w:val="22"/>
        </w:rPr>
        <w:t xml:space="preserve"> </w:t>
      </w:r>
      <w:r w:rsidRPr="0003208B">
        <w:rPr>
          <w:i/>
          <w:sz w:val="22"/>
          <w:szCs w:val="22"/>
        </w:rPr>
        <w:t>student facilitator and explaining</w:t>
      </w:r>
      <w:r w:rsidRPr="0003208B">
        <w:rPr>
          <w:sz w:val="22"/>
          <w:szCs w:val="22"/>
        </w:rPr>
        <w:t xml:space="preserve"> </w:t>
      </w:r>
      <w:r w:rsidR="00DF28BA" w:rsidRPr="0003208B">
        <w:rPr>
          <w:sz w:val="22"/>
          <w:szCs w:val="22"/>
          <w:lang w:val="id-ID"/>
        </w:rPr>
        <w:t>sebesar</w:t>
      </w:r>
      <w:r w:rsidR="00DF28BA" w:rsidRPr="0003208B">
        <w:rPr>
          <w:sz w:val="22"/>
          <w:szCs w:val="22"/>
        </w:rPr>
        <w:t xml:space="preserve"> </w:t>
      </w:r>
      <w:r w:rsidRPr="0003208B">
        <w:rPr>
          <w:sz w:val="22"/>
          <w:szCs w:val="22"/>
        </w:rPr>
        <w:t>82%.</w:t>
      </w:r>
      <w:proofErr w:type="gramEnd"/>
      <w:r w:rsidRPr="0003208B">
        <w:rPr>
          <w:sz w:val="22"/>
          <w:szCs w:val="22"/>
        </w:rPr>
        <w:t xml:space="preserve"> Dengan demikian respons siswa yang diajar dengan model ini dapat dikatakan efektif karena telah memenuhi kriteria respons siswa yakni </w:t>
      </w:r>
      <w:proofErr w:type="gramStart"/>
      <w:r w:rsidRPr="0003208B">
        <w:rPr>
          <w:sz w:val="22"/>
          <w:szCs w:val="22"/>
        </w:rPr>
        <w:t>≥  70</w:t>
      </w:r>
      <w:proofErr w:type="gramEnd"/>
      <w:r w:rsidRPr="0003208B">
        <w:rPr>
          <w:sz w:val="22"/>
          <w:szCs w:val="22"/>
        </w:rPr>
        <w:t>% memberikan respon positif</w:t>
      </w:r>
    </w:p>
    <w:p w:rsidR="00F5354C" w:rsidRPr="0003208B" w:rsidRDefault="00F5354C">
      <w:pPr>
        <w:pStyle w:val="BodyText"/>
        <w:jc w:val="left"/>
        <w:rPr>
          <w:sz w:val="22"/>
          <w:szCs w:val="22"/>
          <w:lang w:val="id-ID"/>
        </w:rPr>
      </w:pPr>
    </w:p>
    <w:p w:rsidR="00EC2FC6" w:rsidRPr="0003208B" w:rsidRDefault="00EC2FC6" w:rsidP="00EC2FC6">
      <w:pPr>
        <w:pStyle w:val="Heading2"/>
        <w:numPr>
          <w:ilvl w:val="0"/>
          <w:numId w:val="6"/>
        </w:numPr>
        <w:tabs>
          <w:tab w:val="left" w:pos="818"/>
        </w:tabs>
        <w:spacing w:before="5"/>
        <w:jc w:val="left"/>
        <w:rPr>
          <w:sz w:val="22"/>
          <w:szCs w:val="22"/>
        </w:rPr>
      </w:pPr>
      <w:r w:rsidRPr="0003208B">
        <w:rPr>
          <w:sz w:val="22"/>
          <w:szCs w:val="22"/>
        </w:rPr>
        <w:t xml:space="preserve">Hasil Analisis Inferensial </w:t>
      </w:r>
    </w:p>
    <w:p w:rsidR="00EC2FC6" w:rsidRPr="0003208B" w:rsidRDefault="00EC2FC6" w:rsidP="00EC2FC6">
      <w:pPr>
        <w:pStyle w:val="BodyText"/>
        <w:ind w:left="251" w:right="172" w:firstLine="566"/>
        <w:rPr>
          <w:sz w:val="22"/>
          <w:szCs w:val="22"/>
          <w:lang w:val="id-ID"/>
        </w:rPr>
      </w:pPr>
      <w:proofErr w:type="gramStart"/>
      <w:r w:rsidRPr="0003208B">
        <w:rPr>
          <w:sz w:val="22"/>
          <w:szCs w:val="22"/>
        </w:rPr>
        <w:t>Analisis statistik inferensial pada bagian ini digunakan untuk pengujian hipotesis yang telah dirumuskan, dan sebelum melakukan analisis statistik inferensial terlebih dahulu dilakukan uji normalitas dan uji gain.</w:t>
      </w:r>
      <w:proofErr w:type="gramEnd"/>
    </w:p>
    <w:p w:rsidR="00EC2FC6" w:rsidRPr="0003208B" w:rsidRDefault="00EC2FC6" w:rsidP="00EC2FC6">
      <w:pPr>
        <w:pStyle w:val="BodyText"/>
        <w:numPr>
          <w:ilvl w:val="0"/>
          <w:numId w:val="9"/>
        </w:numPr>
        <w:ind w:left="611" w:right="172"/>
        <w:rPr>
          <w:sz w:val="22"/>
          <w:szCs w:val="22"/>
          <w:lang w:val="id-ID"/>
        </w:rPr>
      </w:pPr>
      <w:r w:rsidRPr="0003208B">
        <w:rPr>
          <w:sz w:val="22"/>
          <w:szCs w:val="22"/>
          <w:lang w:val="id-ID"/>
        </w:rPr>
        <w:t>Uji Normalitas</w:t>
      </w:r>
    </w:p>
    <w:p w:rsidR="00EC2FC6" w:rsidRPr="0003208B" w:rsidRDefault="00EC2FC6" w:rsidP="0012096A">
      <w:pPr>
        <w:pStyle w:val="BodyText"/>
        <w:ind w:left="251" w:right="172" w:firstLine="360"/>
        <w:rPr>
          <w:sz w:val="22"/>
          <w:szCs w:val="22"/>
          <w:lang w:val="id-ID"/>
        </w:rPr>
      </w:pPr>
      <w:r w:rsidRPr="0003208B">
        <w:rPr>
          <w:sz w:val="22"/>
          <w:szCs w:val="22"/>
          <w:lang w:val="id-ID"/>
        </w:rPr>
        <w:t>Uji normalitas untuk mengetahui apakah skor rata-rata hasil belajar siswa (</w:t>
      </w:r>
      <w:r w:rsidRPr="0003208B">
        <w:rPr>
          <w:i/>
          <w:sz w:val="22"/>
          <w:szCs w:val="22"/>
          <w:lang w:val="id-ID"/>
        </w:rPr>
        <w:t>pretest-posttest</w:t>
      </w:r>
      <w:r w:rsidRPr="0003208B">
        <w:rPr>
          <w:sz w:val="22"/>
          <w:szCs w:val="22"/>
          <w:lang w:val="id-ID"/>
        </w:rPr>
        <w:t xml:space="preserve">) berdistribusi normal. Dengan menggunakan bantuan program </w:t>
      </w:r>
      <w:r w:rsidRPr="0003208B">
        <w:rPr>
          <w:sz w:val="22"/>
          <w:szCs w:val="22"/>
          <w:lang w:val="id-ID"/>
        </w:rPr>
        <w:lastRenderedPageBreak/>
        <w:t xml:space="preserve">komputer dengan program (SPSS) versi 20 dengan Uji Kolmogorov-Smirnov. Hasil analisis </w:t>
      </w:r>
      <w:r w:rsidRPr="0003208B">
        <w:rPr>
          <w:i/>
          <w:sz w:val="22"/>
          <w:szCs w:val="22"/>
          <w:lang w:val="id-ID"/>
        </w:rPr>
        <w:t>pretest</w:t>
      </w:r>
      <w:r w:rsidRPr="0003208B">
        <w:rPr>
          <w:sz w:val="22"/>
          <w:szCs w:val="22"/>
          <w:lang w:val="id-ID"/>
        </w:rPr>
        <w:t xml:space="preserve"> menunjukkan nilai Pvalue</w:t>
      </w:r>
      <w:r w:rsidR="00C226F8" w:rsidRPr="0003208B">
        <w:rPr>
          <w:sz w:val="22"/>
          <w:szCs w:val="22"/>
          <w:lang w:val="id-ID"/>
        </w:rPr>
        <w:t xml:space="preserve"> =0,058 </w:t>
      </w:r>
      <w:r w:rsidRPr="0003208B">
        <w:rPr>
          <w:sz w:val="22"/>
          <w:szCs w:val="22"/>
          <w:lang w:val="id-ID"/>
        </w:rPr>
        <w:t>&gt; α</w:t>
      </w:r>
      <w:r w:rsidR="00C226F8" w:rsidRPr="0003208B">
        <w:rPr>
          <w:sz w:val="22"/>
          <w:szCs w:val="22"/>
          <w:lang w:val="id-ID"/>
        </w:rPr>
        <w:t xml:space="preserve"> (0,05) dan untuk </w:t>
      </w:r>
      <w:r w:rsidR="00C226F8" w:rsidRPr="0003208B">
        <w:rPr>
          <w:i/>
          <w:sz w:val="22"/>
          <w:szCs w:val="22"/>
          <w:lang w:val="id-ID"/>
        </w:rPr>
        <w:t>pos</w:t>
      </w:r>
      <w:r w:rsidRPr="0003208B">
        <w:rPr>
          <w:i/>
          <w:sz w:val="22"/>
          <w:szCs w:val="22"/>
          <w:lang w:val="id-ID"/>
        </w:rPr>
        <w:t>test</w:t>
      </w:r>
      <w:r w:rsidRPr="0003208B">
        <w:rPr>
          <w:sz w:val="22"/>
          <w:szCs w:val="22"/>
          <w:lang w:val="id-ID"/>
        </w:rPr>
        <w:t xml:space="preserve"> menunjukkan nilai P value  </w:t>
      </w:r>
      <w:r w:rsidR="00C226F8" w:rsidRPr="0003208B">
        <w:rPr>
          <w:sz w:val="22"/>
          <w:szCs w:val="22"/>
          <w:lang w:val="id-ID"/>
        </w:rPr>
        <w:t xml:space="preserve">= 0,088 </w:t>
      </w:r>
      <w:r w:rsidRPr="0003208B">
        <w:rPr>
          <w:sz w:val="22"/>
          <w:szCs w:val="22"/>
          <w:lang w:val="id-ID"/>
        </w:rPr>
        <w:t xml:space="preserve">&gt; α </w:t>
      </w:r>
      <w:r w:rsidR="00C226F8" w:rsidRPr="0003208B">
        <w:rPr>
          <w:sz w:val="22"/>
          <w:szCs w:val="22"/>
          <w:lang w:val="id-ID"/>
        </w:rPr>
        <w:t>(</w:t>
      </w:r>
      <w:r w:rsidRPr="0003208B">
        <w:rPr>
          <w:sz w:val="22"/>
          <w:szCs w:val="22"/>
          <w:lang w:val="id-ID"/>
        </w:rPr>
        <w:t>0,05</w:t>
      </w:r>
      <w:r w:rsidR="00C226F8" w:rsidRPr="0003208B">
        <w:rPr>
          <w:sz w:val="22"/>
          <w:szCs w:val="22"/>
          <w:lang w:val="id-ID"/>
        </w:rPr>
        <w:t xml:space="preserve">), sehingga disimpulkan bahwa </w:t>
      </w:r>
      <w:r w:rsidRPr="0003208B">
        <w:rPr>
          <w:sz w:val="22"/>
          <w:szCs w:val="22"/>
          <w:lang w:val="id-ID"/>
        </w:rPr>
        <w:t xml:space="preserve">skor </w:t>
      </w:r>
      <w:r w:rsidRPr="0003208B">
        <w:rPr>
          <w:i/>
          <w:sz w:val="22"/>
          <w:szCs w:val="22"/>
          <w:lang w:val="id-ID"/>
        </w:rPr>
        <w:t>pretest</w:t>
      </w:r>
      <w:r w:rsidRPr="0003208B">
        <w:rPr>
          <w:sz w:val="22"/>
          <w:szCs w:val="22"/>
          <w:lang w:val="id-ID"/>
        </w:rPr>
        <w:t xml:space="preserve"> dan </w:t>
      </w:r>
      <w:r w:rsidRPr="0003208B">
        <w:rPr>
          <w:i/>
          <w:sz w:val="22"/>
          <w:szCs w:val="22"/>
          <w:lang w:val="id-ID"/>
        </w:rPr>
        <w:t>postest</w:t>
      </w:r>
      <w:r w:rsidRPr="0003208B">
        <w:rPr>
          <w:sz w:val="22"/>
          <w:szCs w:val="22"/>
          <w:lang w:val="id-ID"/>
        </w:rPr>
        <w:t xml:space="preserve"> termasuk kategori normal.</w:t>
      </w:r>
    </w:p>
    <w:p w:rsidR="00EC2FC6" w:rsidRPr="0003208B" w:rsidRDefault="00EC2FC6" w:rsidP="00EC2FC6">
      <w:pPr>
        <w:pStyle w:val="BodyText"/>
        <w:numPr>
          <w:ilvl w:val="0"/>
          <w:numId w:val="9"/>
        </w:numPr>
        <w:ind w:left="611" w:right="172"/>
        <w:rPr>
          <w:sz w:val="22"/>
          <w:szCs w:val="22"/>
          <w:lang w:val="id-ID"/>
        </w:rPr>
      </w:pPr>
      <w:r w:rsidRPr="0003208B">
        <w:rPr>
          <w:sz w:val="22"/>
          <w:szCs w:val="22"/>
          <w:lang w:val="id-ID"/>
        </w:rPr>
        <w:t>Pengujian Hipotesis</w:t>
      </w:r>
    </w:p>
    <w:p w:rsidR="00EC2FC6" w:rsidRPr="0003208B" w:rsidRDefault="00EC2FC6" w:rsidP="00EC2FC6">
      <w:pPr>
        <w:pStyle w:val="BodyText"/>
        <w:ind w:left="251" w:right="172" w:firstLine="469"/>
        <w:rPr>
          <w:sz w:val="22"/>
          <w:szCs w:val="22"/>
          <w:lang w:val="id-ID"/>
        </w:rPr>
      </w:pPr>
      <w:r w:rsidRPr="0003208B">
        <w:rPr>
          <w:sz w:val="22"/>
          <w:szCs w:val="22"/>
          <w:lang w:val="id-ID"/>
        </w:rPr>
        <w:t xml:space="preserve">Untuk menguji hipotesis dianalisis dengan menggunakan uji-t untuk mengetahui apakah pembelajaran matematika efektif dengan menerapkan model Kooperatif tipe </w:t>
      </w:r>
      <w:r w:rsidRPr="0003208B">
        <w:rPr>
          <w:i/>
          <w:sz w:val="22"/>
          <w:szCs w:val="22"/>
          <w:lang w:val="id-ID"/>
        </w:rPr>
        <w:t>student facilitator and explaining</w:t>
      </w:r>
      <w:r w:rsidRPr="0003208B">
        <w:rPr>
          <w:sz w:val="22"/>
          <w:szCs w:val="22"/>
          <w:lang w:val="id-ID"/>
        </w:rPr>
        <w:t xml:space="preserve"> pada siswa kelas VII SMP Unismuh Makassar. Hipotesis yang diuji adalah sebagai berikut:</w:t>
      </w:r>
    </w:p>
    <w:p w:rsidR="00EC2FC6" w:rsidRPr="0003208B" w:rsidRDefault="00EC2FC6" w:rsidP="00EC2FC6">
      <w:pPr>
        <w:pStyle w:val="BodyText"/>
        <w:numPr>
          <w:ilvl w:val="1"/>
          <w:numId w:val="9"/>
        </w:numPr>
        <w:ind w:left="518" w:right="172" w:hanging="267"/>
        <w:rPr>
          <w:sz w:val="22"/>
          <w:szCs w:val="22"/>
          <w:lang w:val="id-ID"/>
        </w:rPr>
      </w:pPr>
      <w:r w:rsidRPr="0003208B">
        <w:rPr>
          <w:sz w:val="22"/>
          <w:szCs w:val="22"/>
          <w:lang w:val="id-ID"/>
        </w:rPr>
        <w:t xml:space="preserve">Rata-rata hasil belajar matematika siswa setelah </w:t>
      </w:r>
      <w:r w:rsidR="0012096A" w:rsidRPr="0003208B">
        <w:rPr>
          <w:sz w:val="22"/>
          <w:szCs w:val="22"/>
          <w:lang w:val="id-ID"/>
        </w:rPr>
        <w:t xml:space="preserve">penerapan </w:t>
      </w:r>
      <w:r w:rsidRPr="0003208B">
        <w:rPr>
          <w:sz w:val="22"/>
          <w:szCs w:val="22"/>
          <w:lang w:val="id-ID"/>
        </w:rPr>
        <w:t>dihitung dengan menggunakan uji-t satu sampel</w:t>
      </w:r>
      <w:r w:rsidR="00A75AAD" w:rsidRPr="0003208B">
        <w:rPr>
          <w:sz w:val="22"/>
          <w:szCs w:val="22"/>
          <w:lang w:val="id-ID"/>
        </w:rPr>
        <w:t xml:space="preserve"> diperoleh </w:t>
      </w:r>
      <w:r w:rsidRPr="0003208B">
        <w:rPr>
          <w:sz w:val="22"/>
          <w:szCs w:val="22"/>
          <w:lang w:val="id-ID"/>
        </w:rPr>
        <w:t xml:space="preserve">nilai t hitung = </w:t>
      </w:r>
      <w:r w:rsidR="00B42EB9" w:rsidRPr="0003208B">
        <w:rPr>
          <w:sz w:val="22"/>
          <w:szCs w:val="22"/>
          <w:lang w:val="id-ID"/>
        </w:rPr>
        <w:t>12</w:t>
      </w:r>
      <w:r w:rsidRPr="0003208B">
        <w:rPr>
          <w:sz w:val="22"/>
          <w:szCs w:val="22"/>
          <w:lang w:val="id-ID"/>
        </w:rPr>
        <w:t xml:space="preserve">,47 ≥ </w:t>
      </w:r>
      <w:r w:rsidR="00B42EB9" w:rsidRPr="0003208B">
        <w:rPr>
          <w:sz w:val="22"/>
          <w:szCs w:val="22"/>
          <w:lang w:val="id-ID"/>
        </w:rPr>
        <w:t>1,68</w:t>
      </w:r>
      <w:r w:rsidRPr="0003208B">
        <w:rPr>
          <w:sz w:val="22"/>
          <w:szCs w:val="22"/>
          <w:lang w:val="id-ID"/>
        </w:rPr>
        <w:t xml:space="preserve">. </w:t>
      </w:r>
      <w:r w:rsidR="00A75AAD" w:rsidRPr="0003208B">
        <w:rPr>
          <w:sz w:val="22"/>
          <w:szCs w:val="22"/>
          <w:lang w:val="id-ID"/>
        </w:rPr>
        <w:t>sehingga</w:t>
      </w:r>
      <w:r w:rsidRPr="0003208B">
        <w:rPr>
          <w:sz w:val="22"/>
          <w:szCs w:val="22"/>
          <w:lang w:val="id-ID"/>
        </w:rPr>
        <w:t xml:space="preserve"> dapat disimpulkan bahwa hasil belajar matematika siswa setelah diterapkan model kooperatif tipe student facilitator and explaining lebih besar atau sama dengan 75 atau mencapai nilai KKM.</w:t>
      </w:r>
    </w:p>
    <w:p w:rsidR="00080576" w:rsidRPr="0003208B" w:rsidRDefault="00EC2FC6" w:rsidP="00080576">
      <w:pPr>
        <w:pStyle w:val="BodyText"/>
        <w:numPr>
          <w:ilvl w:val="1"/>
          <w:numId w:val="9"/>
        </w:numPr>
        <w:ind w:left="518" w:right="172" w:hanging="267"/>
        <w:rPr>
          <w:sz w:val="22"/>
          <w:szCs w:val="22"/>
          <w:lang w:val="id-ID"/>
        </w:rPr>
      </w:pPr>
      <w:r w:rsidRPr="0003208B">
        <w:rPr>
          <w:sz w:val="22"/>
          <w:szCs w:val="22"/>
          <w:lang w:val="id-ID"/>
        </w:rPr>
        <w:t xml:space="preserve">Rata-rata peningkatan hasil belajar siswa sebelum dan sesudah diterapkan model pembelajaran </w:t>
      </w:r>
      <w:r w:rsidR="0071315A" w:rsidRPr="0003208B">
        <w:rPr>
          <w:sz w:val="22"/>
          <w:szCs w:val="22"/>
          <w:lang w:val="id-ID"/>
        </w:rPr>
        <w:t>diperoleh</w:t>
      </w:r>
      <w:r w:rsidR="00B42EB9" w:rsidRPr="0003208B">
        <w:rPr>
          <w:sz w:val="22"/>
          <w:szCs w:val="22"/>
          <w:lang w:val="id-ID"/>
        </w:rPr>
        <w:t xml:space="preserve"> nilai thitung = 11,2 &gt; </w:t>
      </w:r>
      <w:r w:rsidRPr="0003208B">
        <w:rPr>
          <w:sz w:val="22"/>
          <w:szCs w:val="22"/>
          <w:lang w:val="id-ID"/>
        </w:rPr>
        <w:t xml:space="preserve">ttabel = -2,15. </w:t>
      </w:r>
      <w:r w:rsidR="00B42EB9" w:rsidRPr="0003208B">
        <w:rPr>
          <w:sz w:val="22"/>
          <w:szCs w:val="22"/>
          <w:lang w:val="id-ID"/>
        </w:rPr>
        <w:t>sehingga</w:t>
      </w:r>
      <w:r w:rsidRPr="0003208B">
        <w:rPr>
          <w:sz w:val="22"/>
          <w:szCs w:val="22"/>
          <w:lang w:val="id-ID"/>
        </w:rPr>
        <w:t xml:space="preserve"> dapat disimpulkan bahwa peningkatan hasil belajar siswa berada pada kategori sedang dengan nilai gain 0,70.</w:t>
      </w:r>
    </w:p>
    <w:p w:rsidR="00EC2FC6" w:rsidRPr="0003208B" w:rsidRDefault="00080576" w:rsidP="00080576">
      <w:pPr>
        <w:pStyle w:val="BodyText"/>
        <w:numPr>
          <w:ilvl w:val="1"/>
          <w:numId w:val="9"/>
        </w:numPr>
        <w:ind w:left="518" w:right="172" w:hanging="267"/>
        <w:rPr>
          <w:sz w:val="22"/>
          <w:szCs w:val="22"/>
          <w:lang w:val="id-ID"/>
        </w:rPr>
      </w:pPr>
      <w:r w:rsidRPr="0003208B">
        <w:rPr>
          <w:sz w:val="22"/>
          <w:szCs w:val="22"/>
          <w:lang w:val="id-ID"/>
        </w:rPr>
        <w:t>Pengujian ketuntasan klasikal siswa dilakukan d</w:t>
      </w:r>
      <w:r w:rsidR="0071315A" w:rsidRPr="0003208B">
        <w:rPr>
          <w:sz w:val="22"/>
          <w:szCs w:val="22"/>
          <w:lang w:val="id-ID"/>
        </w:rPr>
        <w:t xml:space="preserve">engan menggunakan uji proporsi </w:t>
      </w:r>
      <w:r w:rsidRPr="0003208B">
        <w:rPr>
          <w:sz w:val="22"/>
          <w:szCs w:val="22"/>
          <w:lang w:val="id-ID"/>
        </w:rPr>
        <w:t xml:space="preserve">dengan menggunakan taraf signifikan 5% diperoleh Z tabel = 0,09 &lt; Z tabel. </w:t>
      </w:r>
      <w:r w:rsidR="00B42EB9" w:rsidRPr="0003208B">
        <w:rPr>
          <w:sz w:val="22"/>
          <w:szCs w:val="22"/>
          <w:lang w:val="id-ID"/>
        </w:rPr>
        <w:t>Hal tersebut berarti</w:t>
      </w:r>
      <w:r w:rsidRPr="0003208B">
        <w:rPr>
          <w:sz w:val="22"/>
          <w:szCs w:val="22"/>
          <w:lang w:val="id-ID"/>
        </w:rPr>
        <w:t xml:space="preserve"> proporsi siswa yang mencapai kriteria ketuntasan  lebih besar atau sama dengan 70% dari keseluruhan siswa yang mengikuti tes. </w:t>
      </w:r>
    </w:p>
    <w:p w:rsidR="0095154D" w:rsidRPr="0003208B" w:rsidRDefault="00080576" w:rsidP="0095154D">
      <w:pPr>
        <w:pStyle w:val="BodyText"/>
        <w:ind w:left="251" w:right="172" w:firstLine="469"/>
        <w:rPr>
          <w:sz w:val="22"/>
          <w:szCs w:val="22"/>
          <w:lang w:val="id-ID"/>
        </w:rPr>
      </w:pPr>
      <w:r w:rsidRPr="0003208B">
        <w:rPr>
          <w:sz w:val="22"/>
          <w:szCs w:val="22"/>
          <w:lang w:val="id-ID"/>
        </w:rPr>
        <w:t xml:space="preserve">Berdasarkan hasil penelitian dan  analisis data yang telah dilakukan </w:t>
      </w:r>
      <w:r w:rsidR="006139AC" w:rsidRPr="0003208B">
        <w:rPr>
          <w:sz w:val="22"/>
          <w:szCs w:val="22"/>
          <w:lang w:val="id-ID"/>
        </w:rPr>
        <w:t xml:space="preserve">maka </w:t>
      </w:r>
      <w:r w:rsidRPr="0003208B">
        <w:rPr>
          <w:sz w:val="22"/>
          <w:szCs w:val="22"/>
          <w:lang w:val="id-ID"/>
        </w:rPr>
        <w:t>pembahasan hasil penelitian</w:t>
      </w:r>
      <w:r w:rsidR="006139AC" w:rsidRPr="0003208B">
        <w:rPr>
          <w:sz w:val="22"/>
          <w:szCs w:val="22"/>
          <w:lang w:val="id-ID"/>
        </w:rPr>
        <w:t xml:space="preserve"> bahwa terjadi peningkatan hasil belajar siswa setelah penerapan </w:t>
      </w:r>
      <w:r w:rsidRPr="0003208B">
        <w:rPr>
          <w:sz w:val="22"/>
          <w:szCs w:val="22"/>
          <w:lang w:val="id-ID"/>
        </w:rPr>
        <w:t>model kooperatif</w:t>
      </w:r>
      <w:r w:rsidRPr="0003208B">
        <w:rPr>
          <w:i/>
          <w:sz w:val="22"/>
          <w:szCs w:val="22"/>
          <w:lang w:val="id-ID"/>
        </w:rPr>
        <w:t xml:space="preserve"> </w:t>
      </w:r>
      <w:r w:rsidRPr="0003208B">
        <w:rPr>
          <w:sz w:val="22"/>
          <w:szCs w:val="22"/>
          <w:lang w:val="id-ID"/>
        </w:rPr>
        <w:t>tipe</w:t>
      </w:r>
      <w:r w:rsidRPr="0003208B">
        <w:rPr>
          <w:i/>
          <w:sz w:val="22"/>
          <w:szCs w:val="22"/>
          <w:lang w:val="id-ID"/>
        </w:rPr>
        <w:t xml:space="preserve"> student facilitator and explaining</w:t>
      </w:r>
      <w:r w:rsidRPr="0003208B">
        <w:rPr>
          <w:sz w:val="22"/>
          <w:szCs w:val="22"/>
          <w:lang w:val="id-ID"/>
        </w:rPr>
        <w:t xml:space="preserve">. </w:t>
      </w:r>
      <w:r w:rsidR="007C064B" w:rsidRPr="0003208B">
        <w:rPr>
          <w:sz w:val="22"/>
          <w:szCs w:val="22"/>
          <w:lang w:val="id-ID"/>
        </w:rPr>
        <w:t xml:space="preserve"> Lebih lanjut, s</w:t>
      </w:r>
      <w:r w:rsidRPr="0003208B">
        <w:rPr>
          <w:sz w:val="22"/>
          <w:szCs w:val="22"/>
          <w:lang w:val="id-ID"/>
        </w:rPr>
        <w:t xml:space="preserve">ecara inferensial </w:t>
      </w:r>
      <w:r w:rsidR="007C064B" w:rsidRPr="0003208B">
        <w:rPr>
          <w:sz w:val="22"/>
          <w:szCs w:val="22"/>
          <w:lang w:val="id-ID"/>
        </w:rPr>
        <w:t>diperoleh</w:t>
      </w:r>
      <w:r w:rsidRPr="0003208B">
        <w:rPr>
          <w:sz w:val="22"/>
          <w:szCs w:val="22"/>
          <w:lang w:val="id-ID"/>
        </w:rPr>
        <w:t xml:space="preserve"> bahwa terdapat perbedaan yang signifikan antara skor </w:t>
      </w:r>
      <w:r w:rsidRPr="0003208B">
        <w:rPr>
          <w:i/>
          <w:sz w:val="22"/>
          <w:szCs w:val="22"/>
          <w:lang w:val="id-ID"/>
        </w:rPr>
        <w:t>pretest</w:t>
      </w:r>
      <w:r w:rsidRPr="0003208B">
        <w:rPr>
          <w:sz w:val="22"/>
          <w:szCs w:val="22"/>
          <w:lang w:val="id-ID"/>
        </w:rPr>
        <w:t xml:space="preserve"> </w:t>
      </w:r>
      <w:r w:rsidR="00B42EB9" w:rsidRPr="0003208B">
        <w:rPr>
          <w:sz w:val="22"/>
          <w:szCs w:val="22"/>
          <w:lang w:val="id-ID"/>
        </w:rPr>
        <w:t>dan</w:t>
      </w:r>
      <w:r w:rsidRPr="0003208B">
        <w:rPr>
          <w:sz w:val="22"/>
          <w:szCs w:val="22"/>
          <w:lang w:val="id-ID"/>
        </w:rPr>
        <w:t xml:space="preserve"> </w:t>
      </w:r>
      <w:r w:rsidRPr="0003208B">
        <w:rPr>
          <w:i/>
          <w:sz w:val="22"/>
          <w:szCs w:val="22"/>
          <w:lang w:val="id-ID"/>
        </w:rPr>
        <w:t>posttest</w:t>
      </w:r>
      <w:r w:rsidRPr="0003208B">
        <w:rPr>
          <w:sz w:val="22"/>
          <w:szCs w:val="22"/>
          <w:lang w:val="id-ID"/>
        </w:rPr>
        <w:t xml:space="preserve"> pada taraf signifikansi 5%</w:t>
      </w:r>
      <w:r w:rsidR="007C064B" w:rsidRPr="0003208B">
        <w:rPr>
          <w:sz w:val="22"/>
          <w:szCs w:val="22"/>
          <w:lang w:val="id-ID"/>
        </w:rPr>
        <w:t xml:space="preserve"> </w:t>
      </w:r>
      <w:r w:rsidRPr="0003208B">
        <w:rPr>
          <w:sz w:val="22"/>
          <w:szCs w:val="22"/>
          <w:lang w:val="id-ID"/>
        </w:rPr>
        <w:t xml:space="preserve">yang berarti </w:t>
      </w:r>
      <w:r w:rsidR="007C064B" w:rsidRPr="0003208B">
        <w:rPr>
          <w:sz w:val="22"/>
          <w:szCs w:val="22"/>
          <w:lang w:val="id-ID"/>
        </w:rPr>
        <w:t xml:space="preserve">bahwa </w:t>
      </w:r>
      <w:r w:rsidRPr="0003208B">
        <w:rPr>
          <w:sz w:val="22"/>
          <w:szCs w:val="22"/>
          <w:lang w:val="id-ID"/>
        </w:rPr>
        <w:t xml:space="preserve">hasil belajar matematika siswa lebih baik setelah diterapkan model kooperatif tipe </w:t>
      </w:r>
      <w:r w:rsidRPr="0003208B">
        <w:rPr>
          <w:i/>
          <w:sz w:val="22"/>
          <w:szCs w:val="22"/>
          <w:lang w:val="id-ID"/>
        </w:rPr>
        <w:t>student facilitator and explaining</w:t>
      </w:r>
      <w:r w:rsidRPr="0003208B">
        <w:rPr>
          <w:sz w:val="22"/>
          <w:szCs w:val="22"/>
          <w:lang w:val="id-ID"/>
        </w:rPr>
        <w:t>.</w:t>
      </w:r>
    </w:p>
    <w:p w:rsidR="00080576" w:rsidRPr="0003208B" w:rsidRDefault="00080576" w:rsidP="0095154D">
      <w:pPr>
        <w:pStyle w:val="BodyText"/>
        <w:ind w:left="251" w:right="172" w:firstLine="469"/>
        <w:rPr>
          <w:sz w:val="22"/>
          <w:szCs w:val="22"/>
          <w:lang w:val="id-ID"/>
        </w:rPr>
      </w:pPr>
      <w:r w:rsidRPr="0003208B">
        <w:rPr>
          <w:sz w:val="22"/>
          <w:szCs w:val="22"/>
          <w:lang w:val="id-ID"/>
        </w:rPr>
        <w:t xml:space="preserve">Keberhasilan yang dicapai tercipta karena dalam pembelajaran matematika melalui model kooperatif tipe student </w:t>
      </w:r>
      <w:r w:rsidRPr="0003208B">
        <w:rPr>
          <w:i/>
          <w:sz w:val="22"/>
          <w:szCs w:val="22"/>
          <w:lang w:val="id-ID"/>
        </w:rPr>
        <w:t>facilitator and explaining</w:t>
      </w:r>
      <w:r w:rsidRPr="0003208B">
        <w:rPr>
          <w:sz w:val="22"/>
          <w:szCs w:val="22"/>
          <w:lang w:val="id-ID"/>
        </w:rPr>
        <w:t xml:space="preserve"> dapat meningkatkan daya serap siswa karena pembelajaran dilakukan dengan demonstrasi, selain itu hubungan antar anggota kelompok yang saling mendukung, saling membantu dan suasana belajar yang menyenangkan membuat siswa termotivasi untuk belajar.</w:t>
      </w:r>
      <w:r w:rsidR="0095154D" w:rsidRPr="0003208B">
        <w:rPr>
          <w:sz w:val="22"/>
          <w:szCs w:val="22"/>
          <w:lang w:val="id-ID"/>
        </w:rPr>
        <w:t xml:space="preserve"> </w:t>
      </w:r>
      <w:proofErr w:type="gramStart"/>
      <w:r w:rsidR="0095154D" w:rsidRPr="0003208B">
        <w:rPr>
          <w:sz w:val="22"/>
          <w:szCs w:val="22"/>
          <w:lang w:eastAsia="id-ID"/>
        </w:rPr>
        <w:t xml:space="preserve">Model </w:t>
      </w:r>
      <w:proofErr w:type="spellStart"/>
      <w:r w:rsidR="0095154D" w:rsidRPr="0003208B">
        <w:rPr>
          <w:sz w:val="22"/>
          <w:szCs w:val="22"/>
          <w:lang w:eastAsia="id-ID"/>
        </w:rPr>
        <w:t>pembelajaran</w:t>
      </w:r>
      <w:proofErr w:type="spellEnd"/>
      <w:r w:rsidR="0095154D" w:rsidRPr="0003208B">
        <w:rPr>
          <w:sz w:val="22"/>
          <w:szCs w:val="22"/>
          <w:lang w:eastAsia="id-ID"/>
        </w:rPr>
        <w:t xml:space="preserve"> </w:t>
      </w:r>
      <w:proofErr w:type="spellStart"/>
      <w:r w:rsidR="0095154D" w:rsidRPr="0003208B">
        <w:rPr>
          <w:sz w:val="22"/>
          <w:szCs w:val="22"/>
          <w:lang w:eastAsia="id-ID"/>
        </w:rPr>
        <w:t>kooperatif</w:t>
      </w:r>
      <w:proofErr w:type="spellEnd"/>
      <w:r w:rsidR="0095154D" w:rsidRPr="0003208B">
        <w:rPr>
          <w:sz w:val="22"/>
          <w:szCs w:val="22"/>
          <w:lang w:eastAsia="id-ID"/>
        </w:rPr>
        <w:t xml:space="preserve"> </w:t>
      </w:r>
      <w:r w:rsidR="0095154D" w:rsidRPr="0003208B">
        <w:rPr>
          <w:sz w:val="22"/>
          <w:szCs w:val="22"/>
          <w:lang w:val="id-ID" w:eastAsia="id-ID"/>
        </w:rPr>
        <w:t xml:space="preserve">ini </w:t>
      </w:r>
      <w:proofErr w:type="spellStart"/>
      <w:r w:rsidR="0095154D" w:rsidRPr="0003208B">
        <w:rPr>
          <w:sz w:val="22"/>
          <w:szCs w:val="22"/>
          <w:lang w:eastAsia="id-ID"/>
        </w:rPr>
        <w:t>berpusat</w:t>
      </w:r>
      <w:proofErr w:type="spellEnd"/>
      <w:r w:rsidR="0095154D" w:rsidRPr="0003208B">
        <w:rPr>
          <w:sz w:val="22"/>
          <w:szCs w:val="22"/>
          <w:lang w:eastAsia="id-ID"/>
        </w:rPr>
        <w:t xml:space="preserve"> </w:t>
      </w:r>
      <w:proofErr w:type="spellStart"/>
      <w:r w:rsidR="0095154D" w:rsidRPr="0003208B">
        <w:rPr>
          <w:sz w:val="22"/>
          <w:szCs w:val="22"/>
          <w:lang w:eastAsia="id-ID"/>
        </w:rPr>
        <w:lastRenderedPageBreak/>
        <w:t>pada</w:t>
      </w:r>
      <w:proofErr w:type="spellEnd"/>
      <w:r w:rsidR="0095154D" w:rsidRPr="0003208B">
        <w:rPr>
          <w:sz w:val="22"/>
          <w:szCs w:val="22"/>
          <w:lang w:eastAsia="id-ID"/>
        </w:rPr>
        <w:t xml:space="preserve"> </w:t>
      </w:r>
      <w:proofErr w:type="spellStart"/>
      <w:r w:rsidR="0095154D" w:rsidRPr="0003208B">
        <w:rPr>
          <w:sz w:val="22"/>
          <w:szCs w:val="22"/>
          <w:lang w:eastAsia="id-ID"/>
        </w:rPr>
        <w:t>siswa</w:t>
      </w:r>
      <w:proofErr w:type="spellEnd"/>
      <w:r w:rsidR="0095154D" w:rsidRPr="0003208B">
        <w:rPr>
          <w:sz w:val="22"/>
          <w:szCs w:val="22"/>
          <w:lang w:val="id-ID" w:eastAsia="id-ID"/>
        </w:rPr>
        <w:t>.</w:t>
      </w:r>
      <w:proofErr w:type="gramEnd"/>
      <w:r w:rsidR="0095154D" w:rsidRPr="0003208B">
        <w:rPr>
          <w:sz w:val="22"/>
          <w:szCs w:val="22"/>
          <w:lang w:val="id-ID" w:eastAsia="id-ID"/>
        </w:rPr>
        <w:t xml:space="preserve"> </w:t>
      </w:r>
      <w:r w:rsidR="0095154D" w:rsidRPr="0003208B">
        <w:rPr>
          <w:sz w:val="22"/>
          <w:szCs w:val="22"/>
          <w:lang w:eastAsia="id-ID"/>
        </w:rPr>
        <w:t xml:space="preserve">Huda (2014) </w:t>
      </w:r>
      <w:proofErr w:type="spellStart"/>
      <w:r w:rsidR="0095154D" w:rsidRPr="0003208B">
        <w:rPr>
          <w:sz w:val="22"/>
          <w:szCs w:val="22"/>
          <w:lang w:eastAsia="id-ID"/>
        </w:rPr>
        <w:t>mengungkapkan</w:t>
      </w:r>
      <w:proofErr w:type="spellEnd"/>
      <w:r w:rsidR="0095154D" w:rsidRPr="0003208B">
        <w:rPr>
          <w:sz w:val="22"/>
          <w:szCs w:val="22"/>
          <w:lang w:eastAsia="id-ID"/>
        </w:rPr>
        <w:t xml:space="preserve"> </w:t>
      </w:r>
      <w:proofErr w:type="spellStart"/>
      <w:r w:rsidR="0095154D" w:rsidRPr="0003208B">
        <w:rPr>
          <w:sz w:val="22"/>
          <w:szCs w:val="22"/>
          <w:lang w:eastAsia="id-ID"/>
        </w:rPr>
        <w:t>bahwa</w:t>
      </w:r>
      <w:proofErr w:type="spellEnd"/>
      <w:r w:rsidR="0095154D" w:rsidRPr="0003208B">
        <w:rPr>
          <w:sz w:val="22"/>
          <w:szCs w:val="22"/>
          <w:lang w:eastAsia="id-ID"/>
        </w:rPr>
        <w:t xml:space="preserve"> </w:t>
      </w:r>
      <w:r w:rsidR="0095154D" w:rsidRPr="0003208B">
        <w:rPr>
          <w:sz w:val="22"/>
          <w:szCs w:val="22"/>
          <w:lang w:val="id-ID"/>
        </w:rPr>
        <w:t xml:space="preserve">kooperatif tipe student </w:t>
      </w:r>
      <w:r w:rsidR="0095154D" w:rsidRPr="0003208B">
        <w:rPr>
          <w:i/>
          <w:sz w:val="22"/>
          <w:szCs w:val="22"/>
          <w:lang w:val="id-ID"/>
        </w:rPr>
        <w:t>facilitator and explaining</w:t>
      </w:r>
      <w:r w:rsidR="0095154D" w:rsidRPr="0003208B">
        <w:rPr>
          <w:sz w:val="22"/>
          <w:szCs w:val="22"/>
          <w:lang w:eastAsia="id-ID"/>
        </w:rPr>
        <w:t xml:space="preserve"> </w:t>
      </w:r>
      <w:r w:rsidR="0095154D" w:rsidRPr="0003208B">
        <w:rPr>
          <w:sz w:val="22"/>
          <w:szCs w:val="22"/>
          <w:lang w:val="id-ID" w:eastAsia="id-ID"/>
        </w:rPr>
        <w:t xml:space="preserve"> </w:t>
      </w:r>
      <w:r w:rsidR="0095154D" w:rsidRPr="0003208B">
        <w:rPr>
          <w:sz w:val="22"/>
          <w:szCs w:val="22"/>
          <w:lang w:eastAsia="id-ID"/>
        </w:rPr>
        <w:t>(SFAE) s</w:t>
      </w:r>
      <w:r w:rsidR="0095154D" w:rsidRPr="0003208B">
        <w:rPr>
          <w:sz w:val="22"/>
          <w:szCs w:val="22"/>
          <w:lang w:val="id-ID" w:eastAsia="id-ID"/>
        </w:rPr>
        <w:t xml:space="preserve">kegiatan belajar dengan </w:t>
      </w:r>
      <w:proofErr w:type="spellStart"/>
      <w:r w:rsidR="0095154D" w:rsidRPr="0003208B">
        <w:rPr>
          <w:sz w:val="22"/>
          <w:szCs w:val="22"/>
          <w:lang w:eastAsia="id-ID"/>
        </w:rPr>
        <w:t>mempresentasikan</w:t>
      </w:r>
      <w:proofErr w:type="spellEnd"/>
      <w:r w:rsidR="0095154D" w:rsidRPr="0003208B">
        <w:rPr>
          <w:sz w:val="22"/>
          <w:szCs w:val="22"/>
          <w:lang w:eastAsia="id-ID"/>
        </w:rPr>
        <w:t xml:space="preserve"> </w:t>
      </w:r>
      <w:proofErr w:type="spellStart"/>
      <w:r w:rsidR="0095154D" w:rsidRPr="0003208B">
        <w:rPr>
          <w:sz w:val="22"/>
          <w:szCs w:val="22"/>
          <w:lang w:eastAsia="id-ID"/>
        </w:rPr>
        <w:t>serangkaian</w:t>
      </w:r>
      <w:proofErr w:type="spellEnd"/>
      <w:r w:rsidR="0095154D" w:rsidRPr="0003208B">
        <w:rPr>
          <w:sz w:val="22"/>
          <w:szCs w:val="22"/>
          <w:lang w:eastAsia="id-ID"/>
        </w:rPr>
        <w:t xml:space="preserve"> </w:t>
      </w:r>
      <w:proofErr w:type="spellStart"/>
      <w:r w:rsidR="0095154D" w:rsidRPr="0003208B">
        <w:rPr>
          <w:sz w:val="22"/>
          <w:szCs w:val="22"/>
          <w:lang w:eastAsia="id-ID"/>
        </w:rPr>
        <w:t>materi</w:t>
      </w:r>
      <w:proofErr w:type="spellEnd"/>
      <w:r w:rsidR="0095154D" w:rsidRPr="0003208B">
        <w:rPr>
          <w:sz w:val="22"/>
          <w:szCs w:val="22"/>
          <w:lang w:eastAsia="id-ID"/>
        </w:rPr>
        <w:t xml:space="preserve"> </w:t>
      </w:r>
      <w:proofErr w:type="spellStart"/>
      <w:r w:rsidR="0095154D" w:rsidRPr="0003208B">
        <w:rPr>
          <w:sz w:val="22"/>
          <w:szCs w:val="22"/>
          <w:lang w:eastAsia="id-ID"/>
        </w:rPr>
        <w:t>pengajaran</w:t>
      </w:r>
      <w:proofErr w:type="spellEnd"/>
      <w:r w:rsidR="0095154D" w:rsidRPr="0003208B">
        <w:rPr>
          <w:sz w:val="22"/>
          <w:szCs w:val="22"/>
          <w:lang w:eastAsia="id-ID"/>
        </w:rPr>
        <w:t xml:space="preserve"> yang </w:t>
      </w:r>
      <w:proofErr w:type="spellStart"/>
      <w:r w:rsidR="0095154D" w:rsidRPr="0003208B">
        <w:rPr>
          <w:sz w:val="22"/>
          <w:szCs w:val="22"/>
          <w:lang w:eastAsia="id-ID"/>
        </w:rPr>
        <w:t>dimulai</w:t>
      </w:r>
      <w:proofErr w:type="spellEnd"/>
      <w:r w:rsidR="0095154D" w:rsidRPr="0003208B">
        <w:rPr>
          <w:sz w:val="22"/>
          <w:szCs w:val="22"/>
          <w:lang w:eastAsia="id-ID"/>
        </w:rPr>
        <w:t xml:space="preserve"> </w:t>
      </w:r>
      <w:proofErr w:type="spellStart"/>
      <w:r w:rsidR="0095154D" w:rsidRPr="0003208B">
        <w:rPr>
          <w:sz w:val="22"/>
          <w:szCs w:val="22"/>
          <w:lang w:eastAsia="id-ID"/>
        </w:rPr>
        <w:t>dengan</w:t>
      </w:r>
      <w:proofErr w:type="spellEnd"/>
      <w:r w:rsidR="0095154D" w:rsidRPr="0003208B">
        <w:rPr>
          <w:sz w:val="22"/>
          <w:szCs w:val="22"/>
          <w:lang w:eastAsia="id-ID"/>
        </w:rPr>
        <w:t xml:space="preserve"> </w:t>
      </w:r>
      <w:proofErr w:type="spellStart"/>
      <w:r w:rsidR="0095154D" w:rsidRPr="0003208B">
        <w:rPr>
          <w:sz w:val="22"/>
          <w:szCs w:val="22"/>
          <w:lang w:eastAsia="id-ID"/>
        </w:rPr>
        <w:t>penjelasan</w:t>
      </w:r>
      <w:proofErr w:type="spellEnd"/>
      <w:r w:rsidR="0095154D" w:rsidRPr="0003208B">
        <w:rPr>
          <w:sz w:val="22"/>
          <w:szCs w:val="22"/>
          <w:lang w:eastAsia="id-ID"/>
        </w:rPr>
        <w:t xml:space="preserve"> </w:t>
      </w:r>
      <w:proofErr w:type="spellStart"/>
      <w:r w:rsidR="0095154D" w:rsidRPr="0003208B">
        <w:rPr>
          <w:sz w:val="22"/>
          <w:szCs w:val="22"/>
          <w:lang w:eastAsia="id-ID"/>
        </w:rPr>
        <w:t>secara</w:t>
      </w:r>
      <w:proofErr w:type="spellEnd"/>
      <w:r w:rsidR="0095154D" w:rsidRPr="0003208B">
        <w:rPr>
          <w:sz w:val="22"/>
          <w:szCs w:val="22"/>
          <w:lang w:eastAsia="id-ID"/>
        </w:rPr>
        <w:t xml:space="preserve"> </w:t>
      </w:r>
      <w:proofErr w:type="spellStart"/>
      <w:r w:rsidR="0095154D" w:rsidRPr="0003208B">
        <w:rPr>
          <w:sz w:val="22"/>
          <w:szCs w:val="22"/>
          <w:lang w:eastAsia="id-ID"/>
        </w:rPr>
        <w:t>terbuka</w:t>
      </w:r>
      <w:proofErr w:type="spellEnd"/>
      <w:r w:rsidR="0095154D" w:rsidRPr="0003208B">
        <w:rPr>
          <w:sz w:val="22"/>
          <w:szCs w:val="22"/>
          <w:lang w:eastAsia="id-ID"/>
        </w:rPr>
        <w:t xml:space="preserve">, </w:t>
      </w:r>
      <w:proofErr w:type="spellStart"/>
      <w:r w:rsidR="0095154D" w:rsidRPr="0003208B">
        <w:rPr>
          <w:sz w:val="22"/>
          <w:szCs w:val="22"/>
          <w:lang w:eastAsia="id-ID"/>
        </w:rPr>
        <w:t>memberikan</w:t>
      </w:r>
      <w:proofErr w:type="spellEnd"/>
      <w:r w:rsidR="0095154D" w:rsidRPr="0003208B">
        <w:rPr>
          <w:sz w:val="22"/>
          <w:szCs w:val="22"/>
          <w:lang w:eastAsia="id-ID"/>
        </w:rPr>
        <w:t xml:space="preserve"> </w:t>
      </w:r>
      <w:proofErr w:type="spellStart"/>
      <w:r w:rsidR="0095154D" w:rsidRPr="0003208B">
        <w:rPr>
          <w:sz w:val="22"/>
          <w:szCs w:val="22"/>
          <w:lang w:eastAsia="id-ID"/>
        </w:rPr>
        <w:t>siswa</w:t>
      </w:r>
      <w:proofErr w:type="spellEnd"/>
      <w:r w:rsidR="0095154D" w:rsidRPr="0003208B">
        <w:rPr>
          <w:sz w:val="22"/>
          <w:szCs w:val="22"/>
          <w:lang w:eastAsia="id-ID"/>
        </w:rPr>
        <w:t xml:space="preserve"> </w:t>
      </w:r>
      <w:proofErr w:type="spellStart"/>
      <w:r w:rsidR="0095154D" w:rsidRPr="0003208B">
        <w:rPr>
          <w:sz w:val="22"/>
          <w:szCs w:val="22"/>
          <w:lang w:eastAsia="id-ID"/>
        </w:rPr>
        <w:t>kesempatan</w:t>
      </w:r>
      <w:proofErr w:type="spellEnd"/>
      <w:r w:rsidR="0095154D" w:rsidRPr="0003208B">
        <w:rPr>
          <w:sz w:val="22"/>
          <w:szCs w:val="22"/>
          <w:lang w:eastAsia="id-ID"/>
        </w:rPr>
        <w:t xml:space="preserve"> </w:t>
      </w:r>
      <w:proofErr w:type="spellStart"/>
      <w:r w:rsidR="0095154D" w:rsidRPr="0003208B">
        <w:rPr>
          <w:sz w:val="22"/>
          <w:szCs w:val="22"/>
          <w:lang w:eastAsia="id-ID"/>
        </w:rPr>
        <w:t>untuk</w:t>
      </w:r>
      <w:proofErr w:type="spellEnd"/>
      <w:r w:rsidR="0095154D" w:rsidRPr="0003208B">
        <w:rPr>
          <w:sz w:val="22"/>
          <w:szCs w:val="22"/>
          <w:lang w:eastAsia="id-ID"/>
        </w:rPr>
        <w:t xml:space="preserve"> </w:t>
      </w:r>
      <w:proofErr w:type="spellStart"/>
      <w:r w:rsidR="0095154D" w:rsidRPr="0003208B">
        <w:rPr>
          <w:sz w:val="22"/>
          <w:szCs w:val="22"/>
          <w:lang w:eastAsia="id-ID"/>
        </w:rPr>
        <w:t>menjelaskan</w:t>
      </w:r>
      <w:proofErr w:type="spellEnd"/>
      <w:r w:rsidR="0095154D" w:rsidRPr="0003208B">
        <w:rPr>
          <w:sz w:val="22"/>
          <w:szCs w:val="22"/>
          <w:lang w:eastAsia="id-ID"/>
        </w:rPr>
        <w:t xml:space="preserve"> </w:t>
      </w:r>
      <w:proofErr w:type="spellStart"/>
      <w:r w:rsidR="0095154D" w:rsidRPr="0003208B">
        <w:rPr>
          <w:sz w:val="22"/>
          <w:szCs w:val="22"/>
          <w:lang w:eastAsia="id-ID"/>
        </w:rPr>
        <w:t>kembali</w:t>
      </w:r>
      <w:proofErr w:type="spellEnd"/>
      <w:r w:rsidR="0095154D" w:rsidRPr="0003208B">
        <w:rPr>
          <w:sz w:val="22"/>
          <w:szCs w:val="22"/>
          <w:lang w:eastAsia="id-ID"/>
        </w:rPr>
        <w:t xml:space="preserve"> </w:t>
      </w:r>
      <w:proofErr w:type="spellStart"/>
      <w:r w:rsidR="0095154D" w:rsidRPr="0003208B">
        <w:rPr>
          <w:sz w:val="22"/>
          <w:szCs w:val="22"/>
          <w:lang w:eastAsia="id-ID"/>
        </w:rPr>
        <w:t>kepada</w:t>
      </w:r>
      <w:proofErr w:type="spellEnd"/>
      <w:r w:rsidR="0095154D" w:rsidRPr="0003208B">
        <w:rPr>
          <w:sz w:val="22"/>
          <w:szCs w:val="22"/>
          <w:lang w:eastAsia="id-ID"/>
        </w:rPr>
        <w:t xml:space="preserve"> </w:t>
      </w:r>
      <w:proofErr w:type="spellStart"/>
      <w:r w:rsidR="0095154D" w:rsidRPr="0003208B">
        <w:rPr>
          <w:sz w:val="22"/>
          <w:szCs w:val="22"/>
          <w:lang w:eastAsia="id-ID"/>
        </w:rPr>
        <w:t>rekan-rekannya</w:t>
      </w:r>
      <w:proofErr w:type="spellEnd"/>
      <w:r w:rsidR="0095154D" w:rsidRPr="0003208B">
        <w:rPr>
          <w:sz w:val="22"/>
          <w:szCs w:val="22"/>
          <w:lang w:eastAsia="id-ID"/>
        </w:rPr>
        <w:t xml:space="preserve">, </w:t>
      </w:r>
      <w:proofErr w:type="spellStart"/>
      <w:r w:rsidR="0095154D" w:rsidRPr="0003208B">
        <w:rPr>
          <w:sz w:val="22"/>
          <w:szCs w:val="22"/>
          <w:lang w:eastAsia="id-ID"/>
        </w:rPr>
        <w:t>dalam</w:t>
      </w:r>
      <w:proofErr w:type="spellEnd"/>
      <w:r w:rsidR="0095154D" w:rsidRPr="0003208B">
        <w:rPr>
          <w:sz w:val="22"/>
          <w:szCs w:val="22"/>
          <w:lang w:eastAsia="id-ID"/>
        </w:rPr>
        <w:t xml:space="preserve"> </w:t>
      </w:r>
      <w:proofErr w:type="spellStart"/>
      <w:r w:rsidR="0095154D" w:rsidRPr="0003208B">
        <w:rPr>
          <w:sz w:val="22"/>
          <w:szCs w:val="22"/>
          <w:lang w:eastAsia="id-ID"/>
        </w:rPr>
        <w:t>pengiriman</w:t>
      </w:r>
      <w:proofErr w:type="spellEnd"/>
      <w:r w:rsidR="0095154D" w:rsidRPr="0003208B">
        <w:rPr>
          <w:sz w:val="22"/>
          <w:szCs w:val="22"/>
          <w:lang w:eastAsia="id-ID"/>
        </w:rPr>
        <w:t xml:space="preserve"> </w:t>
      </w:r>
      <w:proofErr w:type="spellStart"/>
      <w:r w:rsidR="0095154D" w:rsidRPr="0003208B">
        <w:rPr>
          <w:sz w:val="22"/>
          <w:szCs w:val="22"/>
          <w:lang w:eastAsia="id-ID"/>
        </w:rPr>
        <w:t>akhir</w:t>
      </w:r>
      <w:proofErr w:type="spellEnd"/>
      <w:r w:rsidR="0095154D" w:rsidRPr="0003208B">
        <w:rPr>
          <w:sz w:val="22"/>
          <w:szCs w:val="22"/>
          <w:lang w:eastAsia="id-ID"/>
        </w:rPr>
        <w:t xml:space="preserve"> </w:t>
      </w:r>
      <w:proofErr w:type="spellStart"/>
      <w:r w:rsidR="0095154D" w:rsidRPr="0003208B">
        <w:rPr>
          <w:sz w:val="22"/>
          <w:szCs w:val="22"/>
          <w:lang w:eastAsia="id-ID"/>
        </w:rPr>
        <w:t>semua</w:t>
      </w:r>
      <w:proofErr w:type="spellEnd"/>
      <w:r w:rsidR="0095154D" w:rsidRPr="0003208B">
        <w:rPr>
          <w:sz w:val="22"/>
          <w:szCs w:val="22"/>
          <w:lang w:eastAsia="id-ID"/>
        </w:rPr>
        <w:t xml:space="preserve"> </w:t>
      </w:r>
      <w:proofErr w:type="spellStart"/>
      <w:r w:rsidR="0095154D" w:rsidRPr="0003208B">
        <w:rPr>
          <w:sz w:val="22"/>
          <w:szCs w:val="22"/>
          <w:lang w:eastAsia="id-ID"/>
        </w:rPr>
        <w:t>materi</w:t>
      </w:r>
      <w:proofErr w:type="spellEnd"/>
      <w:r w:rsidR="0095154D" w:rsidRPr="0003208B">
        <w:rPr>
          <w:sz w:val="22"/>
          <w:szCs w:val="22"/>
          <w:lang w:eastAsia="id-ID"/>
        </w:rPr>
        <w:t xml:space="preserve"> </w:t>
      </w:r>
      <w:proofErr w:type="spellStart"/>
      <w:r w:rsidR="0095154D" w:rsidRPr="0003208B">
        <w:rPr>
          <w:sz w:val="22"/>
          <w:szCs w:val="22"/>
          <w:lang w:eastAsia="id-ID"/>
        </w:rPr>
        <w:t>untuk</w:t>
      </w:r>
      <w:proofErr w:type="spellEnd"/>
      <w:r w:rsidR="0095154D" w:rsidRPr="0003208B">
        <w:rPr>
          <w:sz w:val="22"/>
          <w:szCs w:val="22"/>
          <w:lang w:eastAsia="id-ID"/>
        </w:rPr>
        <w:t xml:space="preserve"> </w:t>
      </w:r>
      <w:proofErr w:type="spellStart"/>
      <w:r w:rsidR="0095154D" w:rsidRPr="0003208B">
        <w:rPr>
          <w:sz w:val="22"/>
          <w:szCs w:val="22"/>
          <w:lang w:eastAsia="id-ID"/>
        </w:rPr>
        <w:t>siswa</w:t>
      </w:r>
      <w:proofErr w:type="spellEnd"/>
      <w:r w:rsidR="0095154D" w:rsidRPr="0003208B">
        <w:rPr>
          <w:sz w:val="22"/>
          <w:szCs w:val="22"/>
          <w:lang w:eastAsia="id-ID"/>
        </w:rPr>
        <w:t xml:space="preserve"> </w:t>
      </w:r>
      <w:r w:rsidRPr="0003208B">
        <w:rPr>
          <w:sz w:val="22"/>
          <w:szCs w:val="22"/>
          <w:lang w:val="id-ID"/>
        </w:rPr>
        <w:t xml:space="preserve">sehingga menumbuhkan motivasi belajarnya. Motivasi inilah yang berdampak positif terhadap hasil belajar. </w:t>
      </w:r>
    </w:p>
    <w:p w:rsidR="00A403A9" w:rsidRPr="0003208B" w:rsidRDefault="00080576" w:rsidP="00080576">
      <w:pPr>
        <w:pStyle w:val="BodyText"/>
        <w:ind w:left="251" w:right="172"/>
        <w:rPr>
          <w:sz w:val="22"/>
          <w:szCs w:val="22"/>
          <w:lang w:val="id-ID"/>
        </w:rPr>
      </w:pPr>
      <w:r w:rsidRPr="0003208B">
        <w:rPr>
          <w:sz w:val="22"/>
          <w:szCs w:val="22"/>
          <w:lang w:val="id-ID"/>
        </w:rPr>
        <w:tab/>
        <w:t xml:space="preserve">Hasil pengamatan aktivitas siswa dalam pembelajaran matematika melalui model kooperatif tipe </w:t>
      </w:r>
      <w:r w:rsidRPr="0003208B">
        <w:rPr>
          <w:i/>
          <w:sz w:val="22"/>
          <w:szCs w:val="22"/>
          <w:lang w:val="id-ID"/>
        </w:rPr>
        <w:t>student facilitator and explaining</w:t>
      </w:r>
      <w:r w:rsidRPr="0003208B">
        <w:rPr>
          <w:sz w:val="22"/>
          <w:szCs w:val="22"/>
          <w:lang w:val="id-ID"/>
        </w:rPr>
        <w:t xml:space="preserve"> pada siswa menunjukkan bahwa aktivitas siswa berada dalam kategori aktif</w:t>
      </w:r>
      <w:r w:rsidR="00A403A9" w:rsidRPr="0003208B">
        <w:rPr>
          <w:sz w:val="22"/>
          <w:szCs w:val="22"/>
          <w:lang w:val="id-ID"/>
        </w:rPr>
        <w:t xml:space="preserve"> dengan</w:t>
      </w:r>
      <w:r w:rsidRPr="0003208B">
        <w:rPr>
          <w:sz w:val="22"/>
          <w:szCs w:val="22"/>
          <w:lang w:val="id-ID"/>
        </w:rPr>
        <w:t xml:space="preserve"> rata-rata persentase aktivitas siswa dalam prose</w:t>
      </w:r>
      <w:r w:rsidR="00A403A9" w:rsidRPr="0003208B">
        <w:rPr>
          <w:sz w:val="22"/>
          <w:szCs w:val="22"/>
          <w:lang w:val="id-ID"/>
        </w:rPr>
        <w:t>s pembelajaran sebanyak 76,42% atau lebih dari 75%. Hal tersebut terjadi karena dalam proses pembelajaran siswa dieri kesempatan kesempatan mengeluarkan ide dan pendapatnya sehingga keberanian siswa untuk mencoba mempresentasikan ide atau bahan yang telah dirancang untuk siswa lain.</w:t>
      </w:r>
    </w:p>
    <w:p w:rsidR="00080576" w:rsidRPr="0003208B" w:rsidRDefault="00080576" w:rsidP="00A403A9">
      <w:pPr>
        <w:pStyle w:val="BodyText"/>
        <w:ind w:left="251" w:right="172" w:firstLine="469"/>
        <w:rPr>
          <w:sz w:val="22"/>
          <w:szCs w:val="22"/>
          <w:lang w:val="id-ID"/>
        </w:rPr>
      </w:pPr>
      <w:r w:rsidRPr="0003208B">
        <w:rPr>
          <w:sz w:val="22"/>
          <w:szCs w:val="22"/>
          <w:lang w:val="id-ID"/>
        </w:rPr>
        <w:t xml:space="preserve">Hal ini sejalan dengan penelitian terdahulu </w:t>
      </w:r>
      <w:r w:rsidR="00D92193" w:rsidRPr="0003208B">
        <w:rPr>
          <w:sz w:val="22"/>
          <w:szCs w:val="22"/>
          <w:lang w:val="id-ID"/>
        </w:rPr>
        <w:t xml:space="preserve">(1) Wirasta 2017 dengan hasil penelitian bahwa penggunaan pembelajaran kooperatif dengan </w:t>
      </w:r>
      <w:r w:rsidR="00D92193" w:rsidRPr="0003208B">
        <w:rPr>
          <w:i/>
          <w:sz w:val="22"/>
          <w:szCs w:val="22"/>
          <w:lang w:val="id-ID"/>
        </w:rPr>
        <w:t>student facilitator and explaining</w:t>
      </w:r>
      <w:r w:rsidR="00D92193" w:rsidRPr="0003208B">
        <w:rPr>
          <w:sz w:val="22"/>
          <w:szCs w:val="22"/>
          <w:lang w:val="id-ID"/>
        </w:rPr>
        <w:t xml:space="preserve"> (SFAE) model mempengaruhi secara signifikan pada kesediaan siswa untuk berbicara saat belajar serta mempengaruhi sikap keberanian untuk berbicara dalam pembelajaran; (2) Mulyono, dk. 2018 dengan hasil penelitian bahwa terdapat pengaruh interaksi antara model pembelajaran student facilitator and explaining dan kemandirian belajar terhadap hasil belajar matematika siswa; (3) Bayuaji, dkk. 2018 dengan hasil penelitian bahwa terdapat pengaruh model pembelajaran SFAE dengan pendekatan saintifik terhadap hasil belajar fisika siswa kelas X MIPA SMA Negeri 1 Tanjung; (4) Widayanti, 2019 dengan hasil penelitian bahwa selama proses pembelajaran dengan strategi SFAE siswa aktif dalam proses pembelajaran dan hasil belajar meningkat; dan (5) Anisa R, dkk. 2019 dengan hasil penelitian bahwa Hasil ini menunjukkan bahwa metode SFAE secara positif mempengaruhi keterampilan sosial pada siswa terutama dalam perilaku asertif. Temuan ini menyiratkan bahwa SFAE adalah metode pembelajaran alternatif yang dapat diterapkan untuk meningkatkan perilaku asertif siswa.</w:t>
      </w:r>
    </w:p>
    <w:p w:rsidR="00080576" w:rsidRPr="0003208B" w:rsidRDefault="00080576" w:rsidP="00080576">
      <w:pPr>
        <w:pStyle w:val="BodyText"/>
        <w:ind w:left="251" w:right="172"/>
        <w:rPr>
          <w:sz w:val="22"/>
          <w:szCs w:val="22"/>
          <w:lang w:val="id-ID"/>
        </w:rPr>
      </w:pPr>
      <w:r w:rsidRPr="0003208B">
        <w:rPr>
          <w:sz w:val="22"/>
          <w:szCs w:val="22"/>
          <w:lang w:val="id-ID"/>
        </w:rPr>
        <w:tab/>
        <w:t xml:space="preserve">Keberhasilan tercapai karena siswa dilibatkan secara aktif sehingga siswa antusias dan termotivasi dalam proses pembelajaran, siswa dilatih untuk bekerjasama dan saling bertukar pikiran bersama teman kelompoknya dalam menemukan penyelesaian yang ada pada LKS. </w:t>
      </w:r>
    </w:p>
    <w:p w:rsidR="00080576" w:rsidRPr="0003208B" w:rsidRDefault="00080576" w:rsidP="00080576">
      <w:pPr>
        <w:pStyle w:val="BodyText"/>
        <w:ind w:left="251" w:right="172"/>
        <w:rPr>
          <w:sz w:val="22"/>
          <w:szCs w:val="22"/>
          <w:lang w:val="id-ID"/>
        </w:rPr>
      </w:pPr>
      <w:r w:rsidRPr="0003208B">
        <w:rPr>
          <w:sz w:val="22"/>
          <w:szCs w:val="22"/>
          <w:lang w:val="id-ID"/>
        </w:rPr>
        <w:tab/>
        <w:t xml:space="preserve">Dari hasil analisis respon siswa diperoleh bahwa </w:t>
      </w:r>
      <w:r w:rsidRPr="0003208B">
        <w:rPr>
          <w:sz w:val="22"/>
          <w:szCs w:val="22"/>
          <w:lang w:val="id-ID"/>
        </w:rPr>
        <w:lastRenderedPageBreak/>
        <w:t xml:space="preserve">82,22% siswa memberikan respon positif terhadap pembelajaran dengan model kooperatif tipe </w:t>
      </w:r>
      <w:r w:rsidRPr="0003208B">
        <w:rPr>
          <w:i/>
          <w:sz w:val="22"/>
          <w:szCs w:val="22"/>
          <w:lang w:val="id-ID"/>
        </w:rPr>
        <w:t>student facilitator and explaining</w:t>
      </w:r>
      <w:r w:rsidRPr="0003208B">
        <w:rPr>
          <w:sz w:val="22"/>
          <w:szCs w:val="22"/>
          <w:lang w:val="id-ID"/>
        </w:rPr>
        <w:t xml:space="preserve">. Hal ini berarti bahwa pembelajaran matematika melalui model kooperatif tipe </w:t>
      </w:r>
      <w:r w:rsidRPr="0003208B">
        <w:rPr>
          <w:i/>
          <w:sz w:val="22"/>
          <w:szCs w:val="22"/>
          <w:lang w:val="id-ID"/>
        </w:rPr>
        <w:t>student facilitator and explaining</w:t>
      </w:r>
      <w:r w:rsidRPr="0003208B">
        <w:rPr>
          <w:sz w:val="22"/>
          <w:szCs w:val="22"/>
          <w:lang w:val="id-ID"/>
        </w:rPr>
        <w:t xml:space="preserve"> dapat mengakibatkan adanya perubahan pandangan siswa terhadap matematika dari matematika yang menakutkan dan membosankan menjadi matematika yang menyenangkan karena siswa dilibatkan secara aktif dalam proses pembelajaran sehingga antusias siswa dalam mempelajari matematika semakin besar.</w:t>
      </w:r>
    </w:p>
    <w:p w:rsidR="00080576" w:rsidRPr="0003208B" w:rsidRDefault="00080576" w:rsidP="007C064B">
      <w:pPr>
        <w:pStyle w:val="BodyText"/>
        <w:ind w:left="251" w:right="172"/>
        <w:rPr>
          <w:sz w:val="22"/>
          <w:szCs w:val="22"/>
          <w:lang w:val="id-ID"/>
        </w:rPr>
      </w:pPr>
      <w:r w:rsidRPr="0003208B">
        <w:rPr>
          <w:sz w:val="22"/>
          <w:szCs w:val="22"/>
          <w:lang w:val="id-ID"/>
        </w:rPr>
        <w:tab/>
        <w:t xml:space="preserve">Berdasarkan hal tersebut diatas dapat disimpulkan bahwa hasil belajar matematika siswa secara individu dan klasikal tuntas, aktivitas siswa mencapai kriteria aktif, serta respon siswa terhadap pembelajaran matematika melalui model kooperatif tipe </w:t>
      </w:r>
      <w:r w:rsidRPr="0003208B">
        <w:rPr>
          <w:i/>
          <w:sz w:val="22"/>
          <w:szCs w:val="22"/>
          <w:lang w:val="id-ID"/>
        </w:rPr>
        <w:t>student facilitator and explaining</w:t>
      </w:r>
      <w:r w:rsidRPr="0003208B">
        <w:rPr>
          <w:sz w:val="22"/>
          <w:szCs w:val="22"/>
          <w:lang w:val="id-ID"/>
        </w:rPr>
        <w:t xml:space="preserve"> positif. Dengan demikian pembelajaran matematika melalui penerapan model kooperatif tipe student </w:t>
      </w:r>
      <w:r w:rsidRPr="0003208B">
        <w:rPr>
          <w:i/>
          <w:sz w:val="22"/>
          <w:szCs w:val="22"/>
          <w:lang w:val="id-ID"/>
        </w:rPr>
        <w:t>facilitator and explaining</w:t>
      </w:r>
      <w:r w:rsidRPr="0003208B">
        <w:rPr>
          <w:sz w:val="22"/>
          <w:szCs w:val="22"/>
          <w:lang w:val="id-ID"/>
        </w:rPr>
        <w:t xml:space="preserve"> efektif diterapkan pada kelas VII SMP Unismuh Makassar. </w:t>
      </w:r>
      <w:r w:rsidR="00A403A9" w:rsidRPr="0003208B">
        <w:rPr>
          <w:sz w:val="22"/>
          <w:szCs w:val="22"/>
          <w:lang w:val="id-ID"/>
        </w:rPr>
        <w:t xml:space="preserve">Model pembelajaran ini sangat efektif melatih siswa untuk berbicara dalam menyampaikan ide atau pendapatnya sendiri selama proses pembelajaran, sehingga memungkinkan siswa menemukan dimensi keterampilan yaitu keterampilan meneliti, berpikir, partisipasi sosial, dan keterampilan komunikasi. Dan dimensi inilah yang yang harus dimemaksimalkan untuk meningkatkan hasil belajar. </w:t>
      </w:r>
      <w:r w:rsidRPr="0003208B">
        <w:rPr>
          <w:sz w:val="22"/>
          <w:szCs w:val="22"/>
          <w:lang w:val="id-ID"/>
        </w:rPr>
        <w:t xml:space="preserve"> Sebagaimana penelitian terdahulu yang dilakukan oleh Irlinawati pada tahun 2013 dengan hasil penelitian menjelaskan bahwa model pembelajaran </w:t>
      </w:r>
      <w:r w:rsidRPr="0003208B">
        <w:rPr>
          <w:i/>
          <w:sz w:val="22"/>
          <w:szCs w:val="22"/>
          <w:lang w:val="id-ID"/>
        </w:rPr>
        <w:t>student facilitator and explaining</w:t>
      </w:r>
      <w:r w:rsidRPr="0003208B">
        <w:rPr>
          <w:sz w:val="22"/>
          <w:szCs w:val="22"/>
          <w:lang w:val="id-ID"/>
        </w:rPr>
        <w:t xml:space="preserve"> dapat meningkatkan prestasi belajar peserta didik. Jika dikaitkan antara teori, penelitian terdahulu dan hasil penelitian yang telah dibahas sebelumnya dapat disimpulkan bahwa model kooperatif </w:t>
      </w:r>
      <w:r w:rsidRPr="0003208B">
        <w:rPr>
          <w:i/>
          <w:sz w:val="22"/>
          <w:szCs w:val="22"/>
          <w:lang w:val="id-ID"/>
        </w:rPr>
        <w:t>student facilitator and explaining</w:t>
      </w:r>
      <w:r w:rsidRPr="0003208B">
        <w:rPr>
          <w:sz w:val="22"/>
          <w:szCs w:val="22"/>
          <w:lang w:val="id-ID"/>
        </w:rPr>
        <w:t xml:space="preserve"> ini efektif diterapkan dalam pembelajaran matematika.</w:t>
      </w:r>
    </w:p>
    <w:p w:rsidR="00080576" w:rsidRPr="007C064B" w:rsidRDefault="00080576" w:rsidP="007C064B">
      <w:pPr>
        <w:pStyle w:val="BodyText"/>
        <w:ind w:left="251" w:right="172"/>
        <w:rPr>
          <w:lang w:val="id-ID"/>
        </w:rPr>
      </w:pPr>
    </w:p>
    <w:p w:rsidR="00F5354C" w:rsidRPr="0003208B" w:rsidRDefault="0046247E" w:rsidP="0003208B">
      <w:pPr>
        <w:pStyle w:val="ListParagraph"/>
        <w:numPr>
          <w:ilvl w:val="0"/>
          <w:numId w:val="5"/>
        </w:numPr>
        <w:tabs>
          <w:tab w:val="left" w:pos="2386"/>
        </w:tabs>
        <w:spacing w:line="360" w:lineRule="auto"/>
        <w:ind w:left="1868"/>
        <w:jc w:val="both"/>
        <w:rPr>
          <w:sz w:val="24"/>
          <w:szCs w:val="24"/>
        </w:rPr>
      </w:pPr>
      <w:r w:rsidRPr="0003208B">
        <w:rPr>
          <w:b/>
          <w:sz w:val="24"/>
          <w:szCs w:val="24"/>
        </w:rPr>
        <w:t>KESIMPULAN</w:t>
      </w:r>
    </w:p>
    <w:p w:rsidR="007C064B" w:rsidRPr="00140F23" w:rsidRDefault="007C064B" w:rsidP="007C064B">
      <w:pPr>
        <w:pStyle w:val="BodyText"/>
        <w:ind w:left="251" w:right="39" w:firstLine="424"/>
        <w:rPr>
          <w:sz w:val="22"/>
          <w:szCs w:val="22"/>
        </w:rPr>
      </w:pPr>
      <w:r w:rsidRPr="00140F23">
        <w:rPr>
          <w:sz w:val="22"/>
          <w:szCs w:val="22"/>
          <w:lang w:val="id-ID"/>
        </w:rPr>
        <w:t xml:space="preserve">Penerapan </w:t>
      </w:r>
      <w:r w:rsidRPr="00140F23">
        <w:rPr>
          <w:sz w:val="22"/>
          <w:szCs w:val="22"/>
        </w:rPr>
        <w:t xml:space="preserve">model </w:t>
      </w:r>
      <w:proofErr w:type="spellStart"/>
      <w:r w:rsidRPr="00140F23">
        <w:rPr>
          <w:sz w:val="22"/>
          <w:szCs w:val="22"/>
        </w:rPr>
        <w:t>kooperatif</w:t>
      </w:r>
      <w:proofErr w:type="spellEnd"/>
      <w:r w:rsidRPr="00140F23">
        <w:rPr>
          <w:sz w:val="22"/>
          <w:szCs w:val="22"/>
        </w:rPr>
        <w:t xml:space="preserve"> </w:t>
      </w:r>
      <w:proofErr w:type="spellStart"/>
      <w:r w:rsidRPr="00140F23">
        <w:rPr>
          <w:i/>
          <w:sz w:val="22"/>
          <w:szCs w:val="22"/>
        </w:rPr>
        <w:t>tipe</w:t>
      </w:r>
      <w:proofErr w:type="spellEnd"/>
      <w:r w:rsidRPr="00140F23">
        <w:rPr>
          <w:i/>
          <w:sz w:val="22"/>
          <w:szCs w:val="22"/>
        </w:rPr>
        <w:t xml:space="preserve"> student facilitator and explaining</w:t>
      </w:r>
      <w:r w:rsidRPr="00140F23">
        <w:rPr>
          <w:sz w:val="22"/>
          <w:szCs w:val="22"/>
        </w:rPr>
        <w:t xml:space="preserve"> </w:t>
      </w:r>
      <w:proofErr w:type="spellStart"/>
      <w:r w:rsidRPr="00140F23">
        <w:rPr>
          <w:sz w:val="22"/>
          <w:szCs w:val="22"/>
        </w:rPr>
        <w:t>efektif</w:t>
      </w:r>
      <w:proofErr w:type="spellEnd"/>
      <w:r w:rsidRPr="00140F23">
        <w:rPr>
          <w:sz w:val="22"/>
          <w:szCs w:val="22"/>
        </w:rPr>
        <w:t xml:space="preserve"> </w:t>
      </w:r>
      <w:proofErr w:type="spellStart"/>
      <w:r w:rsidRPr="00140F23">
        <w:rPr>
          <w:sz w:val="22"/>
          <w:szCs w:val="22"/>
        </w:rPr>
        <w:t>diterapkan</w:t>
      </w:r>
      <w:proofErr w:type="spellEnd"/>
      <w:r w:rsidRPr="00140F23">
        <w:rPr>
          <w:sz w:val="22"/>
          <w:szCs w:val="22"/>
        </w:rPr>
        <w:t xml:space="preserve"> </w:t>
      </w:r>
      <w:proofErr w:type="spellStart"/>
      <w:r w:rsidRPr="00140F23">
        <w:rPr>
          <w:sz w:val="22"/>
          <w:szCs w:val="22"/>
        </w:rPr>
        <w:t>dalam</w:t>
      </w:r>
      <w:proofErr w:type="spellEnd"/>
      <w:r w:rsidRPr="00140F23">
        <w:rPr>
          <w:sz w:val="22"/>
          <w:szCs w:val="22"/>
        </w:rPr>
        <w:t xml:space="preserve"> </w:t>
      </w:r>
      <w:proofErr w:type="spellStart"/>
      <w:r w:rsidRPr="00140F23">
        <w:rPr>
          <w:sz w:val="22"/>
          <w:szCs w:val="22"/>
        </w:rPr>
        <w:t>pembelajaran</w:t>
      </w:r>
      <w:proofErr w:type="spellEnd"/>
      <w:r w:rsidRPr="00140F23">
        <w:rPr>
          <w:sz w:val="22"/>
          <w:szCs w:val="22"/>
        </w:rPr>
        <w:t xml:space="preserve"> </w:t>
      </w:r>
      <w:proofErr w:type="spellStart"/>
      <w:r w:rsidRPr="00140F23">
        <w:rPr>
          <w:sz w:val="22"/>
          <w:szCs w:val="22"/>
        </w:rPr>
        <w:t>matematika</w:t>
      </w:r>
      <w:proofErr w:type="spellEnd"/>
      <w:r w:rsidRPr="00140F23">
        <w:rPr>
          <w:sz w:val="22"/>
          <w:szCs w:val="22"/>
        </w:rPr>
        <w:t xml:space="preserve"> </w:t>
      </w:r>
      <w:proofErr w:type="spellStart"/>
      <w:r w:rsidRPr="00140F23">
        <w:rPr>
          <w:sz w:val="22"/>
          <w:szCs w:val="22"/>
        </w:rPr>
        <w:t>pada</w:t>
      </w:r>
      <w:proofErr w:type="spellEnd"/>
      <w:r w:rsidRPr="00140F23">
        <w:rPr>
          <w:sz w:val="22"/>
          <w:szCs w:val="22"/>
        </w:rPr>
        <w:t xml:space="preserve"> </w:t>
      </w:r>
      <w:proofErr w:type="spellStart"/>
      <w:r w:rsidRPr="00140F23">
        <w:rPr>
          <w:sz w:val="22"/>
          <w:szCs w:val="22"/>
        </w:rPr>
        <w:t>siswa</w:t>
      </w:r>
      <w:proofErr w:type="spellEnd"/>
      <w:r w:rsidRPr="00140F23">
        <w:rPr>
          <w:sz w:val="22"/>
          <w:szCs w:val="22"/>
        </w:rPr>
        <w:t xml:space="preserve"> </w:t>
      </w:r>
      <w:proofErr w:type="spellStart"/>
      <w:r w:rsidRPr="00140F23">
        <w:rPr>
          <w:sz w:val="22"/>
          <w:szCs w:val="22"/>
        </w:rPr>
        <w:t>kelas</w:t>
      </w:r>
      <w:proofErr w:type="spellEnd"/>
      <w:r w:rsidRPr="00140F23">
        <w:rPr>
          <w:sz w:val="22"/>
          <w:szCs w:val="22"/>
        </w:rPr>
        <w:t xml:space="preserve"> VII SMP </w:t>
      </w:r>
      <w:proofErr w:type="spellStart"/>
      <w:r w:rsidRPr="00140F23">
        <w:rPr>
          <w:sz w:val="22"/>
          <w:szCs w:val="22"/>
        </w:rPr>
        <w:t>Unismuh</w:t>
      </w:r>
      <w:proofErr w:type="spellEnd"/>
      <w:r w:rsidRPr="00140F23">
        <w:rPr>
          <w:sz w:val="22"/>
          <w:szCs w:val="22"/>
        </w:rPr>
        <w:t xml:space="preserve"> Makassar </w:t>
      </w:r>
      <w:proofErr w:type="spellStart"/>
      <w:r w:rsidRPr="00140F23">
        <w:rPr>
          <w:sz w:val="22"/>
          <w:szCs w:val="22"/>
        </w:rPr>
        <w:t>dengan</w:t>
      </w:r>
      <w:proofErr w:type="spellEnd"/>
      <w:r w:rsidRPr="00140F23">
        <w:rPr>
          <w:sz w:val="22"/>
          <w:szCs w:val="22"/>
        </w:rPr>
        <w:t xml:space="preserve"> </w:t>
      </w:r>
      <w:proofErr w:type="spellStart"/>
      <w:r w:rsidRPr="00140F23">
        <w:rPr>
          <w:sz w:val="22"/>
          <w:szCs w:val="22"/>
        </w:rPr>
        <w:t>mengacu</w:t>
      </w:r>
      <w:proofErr w:type="spellEnd"/>
      <w:r w:rsidRPr="00140F23">
        <w:rPr>
          <w:sz w:val="22"/>
          <w:szCs w:val="22"/>
        </w:rPr>
        <w:t xml:space="preserve"> </w:t>
      </w:r>
      <w:proofErr w:type="spellStart"/>
      <w:r w:rsidRPr="00140F23">
        <w:rPr>
          <w:sz w:val="22"/>
          <w:szCs w:val="22"/>
        </w:rPr>
        <w:t>pada</w:t>
      </w:r>
      <w:proofErr w:type="spellEnd"/>
      <w:r w:rsidRPr="00140F23">
        <w:rPr>
          <w:sz w:val="22"/>
          <w:szCs w:val="22"/>
        </w:rPr>
        <w:t xml:space="preserve"> </w:t>
      </w:r>
      <w:proofErr w:type="spellStart"/>
      <w:r w:rsidRPr="00140F23">
        <w:rPr>
          <w:sz w:val="22"/>
          <w:szCs w:val="22"/>
        </w:rPr>
        <w:t>hasil</w:t>
      </w:r>
      <w:proofErr w:type="spellEnd"/>
      <w:r w:rsidRPr="00140F23">
        <w:rPr>
          <w:sz w:val="22"/>
          <w:szCs w:val="22"/>
        </w:rPr>
        <w:t xml:space="preserve"> </w:t>
      </w:r>
      <w:proofErr w:type="spellStart"/>
      <w:r w:rsidRPr="00140F23">
        <w:rPr>
          <w:sz w:val="22"/>
          <w:szCs w:val="22"/>
        </w:rPr>
        <w:t>penelitian</w:t>
      </w:r>
      <w:proofErr w:type="spellEnd"/>
      <w:r w:rsidRPr="00140F23">
        <w:rPr>
          <w:sz w:val="22"/>
          <w:szCs w:val="22"/>
        </w:rPr>
        <w:t xml:space="preserve"> </w:t>
      </w:r>
      <w:proofErr w:type="spellStart"/>
      <w:r w:rsidRPr="00140F23">
        <w:rPr>
          <w:sz w:val="22"/>
          <w:szCs w:val="22"/>
        </w:rPr>
        <w:t>sebagai</w:t>
      </w:r>
      <w:proofErr w:type="spellEnd"/>
      <w:r w:rsidRPr="00140F23">
        <w:rPr>
          <w:sz w:val="22"/>
          <w:szCs w:val="22"/>
        </w:rPr>
        <w:t xml:space="preserve"> </w:t>
      </w:r>
      <w:proofErr w:type="spellStart"/>
      <w:r w:rsidRPr="00140F23">
        <w:rPr>
          <w:sz w:val="22"/>
          <w:szCs w:val="22"/>
        </w:rPr>
        <w:t>berikut</w:t>
      </w:r>
      <w:proofErr w:type="spellEnd"/>
      <w:r w:rsidRPr="00140F23">
        <w:rPr>
          <w:sz w:val="22"/>
          <w:szCs w:val="22"/>
        </w:rPr>
        <w:t xml:space="preserve"> :</w:t>
      </w:r>
      <w:r w:rsidRPr="00140F23">
        <w:rPr>
          <w:sz w:val="22"/>
          <w:szCs w:val="22"/>
          <w:lang w:val="id-ID"/>
        </w:rPr>
        <w:t xml:space="preserve"> 1) </w:t>
      </w:r>
      <w:proofErr w:type="spellStart"/>
      <w:r w:rsidRPr="00140F23">
        <w:rPr>
          <w:sz w:val="22"/>
          <w:szCs w:val="22"/>
        </w:rPr>
        <w:t>Hasil</w:t>
      </w:r>
      <w:proofErr w:type="spellEnd"/>
      <w:r w:rsidRPr="00140F23">
        <w:rPr>
          <w:sz w:val="22"/>
          <w:szCs w:val="22"/>
        </w:rPr>
        <w:t xml:space="preserve"> </w:t>
      </w:r>
      <w:proofErr w:type="spellStart"/>
      <w:r w:rsidRPr="00140F23">
        <w:rPr>
          <w:sz w:val="22"/>
          <w:szCs w:val="22"/>
        </w:rPr>
        <w:t>belajar</w:t>
      </w:r>
      <w:proofErr w:type="spellEnd"/>
      <w:r w:rsidRPr="00140F23">
        <w:rPr>
          <w:sz w:val="22"/>
          <w:szCs w:val="22"/>
        </w:rPr>
        <w:t xml:space="preserve"> </w:t>
      </w:r>
      <w:proofErr w:type="spellStart"/>
      <w:r w:rsidRPr="00140F23">
        <w:rPr>
          <w:sz w:val="22"/>
          <w:szCs w:val="22"/>
        </w:rPr>
        <w:t>matematika</w:t>
      </w:r>
      <w:proofErr w:type="spellEnd"/>
      <w:r w:rsidRPr="00140F23">
        <w:rPr>
          <w:sz w:val="22"/>
          <w:szCs w:val="22"/>
        </w:rPr>
        <w:t xml:space="preserve"> </w:t>
      </w:r>
      <w:proofErr w:type="spellStart"/>
      <w:r w:rsidRPr="00140F23">
        <w:rPr>
          <w:sz w:val="22"/>
          <w:szCs w:val="22"/>
        </w:rPr>
        <w:t>siswa</w:t>
      </w:r>
      <w:proofErr w:type="spellEnd"/>
      <w:r w:rsidRPr="00140F23">
        <w:rPr>
          <w:sz w:val="22"/>
          <w:szCs w:val="22"/>
        </w:rPr>
        <w:t xml:space="preserve"> </w:t>
      </w:r>
      <w:proofErr w:type="spellStart"/>
      <w:r w:rsidRPr="00140F23">
        <w:rPr>
          <w:sz w:val="22"/>
          <w:szCs w:val="22"/>
        </w:rPr>
        <w:t>setelah</w:t>
      </w:r>
      <w:proofErr w:type="spellEnd"/>
      <w:r w:rsidRPr="00140F23">
        <w:rPr>
          <w:sz w:val="22"/>
          <w:szCs w:val="22"/>
        </w:rPr>
        <w:t xml:space="preserve"> </w:t>
      </w:r>
      <w:proofErr w:type="spellStart"/>
      <w:r w:rsidRPr="00140F23">
        <w:rPr>
          <w:sz w:val="22"/>
          <w:szCs w:val="22"/>
        </w:rPr>
        <w:t>diberikan</w:t>
      </w:r>
      <w:proofErr w:type="spellEnd"/>
      <w:r w:rsidRPr="00140F23">
        <w:rPr>
          <w:sz w:val="22"/>
          <w:szCs w:val="22"/>
        </w:rPr>
        <w:t xml:space="preserve"> </w:t>
      </w:r>
      <w:proofErr w:type="spellStart"/>
      <w:r w:rsidRPr="00140F23">
        <w:rPr>
          <w:sz w:val="22"/>
          <w:szCs w:val="22"/>
        </w:rPr>
        <w:t>perlakuan</w:t>
      </w:r>
      <w:proofErr w:type="spellEnd"/>
      <w:r w:rsidRPr="00140F23">
        <w:rPr>
          <w:sz w:val="22"/>
          <w:szCs w:val="22"/>
        </w:rPr>
        <w:t xml:space="preserve"> </w:t>
      </w:r>
      <w:proofErr w:type="spellStart"/>
      <w:r w:rsidRPr="00140F23">
        <w:rPr>
          <w:sz w:val="22"/>
          <w:szCs w:val="22"/>
        </w:rPr>
        <w:t>berupa</w:t>
      </w:r>
      <w:proofErr w:type="spellEnd"/>
      <w:r w:rsidRPr="00140F23">
        <w:rPr>
          <w:sz w:val="22"/>
          <w:szCs w:val="22"/>
        </w:rPr>
        <w:t xml:space="preserve"> </w:t>
      </w:r>
      <w:proofErr w:type="spellStart"/>
      <w:r w:rsidRPr="00140F23">
        <w:rPr>
          <w:sz w:val="22"/>
          <w:szCs w:val="22"/>
        </w:rPr>
        <w:t>pembelajaran</w:t>
      </w:r>
      <w:proofErr w:type="spellEnd"/>
      <w:r w:rsidRPr="00140F23">
        <w:rPr>
          <w:sz w:val="22"/>
          <w:szCs w:val="22"/>
        </w:rPr>
        <w:t xml:space="preserve"> </w:t>
      </w:r>
      <w:proofErr w:type="spellStart"/>
      <w:r w:rsidRPr="00140F23">
        <w:rPr>
          <w:sz w:val="22"/>
          <w:szCs w:val="22"/>
        </w:rPr>
        <w:t>dengan</w:t>
      </w:r>
      <w:proofErr w:type="spellEnd"/>
      <w:r w:rsidRPr="00140F23">
        <w:rPr>
          <w:sz w:val="22"/>
          <w:szCs w:val="22"/>
        </w:rPr>
        <w:t xml:space="preserve"> model </w:t>
      </w:r>
      <w:proofErr w:type="spellStart"/>
      <w:r w:rsidRPr="00140F23">
        <w:rPr>
          <w:sz w:val="22"/>
          <w:szCs w:val="22"/>
        </w:rPr>
        <w:t>kooperatif</w:t>
      </w:r>
      <w:proofErr w:type="spellEnd"/>
      <w:r w:rsidRPr="00140F23">
        <w:rPr>
          <w:sz w:val="22"/>
          <w:szCs w:val="22"/>
        </w:rPr>
        <w:t xml:space="preserve"> </w:t>
      </w:r>
      <w:proofErr w:type="spellStart"/>
      <w:r w:rsidRPr="00140F23">
        <w:rPr>
          <w:sz w:val="22"/>
          <w:szCs w:val="22"/>
        </w:rPr>
        <w:t>tipe</w:t>
      </w:r>
      <w:proofErr w:type="spellEnd"/>
      <w:r w:rsidRPr="00140F23">
        <w:rPr>
          <w:sz w:val="22"/>
          <w:szCs w:val="22"/>
        </w:rPr>
        <w:t xml:space="preserve"> </w:t>
      </w:r>
      <w:r w:rsidRPr="00140F23">
        <w:rPr>
          <w:i/>
          <w:sz w:val="22"/>
          <w:szCs w:val="22"/>
        </w:rPr>
        <w:t>student facilitator and explaining</w:t>
      </w:r>
      <w:r w:rsidRPr="00140F23">
        <w:rPr>
          <w:sz w:val="22"/>
          <w:szCs w:val="22"/>
        </w:rPr>
        <w:t xml:space="preserve"> </w:t>
      </w:r>
      <w:r w:rsidR="00B42EB9" w:rsidRPr="00140F23">
        <w:rPr>
          <w:sz w:val="22"/>
          <w:szCs w:val="22"/>
          <w:lang w:val="id-ID"/>
        </w:rPr>
        <w:t xml:space="preserve">mengalami peningkatan darikategori sangat rendah (rata-rata 30,74) meningkat menjadi </w:t>
      </w:r>
      <w:proofErr w:type="spellStart"/>
      <w:r w:rsidRPr="00140F23">
        <w:rPr>
          <w:sz w:val="22"/>
          <w:szCs w:val="22"/>
        </w:rPr>
        <w:t>kategori</w:t>
      </w:r>
      <w:proofErr w:type="spellEnd"/>
      <w:r w:rsidRPr="00140F23">
        <w:rPr>
          <w:sz w:val="22"/>
          <w:szCs w:val="22"/>
        </w:rPr>
        <w:t xml:space="preserve"> </w:t>
      </w:r>
      <w:proofErr w:type="spellStart"/>
      <w:r w:rsidRPr="00140F23">
        <w:rPr>
          <w:sz w:val="22"/>
          <w:szCs w:val="22"/>
        </w:rPr>
        <w:t>sedang</w:t>
      </w:r>
      <w:proofErr w:type="spellEnd"/>
      <w:r w:rsidRPr="00140F23">
        <w:rPr>
          <w:sz w:val="22"/>
          <w:szCs w:val="22"/>
        </w:rPr>
        <w:t xml:space="preserve"> </w:t>
      </w:r>
      <w:r w:rsidR="00B42EB9" w:rsidRPr="00140F23">
        <w:rPr>
          <w:sz w:val="22"/>
          <w:szCs w:val="22"/>
          <w:lang w:val="id-ID"/>
        </w:rPr>
        <w:t>(</w:t>
      </w:r>
      <w:r w:rsidR="00B42EB9" w:rsidRPr="00140F23">
        <w:rPr>
          <w:sz w:val="22"/>
          <w:szCs w:val="22"/>
        </w:rPr>
        <w:t>rata-rata</w:t>
      </w:r>
      <w:r w:rsidR="00B42EB9" w:rsidRPr="00140F23">
        <w:rPr>
          <w:sz w:val="22"/>
          <w:szCs w:val="22"/>
          <w:lang w:val="id-ID"/>
        </w:rPr>
        <w:t xml:space="preserve"> </w:t>
      </w:r>
      <w:r w:rsidR="00B42EB9" w:rsidRPr="00140F23">
        <w:rPr>
          <w:sz w:val="22"/>
          <w:szCs w:val="22"/>
        </w:rPr>
        <w:t>79,60</w:t>
      </w:r>
      <w:r w:rsidR="00B42EB9" w:rsidRPr="00140F23">
        <w:rPr>
          <w:sz w:val="22"/>
          <w:szCs w:val="22"/>
          <w:lang w:val="id-ID"/>
        </w:rPr>
        <w:t xml:space="preserve">) dengan </w:t>
      </w:r>
      <w:proofErr w:type="spellStart"/>
      <w:r w:rsidRPr="00140F23">
        <w:rPr>
          <w:sz w:val="22"/>
          <w:szCs w:val="22"/>
        </w:rPr>
        <w:t>standar</w:t>
      </w:r>
      <w:proofErr w:type="spellEnd"/>
      <w:r w:rsidRPr="00140F23">
        <w:rPr>
          <w:sz w:val="22"/>
          <w:szCs w:val="22"/>
        </w:rPr>
        <w:t xml:space="preserve"> </w:t>
      </w:r>
      <w:proofErr w:type="spellStart"/>
      <w:r w:rsidRPr="00140F23">
        <w:rPr>
          <w:sz w:val="22"/>
          <w:szCs w:val="22"/>
        </w:rPr>
        <w:t>deviasi</w:t>
      </w:r>
      <w:proofErr w:type="spellEnd"/>
      <w:r w:rsidRPr="00140F23">
        <w:rPr>
          <w:sz w:val="22"/>
          <w:szCs w:val="22"/>
        </w:rPr>
        <w:t xml:space="preserve"> 12,11 </w:t>
      </w:r>
      <w:proofErr w:type="spellStart"/>
      <w:r w:rsidRPr="00140F23">
        <w:rPr>
          <w:sz w:val="22"/>
          <w:szCs w:val="22"/>
        </w:rPr>
        <w:t>dan</w:t>
      </w:r>
      <w:proofErr w:type="spellEnd"/>
      <w:r w:rsidRPr="00140F23">
        <w:rPr>
          <w:sz w:val="22"/>
          <w:szCs w:val="22"/>
        </w:rPr>
        <w:t xml:space="preserve"> </w:t>
      </w:r>
      <w:proofErr w:type="spellStart"/>
      <w:r w:rsidRPr="00140F23">
        <w:rPr>
          <w:sz w:val="22"/>
          <w:szCs w:val="22"/>
        </w:rPr>
        <w:t>mencapai</w:t>
      </w:r>
      <w:proofErr w:type="spellEnd"/>
      <w:r w:rsidRPr="00140F23">
        <w:rPr>
          <w:sz w:val="22"/>
          <w:szCs w:val="22"/>
        </w:rPr>
        <w:t xml:space="preserve"> </w:t>
      </w:r>
      <w:proofErr w:type="spellStart"/>
      <w:r w:rsidRPr="00140F23">
        <w:rPr>
          <w:sz w:val="22"/>
          <w:szCs w:val="22"/>
        </w:rPr>
        <w:t>ketuntasan</w:t>
      </w:r>
      <w:proofErr w:type="spellEnd"/>
      <w:r w:rsidRPr="00140F23">
        <w:rPr>
          <w:sz w:val="22"/>
          <w:szCs w:val="22"/>
        </w:rPr>
        <w:t xml:space="preserve"> </w:t>
      </w:r>
      <w:proofErr w:type="spellStart"/>
      <w:r w:rsidRPr="00140F23">
        <w:rPr>
          <w:sz w:val="22"/>
          <w:szCs w:val="22"/>
        </w:rPr>
        <w:t>belajar</w:t>
      </w:r>
      <w:proofErr w:type="spellEnd"/>
      <w:r w:rsidRPr="00140F23">
        <w:rPr>
          <w:sz w:val="22"/>
          <w:szCs w:val="22"/>
        </w:rPr>
        <w:t xml:space="preserve"> </w:t>
      </w:r>
      <w:proofErr w:type="spellStart"/>
      <w:r w:rsidRPr="00140F23">
        <w:rPr>
          <w:sz w:val="22"/>
          <w:szCs w:val="22"/>
        </w:rPr>
        <w:t>secara</w:t>
      </w:r>
      <w:proofErr w:type="spellEnd"/>
      <w:r w:rsidRPr="00140F23">
        <w:rPr>
          <w:sz w:val="22"/>
          <w:szCs w:val="22"/>
        </w:rPr>
        <w:t xml:space="preserve"> </w:t>
      </w:r>
      <w:proofErr w:type="spellStart"/>
      <w:r w:rsidRPr="00140F23">
        <w:rPr>
          <w:sz w:val="22"/>
          <w:szCs w:val="22"/>
        </w:rPr>
        <w:t>klasikal</w:t>
      </w:r>
      <w:proofErr w:type="spellEnd"/>
      <w:r w:rsidRPr="00140F23">
        <w:rPr>
          <w:sz w:val="22"/>
          <w:szCs w:val="22"/>
          <w:lang w:val="id-ID"/>
        </w:rPr>
        <w:t xml:space="preserve">; 2) </w:t>
      </w:r>
      <w:proofErr w:type="spellStart"/>
      <w:r w:rsidRPr="00140F23">
        <w:rPr>
          <w:sz w:val="22"/>
          <w:szCs w:val="22"/>
        </w:rPr>
        <w:t>Aktivitas</w:t>
      </w:r>
      <w:proofErr w:type="spellEnd"/>
      <w:r w:rsidRPr="00140F23">
        <w:rPr>
          <w:sz w:val="22"/>
          <w:szCs w:val="22"/>
        </w:rPr>
        <w:t xml:space="preserve"> </w:t>
      </w:r>
      <w:proofErr w:type="spellStart"/>
      <w:r w:rsidRPr="00140F23">
        <w:rPr>
          <w:sz w:val="22"/>
          <w:szCs w:val="22"/>
        </w:rPr>
        <w:t>siswa</w:t>
      </w:r>
      <w:proofErr w:type="spellEnd"/>
      <w:r w:rsidRPr="00140F23">
        <w:rPr>
          <w:sz w:val="22"/>
          <w:szCs w:val="22"/>
        </w:rPr>
        <w:t xml:space="preserve"> </w:t>
      </w:r>
      <w:proofErr w:type="spellStart"/>
      <w:r w:rsidRPr="00140F23">
        <w:rPr>
          <w:sz w:val="22"/>
          <w:szCs w:val="22"/>
        </w:rPr>
        <w:t>selama</w:t>
      </w:r>
      <w:proofErr w:type="spellEnd"/>
      <w:r w:rsidRPr="00140F23">
        <w:rPr>
          <w:sz w:val="22"/>
          <w:szCs w:val="22"/>
        </w:rPr>
        <w:t xml:space="preserve"> proses </w:t>
      </w:r>
      <w:proofErr w:type="spellStart"/>
      <w:r w:rsidRPr="00140F23">
        <w:rPr>
          <w:sz w:val="22"/>
          <w:szCs w:val="22"/>
        </w:rPr>
        <w:t>pembelajaran</w:t>
      </w:r>
      <w:proofErr w:type="spellEnd"/>
      <w:r w:rsidRPr="00140F23">
        <w:rPr>
          <w:sz w:val="22"/>
          <w:szCs w:val="22"/>
        </w:rPr>
        <w:t xml:space="preserve"> </w:t>
      </w:r>
      <w:proofErr w:type="spellStart"/>
      <w:r w:rsidRPr="00140F23">
        <w:rPr>
          <w:sz w:val="22"/>
          <w:szCs w:val="22"/>
        </w:rPr>
        <w:t>berada</w:t>
      </w:r>
      <w:proofErr w:type="spellEnd"/>
      <w:r w:rsidRPr="00140F23">
        <w:rPr>
          <w:sz w:val="22"/>
          <w:szCs w:val="22"/>
        </w:rPr>
        <w:t xml:space="preserve">  </w:t>
      </w:r>
      <w:proofErr w:type="spellStart"/>
      <w:r w:rsidRPr="00140F23">
        <w:rPr>
          <w:sz w:val="22"/>
          <w:szCs w:val="22"/>
        </w:rPr>
        <w:t>pada</w:t>
      </w:r>
      <w:proofErr w:type="spellEnd"/>
      <w:r w:rsidRPr="00140F23">
        <w:rPr>
          <w:sz w:val="22"/>
          <w:szCs w:val="22"/>
        </w:rPr>
        <w:t xml:space="preserve">  </w:t>
      </w:r>
      <w:proofErr w:type="spellStart"/>
      <w:r w:rsidRPr="00140F23">
        <w:rPr>
          <w:sz w:val="22"/>
          <w:szCs w:val="22"/>
        </w:rPr>
        <w:t>kategori</w:t>
      </w:r>
      <w:proofErr w:type="spellEnd"/>
      <w:r w:rsidRPr="00140F23">
        <w:rPr>
          <w:sz w:val="22"/>
          <w:szCs w:val="22"/>
        </w:rPr>
        <w:t xml:space="preserve"> </w:t>
      </w:r>
      <w:proofErr w:type="spellStart"/>
      <w:r w:rsidRPr="00140F23">
        <w:rPr>
          <w:sz w:val="22"/>
          <w:szCs w:val="22"/>
        </w:rPr>
        <w:t>aktif</w:t>
      </w:r>
      <w:proofErr w:type="spellEnd"/>
      <w:r w:rsidRPr="00140F23">
        <w:rPr>
          <w:sz w:val="22"/>
          <w:szCs w:val="22"/>
        </w:rPr>
        <w:t xml:space="preserve"> </w:t>
      </w:r>
      <w:proofErr w:type="spellStart"/>
      <w:r w:rsidRPr="00140F23">
        <w:rPr>
          <w:sz w:val="22"/>
          <w:szCs w:val="22"/>
        </w:rPr>
        <w:t>yaitu</w:t>
      </w:r>
      <w:proofErr w:type="spellEnd"/>
      <w:r w:rsidRPr="00140F23">
        <w:rPr>
          <w:sz w:val="22"/>
          <w:szCs w:val="22"/>
        </w:rPr>
        <w:t xml:space="preserve"> </w:t>
      </w:r>
      <w:proofErr w:type="spellStart"/>
      <w:r w:rsidRPr="00140F23">
        <w:rPr>
          <w:sz w:val="22"/>
          <w:szCs w:val="22"/>
        </w:rPr>
        <w:t>sebanyak</w:t>
      </w:r>
      <w:proofErr w:type="spellEnd"/>
      <w:r w:rsidRPr="00140F23">
        <w:rPr>
          <w:sz w:val="22"/>
          <w:szCs w:val="22"/>
        </w:rPr>
        <w:t xml:space="preserve"> 76,42% </w:t>
      </w:r>
      <w:proofErr w:type="spellStart"/>
      <w:r w:rsidRPr="00140F23">
        <w:rPr>
          <w:sz w:val="22"/>
          <w:szCs w:val="22"/>
        </w:rPr>
        <w:t>siswa</w:t>
      </w:r>
      <w:proofErr w:type="spellEnd"/>
      <w:r w:rsidRPr="00140F23">
        <w:rPr>
          <w:sz w:val="22"/>
          <w:szCs w:val="22"/>
        </w:rPr>
        <w:t xml:space="preserve"> </w:t>
      </w:r>
      <w:proofErr w:type="spellStart"/>
      <w:r w:rsidRPr="00140F23">
        <w:rPr>
          <w:sz w:val="22"/>
          <w:szCs w:val="22"/>
        </w:rPr>
        <w:t>aktif</w:t>
      </w:r>
      <w:proofErr w:type="spellEnd"/>
      <w:r w:rsidRPr="00140F23">
        <w:rPr>
          <w:sz w:val="22"/>
          <w:szCs w:val="22"/>
        </w:rPr>
        <w:t xml:space="preserve"> </w:t>
      </w:r>
      <w:proofErr w:type="spellStart"/>
      <w:r w:rsidRPr="00140F23">
        <w:rPr>
          <w:sz w:val="22"/>
          <w:szCs w:val="22"/>
        </w:rPr>
        <w:t>dalam</w:t>
      </w:r>
      <w:proofErr w:type="spellEnd"/>
      <w:r w:rsidRPr="00140F23">
        <w:rPr>
          <w:sz w:val="22"/>
          <w:szCs w:val="22"/>
        </w:rPr>
        <w:t xml:space="preserve"> proses </w:t>
      </w:r>
      <w:proofErr w:type="spellStart"/>
      <w:r w:rsidRPr="00140F23">
        <w:rPr>
          <w:sz w:val="22"/>
          <w:szCs w:val="22"/>
        </w:rPr>
        <w:t>pembelajaran</w:t>
      </w:r>
      <w:proofErr w:type="spellEnd"/>
      <w:r w:rsidRPr="00140F23">
        <w:rPr>
          <w:sz w:val="22"/>
          <w:szCs w:val="22"/>
          <w:lang w:val="id-ID"/>
        </w:rPr>
        <w:t xml:space="preserve">; dan 3) </w:t>
      </w:r>
      <w:proofErr w:type="spellStart"/>
      <w:r w:rsidRPr="00140F23">
        <w:rPr>
          <w:sz w:val="22"/>
          <w:szCs w:val="22"/>
        </w:rPr>
        <w:t>Respons</w:t>
      </w:r>
      <w:proofErr w:type="spellEnd"/>
      <w:r w:rsidRPr="00140F23">
        <w:rPr>
          <w:sz w:val="22"/>
          <w:szCs w:val="22"/>
        </w:rPr>
        <w:t xml:space="preserve"> </w:t>
      </w:r>
      <w:proofErr w:type="spellStart"/>
      <w:r w:rsidRPr="00140F23">
        <w:rPr>
          <w:sz w:val="22"/>
          <w:szCs w:val="22"/>
        </w:rPr>
        <w:t>siswa</w:t>
      </w:r>
      <w:proofErr w:type="spellEnd"/>
      <w:r w:rsidRPr="00140F23">
        <w:rPr>
          <w:sz w:val="22"/>
          <w:szCs w:val="22"/>
        </w:rPr>
        <w:t xml:space="preserve"> </w:t>
      </w:r>
      <w:proofErr w:type="spellStart"/>
      <w:r w:rsidRPr="00140F23">
        <w:rPr>
          <w:sz w:val="22"/>
          <w:szCs w:val="22"/>
        </w:rPr>
        <w:lastRenderedPageBreak/>
        <w:t>terhadap</w:t>
      </w:r>
      <w:proofErr w:type="spellEnd"/>
      <w:r w:rsidRPr="00140F23">
        <w:rPr>
          <w:sz w:val="22"/>
          <w:szCs w:val="22"/>
        </w:rPr>
        <w:t xml:space="preserve"> </w:t>
      </w:r>
      <w:proofErr w:type="spellStart"/>
      <w:r w:rsidRPr="00140F23">
        <w:rPr>
          <w:sz w:val="22"/>
          <w:szCs w:val="22"/>
        </w:rPr>
        <w:t>pembelajaran</w:t>
      </w:r>
      <w:proofErr w:type="spellEnd"/>
      <w:r w:rsidRPr="00140F23">
        <w:rPr>
          <w:sz w:val="22"/>
          <w:szCs w:val="22"/>
        </w:rPr>
        <w:t xml:space="preserve"> </w:t>
      </w:r>
      <w:proofErr w:type="spellStart"/>
      <w:r w:rsidRPr="00140F23">
        <w:rPr>
          <w:sz w:val="22"/>
          <w:szCs w:val="22"/>
        </w:rPr>
        <w:t>matematika</w:t>
      </w:r>
      <w:proofErr w:type="spellEnd"/>
      <w:r w:rsidRPr="00140F23">
        <w:rPr>
          <w:sz w:val="22"/>
          <w:szCs w:val="22"/>
        </w:rPr>
        <w:t xml:space="preserve"> </w:t>
      </w:r>
      <w:proofErr w:type="spellStart"/>
      <w:r w:rsidRPr="00140F23">
        <w:rPr>
          <w:sz w:val="22"/>
          <w:szCs w:val="22"/>
        </w:rPr>
        <w:t>melalui</w:t>
      </w:r>
      <w:proofErr w:type="spellEnd"/>
      <w:r w:rsidRPr="00140F23">
        <w:rPr>
          <w:sz w:val="22"/>
          <w:szCs w:val="22"/>
        </w:rPr>
        <w:t xml:space="preserve"> model </w:t>
      </w:r>
      <w:proofErr w:type="spellStart"/>
      <w:r w:rsidRPr="00140F23">
        <w:rPr>
          <w:sz w:val="22"/>
          <w:szCs w:val="22"/>
        </w:rPr>
        <w:t>kooperatif</w:t>
      </w:r>
      <w:proofErr w:type="spellEnd"/>
      <w:r w:rsidRPr="00140F23">
        <w:rPr>
          <w:sz w:val="22"/>
          <w:szCs w:val="22"/>
        </w:rPr>
        <w:t xml:space="preserve"> </w:t>
      </w:r>
      <w:proofErr w:type="spellStart"/>
      <w:r w:rsidRPr="00140F23">
        <w:rPr>
          <w:sz w:val="22"/>
          <w:szCs w:val="22"/>
        </w:rPr>
        <w:t>tipe</w:t>
      </w:r>
      <w:proofErr w:type="spellEnd"/>
      <w:r w:rsidRPr="00140F23">
        <w:rPr>
          <w:sz w:val="22"/>
          <w:szCs w:val="22"/>
        </w:rPr>
        <w:t xml:space="preserve"> </w:t>
      </w:r>
      <w:r w:rsidRPr="00140F23">
        <w:rPr>
          <w:i/>
          <w:sz w:val="22"/>
          <w:szCs w:val="22"/>
        </w:rPr>
        <w:t>student facilitator and explaining</w:t>
      </w:r>
      <w:r w:rsidRPr="00140F23">
        <w:rPr>
          <w:sz w:val="22"/>
          <w:szCs w:val="22"/>
        </w:rPr>
        <w:t xml:space="preserve"> </w:t>
      </w:r>
      <w:proofErr w:type="spellStart"/>
      <w:r w:rsidRPr="00140F23">
        <w:rPr>
          <w:sz w:val="22"/>
          <w:szCs w:val="22"/>
        </w:rPr>
        <w:t>memberikan</w:t>
      </w:r>
      <w:proofErr w:type="spellEnd"/>
      <w:r w:rsidRPr="00140F23">
        <w:rPr>
          <w:sz w:val="22"/>
          <w:szCs w:val="22"/>
        </w:rPr>
        <w:t xml:space="preserve"> </w:t>
      </w:r>
      <w:proofErr w:type="spellStart"/>
      <w:r w:rsidRPr="00140F23">
        <w:rPr>
          <w:sz w:val="22"/>
          <w:szCs w:val="22"/>
        </w:rPr>
        <w:t>tanggapan</w:t>
      </w:r>
      <w:proofErr w:type="spellEnd"/>
      <w:r w:rsidRPr="00140F23">
        <w:rPr>
          <w:sz w:val="22"/>
          <w:szCs w:val="22"/>
        </w:rPr>
        <w:t xml:space="preserve"> </w:t>
      </w:r>
      <w:proofErr w:type="spellStart"/>
      <w:r w:rsidRPr="00140F23">
        <w:rPr>
          <w:sz w:val="22"/>
          <w:szCs w:val="22"/>
        </w:rPr>
        <w:t>positif</w:t>
      </w:r>
      <w:proofErr w:type="spellEnd"/>
      <w:r w:rsidRPr="00140F23">
        <w:rPr>
          <w:sz w:val="22"/>
          <w:szCs w:val="22"/>
        </w:rPr>
        <w:t xml:space="preserve"> </w:t>
      </w:r>
      <w:proofErr w:type="spellStart"/>
      <w:r w:rsidRPr="00140F23">
        <w:rPr>
          <w:sz w:val="22"/>
          <w:szCs w:val="22"/>
        </w:rPr>
        <w:t>yaitu</w:t>
      </w:r>
      <w:proofErr w:type="spellEnd"/>
      <w:r w:rsidRPr="00140F23">
        <w:rPr>
          <w:sz w:val="22"/>
          <w:szCs w:val="22"/>
        </w:rPr>
        <w:t xml:space="preserve"> </w:t>
      </w:r>
      <w:proofErr w:type="spellStart"/>
      <w:r w:rsidRPr="00140F23">
        <w:rPr>
          <w:sz w:val="22"/>
          <w:szCs w:val="22"/>
        </w:rPr>
        <w:t>sebanyak</w:t>
      </w:r>
      <w:proofErr w:type="spellEnd"/>
      <w:r w:rsidRPr="00140F23">
        <w:rPr>
          <w:sz w:val="22"/>
          <w:szCs w:val="22"/>
        </w:rPr>
        <w:t xml:space="preserve"> 82,22% </w:t>
      </w:r>
      <w:proofErr w:type="spellStart"/>
      <w:r w:rsidRPr="00140F23">
        <w:rPr>
          <w:sz w:val="22"/>
          <w:szCs w:val="22"/>
        </w:rPr>
        <w:t>siswa</w:t>
      </w:r>
      <w:proofErr w:type="spellEnd"/>
      <w:r w:rsidRPr="00140F23">
        <w:rPr>
          <w:sz w:val="22"/>
          <w:szCs w:val="22"/>
        </w:rPr>
        <w:t>.</w:t>
      </w:r>
    </w:p>
    <w:p w:rsidR="007C064B" w:rsidRPr="00140F23" w:rsidRDefault="007C064B" w:rsidP="007C064B">
      <w:pPr>
        <w:pStyle w:val="BodyText"/>
        <w:ind w:left="251" w:right="39" w:firstLine="424"/>
        <w:rPr>
          <w:sz w:val="22"/>
          <w:szCs w:val="22"/>
          <w:lang w:val="id-ID"/>
        </w:rPr>
      </w:pPr>
    </w:p>
    <w:p w:rsidR="00F5354C" w:rsidRPr="00140F23" w:rsidRDefault="0046247E" w:rsidP="00BC4102">
      <w:pPr>
        <w:ind w:right="238"/>
        <w:jc w:val="center"/>
      </w:pPr>
      <w:bookmarkStart w:id="0" w:name="_GoBack"/>
      <w:bookmarkEnd w:id="0"/>
      <w:r w:rsidRPr="00140F23">
        <w:rPr>
          <w:b/>
        </w:rPr>
        <w:t>REFERENSI</w:t>
      </w:r>
    </w:p>
    <w:p w:rsidR="00F5354C" w:rsidRPr="00140F23" w:rsidRDefault="00F5354C" w:rsidP="007C064B">
      <w:pPr>
        <w:pStyle w:val="BodyText"/>
        <w:spacing w:before="11"/>
        <w:rPr>
          <w:sz w:val="22"/>
          <w:szCs w:val="22"/>
        </w:rPr>
      </w:pPr>
    </w:p>
    <w:p w:rsidR="009142BC" w:rsidRPr="00140F23" w:rsidRDefault="007C064B" w:rsidP="009142BC">
      <w:pPr>
        <w:ind w:left="546" w:hanging="546"/>
        <w:jc w:val="both"/>
        <w:rPr>
          <w:lang w:val="id-ID"/>
        </w:rPr>
      </w:pPr>
      <w:proofErr w:type="spellStart"/>
      <w:proofErr w:type="gramStart"/>
      <w:r w:rsidRPr="00140F23">
        <w:t>Anisa</w:t>
      </w:r>
      <w:proofErr w:type="spellEnd"/>
      <w:r w:rsidRPr="00140F23">
        <w:t>, R., Mustadi, A., &amp; Wibowo, U. B. (2019, June).</w:t>
      </w:r>
      <w:proofErr w:type="gramEnd"/>
      <w:r w:rsidRPr="00140F23">
        <w:t xml:space="preserve"> Student Facilitator and Explaining in Improving Student Social Skills: Assertive Behavior in Opinion and Communication. </w:t>
      </w:r>
      <w:proofErr w:type="gramStart"/>
      <w:r w:rsidRPr="00140F23">
        <w:t xml:space="preserve">In </w:t>
      </w:r>
      <w:r w:rsidRPr="00140F23">
        <w:rPr>
          <w:i/>
          <w:iCs/>
        </w:rPr>
        <w:t>International Conference on Social Science and Character Educations (IcoSSCE 2018) and International Conference on Social Studies, Moral, and Character Education (ICSMC 2018)</w:t>
      </w:r>
      <w:r w:rsidRPr="00140F23">
        <w:t>.</w:t>
      </w:r>
      <w:proofErr w:type="gramEnd"/>
      <w:r w:rsidRPr="00140F23">
        <w:t xml:space="preserve"> </w:t>
      </w:r>
      <w:proofErr w:type="gramStart"/>
      <w:r w:rsidRPr="00140F23">
        <w:t>Atlantis Press.</w:t>
      </w:r>
      <w:proofErr w:type="gramEnd"/>
      <w:r w:rsidRPr="00140F23">
        <w:t xml:space="preserve"> </w:t>
      </w:r>
      <w:r w:rsidR="00285E83" w:rsidRPr="00140F23">
        <w:rPr>
          <w:lang w:val="id-ID"/>
        </w:rPr>
        <w:t xml:space="preserve"> </w:t>
      </w:r>
      <w:hyperlink r:id="rId14" w:history="1">
        <w:r w:rsidR="00285E83" w:rsidRPr="00140F23">
          <w:rPr>
            <w:rStyle w:val="Hyperlink"/>
            <w:lang w:val="id-ID"/>
          </w:rPr>
          <w:t>https://www.atlantis-press.com/proceedings/icossce-icsmc-18/125910018</w:t>
        </w:r>
      </w:hyperlink>
      <w:r w:rsidR="00285E83" w:rsidRPr="00140F23">
        <w:rPr>
          <w:lang w:val="id-ID"/>
        </w:rPr>
        <w:t xml:space="preserve">. </w:t>
      </w:r>
    </w:p>
    <w:p w:rsidR="009142BC" w:rsidRPr="00140F23" w:rsidRDefault="007C064B" w:rsidP="009142BC">
      <w:pPr>
        <w:ind w:left="546" w:hanging="546"/>
        <w:jc w:val="both"/>
        <w:rPr>
          <w:lang w:val="id-ID"/>
        </w:rPr>
      </w:pPr>
      <w:r w:rsidRPr="00140F23">
        <w:t xml:space="preserve">Bayuaji, P., Hikmawati, H., &amp; Rahayu, S. (2017). Pengaruh Model Pembelajaran Kooperatif Tipe Student Facilitator </w:t>
      </w:r>
      <w:proofErr w:type="gramStart"/>
      <w:r w:rsidRPr="00140F23">
        <w:t>And</w:t>
      </w:r>
      <w:proofErr w:type="gramEnd"/>
      <w:r w:rsidRPr="00140F23">
        <w:t xml:space="preserve"> Explaining (Sfae) Dengan Pendekatan Saintifik Terhadap Hasil Belajar Fisika. </w:t>
      </w:r>
      <w:r w:rsidRPr="00140F23">
        <w:rPr>
          <w:i/>
          <w:iCs/>
        </w:rPr>
        <w:t>Jurnal Pijar Mipa</w:t>
      </w:r>
      <w:r w:rsidRPr="00140F23">
        <w:t xml:space="preserve">, </w:t>
      </w:r>
      <w:r w:rsidRPr="00140F23">
        <w:rPr>
          <w:i/>
          <w:iCs/>
        </w:rPr>
        <w:t>12</w:t>
      </w:r>
      <w:r w:rsidRPr="00140F23">
        <w:t xml:space="preserve">(1). </w:t>
      </w:r>
      <w:hyperlink r:id="rId15" w:history="1">
        <w:r w:rsidR="00285E83" w:rsidRPr="00140F23">
          <w:rPr>
            <w:rStyle w:val="Hyperlink"/>
          </w:rPr>
          <w:t>http://jurnalfkip.unram.ac.id/index.php/JPM/article/view/328</w:t>
        </w:r>
      </w:hyperlink>
      <w:r w:rsidR="00285E83" w:rsidRPr="00140F23">
        <w:rPr>
          <w:lang w:val="id-ID"/>
        </w:rPr>
        <w:t xml:space="preserve">. </w:t>
      </w:r>
    </w:p>
    <w:p w:rsidR="009142BC" w:rsidRPr="00140F23" w:rsidRDefault="007C064B" w:rsidP="009142BC">
      <w:pPr>
        <w:ind w:left="546" w:hanging="546"/>
        <w:jc w:val="both"/>
        <w:rPr>
          <w:lang w:val="id-ID"/>
        </w:rPr>
      </w:pPr>
      <w:r w:rsidRPr="00140F23">
        <w:t xml:space="preserve">Hashimoto, Y. (1997). </w:t>
      </w:r>
      <w:proofErr w:type="gramStart"/>
      <w:r w:rsidRPr="00140F23">
        <w:t>The methods of fostering creativity through mathematical problem solving.</w:t>
      </w:r>
      <w:proofErr w:type="gramEnd"/>
      <w:r w:rsidRPr="00140F23">
        <w:t xml:space="preserve"> ZDM, 29(3), 86-87. </w:t>
      </w:r>
      <w:hyperlink r:id="rId16" w:history="1">
        <w:r w:rsidR="00285E83" w:rsidRPr="00140F23">
          <w:rPr>
            <w:rStyle w:val="Hyperlink"/>
          </w:rPr>
          <w:t>https://link.springer.com/article/10.1007/s11858-997-0005-8</w:t>
        </w:r>
      </w:hyperlink>
      <w:r w:rsidR="00285E83" w:rsidRPr="00140F23">
        <w:rPr>
          <w:lang w:val="id-ID"/>
        </w:rPr>
        <w:t xml:space="preserve">. </w:t>
      </w:r>
    </w:p>
    <w:p w:rsidR="0071315A" w:rsidRPr="00140F23" w:rsidRDefault="0071315A" w:rsidP="00BC4102">
      <w:pPr>
        <w:ind w:left="546" w:hanging="546"/>
        <w:jc w:val="both"/>
        <w:rPr>
          <w:lang w:val="id-ID"/>
        </w:rPr>
      </w:pPr>
      <w:proofErr w:type="gramStart"/>
      <w:r w:rsidRPr="00140F23">
        <w:t>Hew,</w:t>
      </w:r>
      <w:proofErr w:type="gramEnd"/>
      <w:r w:rsidRPr="00140F23">
        <w:t xml:space="preserve"> K. F., &amp; Cheung, W. S. (2008). </w:t>
      </w:r>
      <w:proofErr w:type="gramStart"/>
      <w:r w:rsidRPr="00140F23">
        <w:t>Attracting student participation in asynchronous online discussions: A case study of peer facilitation.</w:t>
      </w:r>
      <w:proofErr w:type="gramEnd"/>
      <w:r w:rsidRPr="00140F23">
        <w:t xml:space="preserve"> </w:t>
      </w:r>
      <w:r w:rsidRPr="00140F23">
        <w:rPr>
          <w:i/>
          <w:iCs/>
        </w:rPr>
        <w:t>Computers &amp; Education</w:t>
      </w:r>
      <w:r w:rsidRPr="00140F23">
        <w:t xml:space="preserve">, </w:t>
      </w:r>
      <w:r w:rsidRPr="00140F23">
        <w:rPr>
          <w:i/>
          <w:iCs/>
        </w:rPr>
        <w:t>51</w:t>
      </w:r>
      <w:r w:rsidRPr="00140F23">
        <w:t xml:space="preserve">(3), 1111-1124. </w:t>
      </w:r>
      <w:hyperlink r:id="rId17" w:history="1">
        <w:r w:rsidRPr="00140F23">
          <w:rPr>
            <w:rStyle w:val="Hyperlink"/>
          </w:rPr>
          <w:t>https://www.sciencedirect.com/science/article/abs/pii/S0360131507001364</w:t>
        </w:r>
      </w:hyperlink>
    </w:p>
    <w:p w:rsidR="00BC4102" w:rsidRPr="00140F23" w:rsidRDefault="00BC4102" w:rsidP="00BC4102">
      <w:pPr>
        <w:ind w:left="546" w:hanging="546"/>
        <w:jc w:val="both"/>
        <w:rPr>
          <w:lang w:val="id-ID"/>
        </w:rPr>
      </w:pPr>
      <w:proofErr w:type="spellStart"/>
      <w:r w:rsidRPr="00140F23">
        <w:t>Irlinawati</w:t>
      </w:r>
      <w:proofErr w:type="spellEnd"/>
      <w:r w:rsidRPr="00140F23">
        <w:t xml:space="preserve">, D., Efendi, D., &amp; Andriani, S. (2013). </w:t>
      </w:r>
      <w:proofErr w:type="gramStart"/>
      <w:r w:rsidRPr="00140F23">
        <w:t>Penerapan Model Pembelajaran Student Facilitator and Explaining Pada Perkalian Bilangan Bulat.</w:t>
      </w:r>
      <w:proofErr w:type="gramEnd"/>
      <w:r w:rsidRPr="00140F23">
        <w:t xml:space="preserve"> </w:t>
      </w:r>
      <w:r w:rsidRPr="00140F23">
        <w:rPr>
          <w:i/>
        </w:rPr>
        <w:t>Jurnal Pendidikan Matematika STKIP PGRI Sidoarjo</w:t>
      </w:r>
      <w:r w:rsidRPr="00140F23">
        <w:t>, 1(2), 1-12.</w:t>
      </w:r>
      <w:r w:rsidRPr="00140F23">
        <w:rPr>
          <w:lang w:val="id-ID"/>
        </w:rPr>
        <w:t xml:space="preserve"> </w:t>
      </w:r>
    </w:p>
    <w:p w:rsidR="00BC4102" w:rsidRPr="00140F23" w:rsidRDefault="00BC4102" w:rsidP="00BC4102">
      <w:pPr>
        <w:ind w:left="546" w:hanging="546"/>
        <w:jc w:val="both"/>
        <w:rPr>
          <w:lang w:val="id-ID"/>
        </w:rPr>
      </w:pPr>
      <w:proofErr w:type="gramStart"/>
      <w:r w:rsidRPr="00140F23">
        <w:t>Livne, N. L., Livne, O. E., &amp; Wight, C. A. (2008).</w:t>
      </w:r>
      <w:proofErr w:type="gramEnd"/>
      <w:r w:rsidRPr="00140F23">
        <w:t xml:space="preserve"> </w:t>
      </w:r>
      <w:proofErr w:type="gramStart"/>
      <w:r w:rsidRPr="00140F23">
        <w:t>Enhancing mathematical creativity through multiple solutions to open-ended problems online.</w:t>
      </w:r>
      <w:proofErr w:type="gramEnd"/>
      <w:r w:rsidRPr="00140F23">
        <w:t xml:space="preserve"> </w:t>
      </w:r>
      <w:proofErr w:type="gramStart"/>
      <w:r w:rsidRPr="00140F23">
        <w:t>In National Educational Computing Conference.</w:t>
      </w:r>
      <w:proofErr w:type="gramEnd"/>
      <w:r w:rsidRPr="00140F23">
        <w:t xml:space="preserve"> Texas, USA. </w:t>
      </w:r>
      <w:hyperlink r:id="rId18" w:history="1">
        <w:r w:rsidR="00285E83" w:rsidRPr="00140F23">
          <w:rPr>
            <w:rStyle w:val="Hyperlink"/>
          </w:rPr>
          <w:t>https://www.researchgate.net/profile/Charles_Wight2/publication/228862669_ENHANCING_MATHEMATICAL_CREATIVITY_THROUGH_MULTIPLE_SOLUTIONS_TO_OPEN-ENDED_PROBLEMS_ONLINE/links/54e4977a0cf2dbf60697061c.pdf</w:t>
        </w:r>
      </w:hyperlink>
      <w:r w:rsidR="00285E83" w:rsidRPr="00140F23">
        <w:rPr>
          <w:lang w:val="id-ID"/>
        </w:rPr>
        <w:t>.</w:t>
      </w:r>
    </w:p>
    <w:p w:rsidR="009142BC" w:rsidRPr="00140F23" w:rsidRDefault="007C064B" w:rsidP="009142BC">
      <w:pPr>
        <w:ind w:left="546" w:hanging="546"/>
        <w:jc w:val="both"/>
        <w:rPr>
          <w:lang w:val="id-ID"/>
        </w:rPr>
      </w:pPr>
      <w:r w:rsidRPr="00140F23">
        <w:t xml:space="preserve">Mahmudi, A. (2008). </w:t>
      </w:r>
      <w:proofErr w:type="gramStart"/>
      <w:r w:rsidRPr="00140F23">
        <w:t>Pemecahan masalah dan berpikir kreatif.</w:t>
      </w:r>
      <w:proofErr w:type="gramEnd"/>
      <w:r w:rsidRPr="00140F23">
        <w:t xml:space="preserve"> </w:t>
      </w:r>
      <w:proofErr w:type="gramStart"/>
      <w:r w:rsidRPr="00140F23">
        <w:t>Makalah.</w:t>
      </w:r>
      <w:proofErr w:type="gramEnd"/>
      <w:r w:rsidRPr="00140F23">
        <w:t xml:space="preserve"> </w:t>
      </w:r>
      <w:proofErr w:type="gramStart"/>
      <w:r w:rsidRPr="00140F23">
        <w:t>Disampaikan  Pada</w:t>
      </w:r>
      <w:proofErr w:type="gramEnd"/>
      <w:r w:rsidRPr="00140F23">
        <w:t xml:space="preserve">  Konferensi Nasional   Matematika (KNM)   XIV   Universitas Sriwijaya Palembang, 24 –27 Juli 2008</w:t>
      </w:r>
      <w:r w:rsidR="009142BC" w:rsidRPr="00140F23">
        <w:rPr>
          <w:lang w:val="id-ID"/>
        </w:rPr>
        <w:t>.</w:t>
      </w:r>
      <w:r w:rsidR="00285E83" w:rsidRPr="00140F23">
        <w:rPr>
          <w:lang w:val="id-ID"/>
        </w:rPr>
        <w:t xml:space="preserve"> </w:t>
      </w:r>
      <w:hyperlink r:id="rId19" w:history="1">
        <w:r w:rsidR="00285E83" w:rsidRPr="00140F23">
          <w:rPr>
            <w:rStyle w:val="Hyperlink"/>
            <w:lang w:val="id-ID"/>
          </w:rPr>
          <w:t>http://syekhnurjati.ac.id/jurnal/index.php/eduma/articl</w:t>
        </w:r>
        <w:r w:rsidR="00285E83" w:rsidRPr="00140F23">
          <w:rPr>
            <w:rStyle w:val="Hyperlink"/>
            <w:lang w:val="id-ID"/>
          </w:rPr>
          <w:lastRenderedPageBreak/>
          <w:t>e/view/40</w:t>
        </w:r>
      </w:hyperlink>
      <w:r w:rsidR="00285E83" w:rsidRPr="00140F23">
        <w:rPr>
          <w:lang w:val="id-ID"/>
        </w:rPr>
        <w:t xml:space="preserve">. </w:t>
      </w:r>
    </w:p>
    <w:p w:rsidR="009142BC" w:rsidRPr="00140F23" w:rsidRDefault="007C064B" w:rsidP="009142BC">
      <w:pPr>
        <w:ind w:left="546" w:hanging="546"/>
        <w:jc w:val="both"/>
        <w:rPr>
          <w:lang w:val="id-ID"/>
        </w:rPr>
      </w:pPr>
      <w:proofErr w:type="gramStart"/>
      <w:r w:rsidRPr="00140F23">
        <w:t>Mulyono, D., Asmawi, M., &amp; Nuriah, T. (2018).</w:t>
      </w:r>
      <w:proofErr w:type="gramEnd"/>
      <w:r w:rsidRPr="00140F23">
        <w:t xml:space="preserve"> The effect of reciprocal teaching, student facilitator and explaining and learning independence on mathematical learning results by controlling the initial ability of students. </w:t>
      </w:r>
      <w:r w:rsidRPr="00140F23">
        <w:rPr>
          <w:i/>
          <w:iCs/>
        </w:rPr>
        <w:t>International Electronic Journal of Mathematics Education</w:t>
      </w:r>
      <w:r w:rsidRPr="00140F23">
        <w:t xml:space="preserve">, </w:t>
      </w:r>
      <w:r w:rsidRPr="00140F23">
        <w:rPr>
          <w:i/>
          <w:iCs/>
        </w:rPr>
        <w:t>13</w:t>
      </w:r>
      <w:r w:rsidRPr="00140F23">
        <w:t xml:space="preserve">(3), 199-205. </w:t>
      </w:r>
      <w:r w:rsidR="00285E83" w:rsidRPr="00140F23">
        <w:rPr>
          <w:lang w:val="id-ID"/>
        </w:rPr>
        <w:t xml:space="preserve"> </w:t>
      </w:r>
      <w:hyperlink r:id="rId20" w:history="1">
        <w:r w:rsidR="00285E83" w:rsidRPr="00140F23">
          <w:rPr>
            <w:rStyle w:val="Hyperlink"/>
            <w:lang w:val="id-ID"/>
          </w:rPr>
          <w:t>https://www.iejme.com/download/the-effect-of-reciprocal-teaching-student-facilitator-and-explaining-and-learning-independence-on.pdf</w:t>
        </w:r>
      </w:hyperlink>
      <w:r w:rsidR="00285E83" w:rsidRPr="00140F23">
        <w:rPr>
          <w:lang w:val="id-ID"/>
        </w:rPr>
        <w:t xml:space="preserve">. </w:t>
      </w:r>
    </w:p>
    <w:p w:rsidR="009142BC" w:rsidRPr="00140F23" w:rsidRDefault="007C064B" w:rsidP="009142BC">
      <w:pPr>
        <w:ind w:left="546" w:hanging="546"/>
        <w:jc w:val="both"/>
        <w:rPr>
          <w:lang w:val="id-ID"/>
        </w:rPr>
      </w:pPr>
      <w:proofErr w:type="gramStart"/>
      <w:r w:rsidRPr="00140F23">
        <w:t>National Research Council.</w:t>
      </w:r>
      <w:proofErr w:type="gramEnd"/>
      <w:r w:rsidRPr="00140F23">
        <w:t xml:space="preserve"> (1989). </w:t>
      </w:r>
      <w:proofErr w:type="gramStart"/>
      <w:r w:rsidRPr="00140F23">
        <w:t>Everybody</w:t>
      </w:r>
      <w:proofErr w:type="gramEnd"/>
      <w:r w:rsidRPr="00140F23">
        <w:t xml:space="preserve"> counts: A report to the nation on the future of mathematics education. Washington, DC: National Academy Press. </w:t>
      </w:r>
    </w:p>
    <w:p w:rsidR="00861EE8" w:rsidRPr="00140F23" w:rsidRDefault="00861EE8" w:rsidP="009142BC">
      <w:pPr>
        <w:ind w:left="546" w:hanging="546"/>
        <w:jc w:val="both"/>
        <w:rPr>
          <w:lang w:val="id-ID"/>
        </w:rPr>
      </w:pPr>
      <w:proofErr w:type="gramStart"/>
      <w:r w:rsidRPr="00140F23">
        <w:t>Rusman, D., &amp; Pd, M. (2012).</w:t>
      </w:r>
      <w:proofErr w:type="gramEnd"/>
      <w:r w:rsidRPr="00140F23">
        <w:t xml:space="preserve"> </w:t>
      </w:r>
      <w:proofErr w:type="gramStart"/>
      <w:r w:rsidRPr="00140F23">
        <w:t>Model-model pembelajaran.</w:t>
      </w:r>
      <w:proofErr w:type="gramEnd"/>
      <w:r w:rsidRPr="00140F23">
        <w:t xml:space="preserve"> </w:t>
      </w:r>
      <w:r w:rsidRPr="00140F23">
        <w:rPr>
          <w:i/>
        </w:rPr>
        <w:t>Raja Grafindo, Jakarta.</w:t>
      </w:r>
      <w:r w:rsidRPr="00140F23">
        <w:t xml:space="preserve"> </w:t>
      </w:r>
    </w:p>
    <w:p w:rsidR="009142BC" w:rsidRPr="00140F23" w:rsidRDefault="007C064B" w:rsidP="009142BC">
      <w:pPr>
        <w:ind w:left="546" w:hanging="546"/>
        <w:jc w:val="both"/>
        <w:rPr>
          <w:lang w:val="id-ID"/>
        </w:rPr>
      </w:pPr>
      <w:proofErr w:type="gramStart"/>
      <w:r w:rsidRPr="00140F23">
        <w:t>Sintalstr.</w:t>
      </w:r>
      <w:proofErr w:type="gramEnd"/>
      <w:r w:rsidRPr="00140F23">
        <w:t xml:space="preserve"> </w:t>
      </w:r>
      <w:proofErr w:type="gramStart"/>
      <w:r w:rsidRPr="00140F23">
        <w:t xml:space="preserve">2013. </w:t>
      </w:r>
      <w:r w:rsidRPr="00140F23">
        <w:rPr>
          <w:i/>
        </w:rPr>
        <w:t>Pentingnya Matematika dalam Kehidupan Manusia</w:t>
      </w:r>
      <w:r w:rsidRPr="00140F23">
        <w:t xml:space="preserve"> (Online), (</w:t>
      </w:r>
      <w:hyperlink r:id="rId21" w:history="1">
        <w:r w:rsidRPr="00140F23">
          <w:rPr>
            <w:rStyle w:val="Hyperlink"/>
          </w:rPr>
          <w:t>https://lstrsins.wordpress.com/2013/08/05/pentingnya-matematika-dalam-kehidupan-manusia/</w:t>
        </w:r>
      </w:hyperlink>
      <w:r w:rsidRPr="00140F23">
        <w:t xml:space="preserve"> diakses 17 Mei 2018).</w:t>
      </w:r>
      <w:proofErr w:type="gramEnd"/>
    </w:p>
    <w:p w:rsidR="00BC4102" w:rsidRPr="00140F23" w:rsidRDefault="00BC4102" w:rsidP="009142BC">
      <w:pPr>
        <w:ind w:left="546" w:hanging="546"/>
        <w:jc w:val="both"/>
        <w:rPr>
          <w:lang w:val="id-ID"/>
        </w:rPr>
      </w:pPr>
      <w:proofErr w:type="gramStart"/>
      <w:r w:rsidRPr="00140F23">
        <w:t>Slavin, R. E. (2010).</w:t>
      </w:r>
      <w:proofErr w:type="gramEnd"/>
      <w:r w:rsidRPr="00140F23">
        <w:t xml:space="preserve"> Co-operative learning: what makes group-work </w:t>
      </w:r>
      <w:proofErr w:type="gramStart"/>
      <w:r w:rsidRPr="00140F23">
        <w:t>work.</w:t>
      </w:r>
      <w:proofErr w:type="gramEnd"/>
      <w:r w:rsidRPr="00140F23">
        <w:t xml:space="preserve"> </w:t>
      </w:r>
      <w:r w:rsidRPr="00140F23">
        <w:rPr>
          <w:i/>
        </w:rPr>
        <w:t>The nature of learning: Using research to inspire practice</w:t>
      </w:r>
      <w:r w:rsidRPr="00140F23">
        <w:t>, 161-178.</w:t>
      </w:r>
      <w:r w:rsidR="000617B0" w:rsidRPr="00140F23">
        <w:rPr>
          <w:lang w:val="id-ID"/>
        </w:rPr>
        <w:t xml:space="preserve"> </w:t>
      </w:r>
    </w:p>
    <w:p w:rsidR="005D1860" w:rsidRPr="00140F23" w:rsidRDefault="005D1860" w:rsidP="00BC4102">
      <w:pPr>
        <w:ind w:left="546" w:hanging="546"/>
        <w:jc w:val="both"/>
        <w:rPr>
          <w:lang w:val="id-ID"/>
        </w:rPr>
      </w:pPr>
      <w:proofErr w:type="gramStart"/>
      <w:r w:rsidRPr="00140F23">
        <w:t>Sugiyono.</w:t>
      </w:r>
      <w:proofErr w:type="gramEnd"/>
      <w:r w:rsidRPr="00140F23">
        <w:t xml:space="preserve"> 2011. Metode Penelitian Kuantitatif Kualitatif dan R&amp;D. </w:t>
      </w:r>
      <w:r w:rsidRPr="00140F23">
        <w:rPr>
          <w:i/>
        </w:rPr>
        <w:t>Bandung: Alfabeta</w:t>
      </w:r>
      <w:r w:rsidRPr="00140F23">
        <w:t>.</w:t>
      </w:r>
    </w:p>
    <w:p w:rsidR="00BC4102" w:rsidRPr="00140F23" w:rsidRDefault="00BC4102" w:rsidP="00BC4102">
      <w:pPr>
        <w:ind w:left="546" w:hanging="546"/>
        <w:jc w:val="both"/>
        <w:rPr>
          <w:lang w:val="id-ID"/>
        </w:rPr>
      </w:pPr>
      <w:r w:rsidRPr="00140F23">
        <w:t xml:space="preserve">Tsafe, A. K. (2012). Effective learning of mathematics: From theory to practice. </w:t>
      </w:r>
      <w:r w:rsidRPr="00140F23">
        <w:rPr>
          <w:i/>
          <w:iCs/>
        </w:rPr>
        <w:t>Sokoto Educational Review</w:t>
      </w:r>
      <w:r w:rsidRPr="00140F23">
        <w:t xml:space="preserve">, </w:t>
      </w:r>
      <w:r w:rsidRPr="00140F23">
        <w:rPr>
          <w:i/>
          <w:iCs/>
        </w:rPr>
        <w:t>13</w:t>
      </w:r>
      <w:r w:rsidRPr="00140F23">
        <w:t>(2), 82-96.</w:t>
      </w:r>
      <w:r w:rsidR="000617B0" w:rsidRPr="00140F23">
        <w:rPr>
          <w:lang w:val="id-ID"/>
        </w:rPr>
        <w:t xml:space="preserve"> </w:t>
      </w:r>
      <w:hyperlink r:id="rId22" w:history="1">
        <w:r w:rsidR="000617B0" w:rsidRPr="00140F23">
          <w:rPr>
            <w:rStyle w:val="Hyperlink"/>
            <w:lang w:val="id-ID"/>
          </w:rPr>
          <w:t>www.academia.edu/download/31230361/Sokoto_Review.pdf</w:t>
        </w:r>
      </w:hyperlink>
      <w:r w:rsidR="000617B0" w:rsidRPr="00140F23">
        <w:rPr>
          <w:lang w:val="id-ID"/>
        </w:rPr>
        <w:t xml:space="preserve">. </w:t>
      </w:r>
    </w:p>
    <w:p w:rsidR="00E51073" w:rsidRPr="00140F23" w:rsidRDefault="00E51073" w:rsidP="009142BC">
      <w:pPr>
        <w:ind w:left="546" w:hanging="546"/>
        <w:jc w:val="both"/>
        <w:rPr>
          <w:lang w:val="id-ID"/>
        </w:rPr>
      </w:pPr>
      <w:proofErr w:type="gramStart"/>
      <w:r w:rsidRPr="00140F23">
        <w:t>Wahyuddin, W. (2016).</w:t>
      </w:r>
      <w:proofErr w:type="gramEnd"/>
      <w:r w:rsidRPr="00140F23">
        <w:t xml:space="preserve"> </w:t>
      </w:r>
      <w:proofErr w:type="gramStart"/>
      <w:r w:rsidRPr="00140F23">
        <w:t>Analisis kemampuan menyelesaikan soal cerita matematika ditinjau dari kemampuan verbal.</w:t>
      </w:r>
      <w:proofErr w:type="gramEnd"/>
      <w:r w:rsidRPr="00140F23">
        <w:t xml:space="preserve"> </w:t>
      </w:r>
      <w:r w:rsidRPr="00140F23">
        <w:rPr>
          <w:i/>
          <w:iCs/>
        </w:rPr>
        <w:t>Beta: Jurnal Tadris Matematika</w:t>
      </w:r>
      <w:r w:rsidRPr="00140F23">
        <w:t xml:space="preserve">, </w:t>
      </w:r>
      <w:r w:rsidRPr="00140F23">
        <w:rPr>
          <w:i/>
          <w:iCs/>
        </w:rPr>
        <w:t>9</w:t>
      </w:r>
      <w:r w:rsidRPr="00140F23">
        <w:t>(2), 148-160.</w:t>
      </w:r>
      <w:r w:rsidRPr="00140F23">
        <w:rPr>
          <w:lang w:val="id-ID"/>
        </w:rPr>
        <w:t xml:space="preserve"> </w:t>
      </w:r>
      <w:hyperlink r:id="rId23" w:history="1">
        <w:r w:rsidRPr="00140F23">
          <w:rPr>
            <w:rStyle w:val="Hyperlink"/>
            <w:lang w:val="id-ID"/>
          </w:rPr>
          <w:t>https://jurnalbeta.ac.id/index.php/betaJTM/article/view/9</w:t>
        </w:r>
      </w:hyperlink>
      <w:r w:rsidRPr="00140F23">
        <w:rPr>
          <w:lang w:val="id-ID"/>
        </w:rPr>
        <w:t xml:space="preserve">. </w:t>
      </w:r>
    </w:p>
    <w:p w:rsidR="009142BC" w:rsidRPr="00140F23" w:rsidRDefault="007C064B" w:rsidP="009142BC">
      <w:pPr>
        <w:ind w:left="546" w:hanging="546"/>
        <w:jc w:val="both"/>
        <w:rPr>
          <w:lang w:val="id-ID"/>
        </w:rPr>
      </w:pPr>
      <w:r w:rsidRPr="00140F23">
        <w:t xml:space="preserve">Widayati, R. A. (2019). </w:t>
      </w:r>
      <w:proofErr w:type="gramStart"/>
      <w:r w:rsidRPr="00140F23">
        <w:t>The Implementation of Cooperative Learning Strategy of Student Facilitator and Explaining (SFE) Type to Improve Activity and Learning Result.</w:t>
      </w:r>
      <w:proofErr w:type="gramEnd"/>
      <w:r w:rsidRPr="00140F23">
        <w:t xml:space="preserve"> </w:t>
      </w:r>
      <w:r w:rsidRPr="00140F23">
        <w:rPr>
          <w:i/>
          <w:iCs/>
        </w:rPr>
        <w:t>Classroom Action Research Journal (CARJO)</w:t>
      </w:r>
      <w:r w:rsidRPr="00140F23">
        <w:t xml:space="preserve">, </w:t>
      </w:r>
      <w:r w:rsidRPr="00140F23">
        <w:rPr>
          <w:i/>
          <w:iCs/>
        </w:rPr>
        <w:t>2</w:t>
      </w:r>
      <w:r w:rsidRPr="00140F23">
        <w:t xml:space="preserve">(1), 13-23. </w:t>
      </w:r>
      <w:hyperlink r:id="rId24" w:history="1">
        <w:r w:rsidR="000617B0" w:rsidRPr="00140F23">
          <w:rPr>
            <w:rStyle w:val="Hyperlink"/>
          </w:rPr>
          <w:t>http://journal2.um.ac.id/index.php/carjo/article/view/6114</w:t>
        </w:r>
      </w:hyperlink>
      <w:r w:rsidR="000617B0" w:rsidRPr="00140F23">
        <w:rPr>
          <w:lang w:val="id-ID"/>
        </w:rPr>
        <w:t xml:space="preserve">. </w:t>
      </w:r>
    </w:p>
    <w:p w:rsidR="000617B0" w:rsidRPr="00140F23" w:rsidRDefault="007C064B" w:rsidP="000617B0">
      <w:pPr>
        <w:ind w:left="546" w:hanging="546"/>
        <w:jc w:val="both"/>
        <w:rPr>
          <w:lang w:val="id-ID"/>
        </w:rPr>
      </w:pPr>
      <w:r w:rsidRPr="00140F23">
        <w:t xml:space="preserve">Witarsa, F. I. (2017). The effect of cooperative learning with student Facilitator and explaining (sfae) model on students’ Willingness to speak up. </w:t>
      </w:r>
      <w:r w:rsidRPr="00140F23">
        <w:rPr>
          <w:i/>
          <w:iCs/>
        </w:rPr>
        <w:t>International Journal Pedagogy of Social Studies</w:t>
      </w:r>
      <w:r w:rsidRPr="00140F23">
        <w:t xml:space="preserve">, </w:t>
      </w:r>
      <w:r w:rsidRPr="00140F23">
        <w:rPr>
          <w:i/>
          <w:iCs/>
        </w:rPr>
        <w:t>2</w:t>
      </w:r>
      <w:r w:rsidRPr="00140F23">
        <w:t>(1), 11-18.</w:t>
      </w:r>
      <w:r w:rsidR="000617B0" w:rsidRPr="00140F23">
        <w:rPr>
          <w:lang w:val="id-ID"/>
        </w:rPr>
        <w:t xml:space="preserve"> </w:t>
      </w:r>
      <w:hyperlink r:id="rId25" w:history="1">
        <w:r w:rsidR="000617B0" w:rsidRPr="00140F23">
          <w:rPr>
            <w:rStyle w:val="Hyperlink"/>
            <w:lang w:val="id-ID"/>
          </w:rPr>
          <w:t>https://ejournal.upi.edu/index.php/pips/article/view/8658</w:t>
        </w:r>
      </w:hyperlink>
      <w:r w:rsidR="000617B0" w:rsidRPr="00140F23">
        <w:rPr>
          <w:lang w:val="id-ID"/>
        </w:rPr>
        <w:t xml:space="preserve">. </w:t>
      </w:r>
    </w:p>
    <w:p w:rsidR="007C064B" w:rsidRPr="00140F23" w:rsidRDefault="007C064B">
      <w:pPr>
        <w:ind w:left="959" w:hanging="709"/>
        <w:rPr>
          <w:lang w:val="id-ID"/>
        </w:rPr>
      </w:pPr>
    </w:p>
    <w:p w:rsidR="007C064B" w:rsidRPr="00140F23" w:rsidRDefault="007C064B">
      <w:pPr>
        <w:ind w:left="959" w:hanging="709"/>
        <w:rPr>
          <w:lang w:val="id-ID"/>
        </w:rPr>
      </w:pPr>
    </w:p>
    <w:sectPr w:rsidR="007C064B" w:rsidRPr="00140F23" w:rsidSect="00343155">
      <w:type w:val="continuous"/>
      <w:pgSz w:w="11910" w:h="16840"/>
      <w:pgMar w:top="1843" w:right="640" w:bottom="1160" w:left="560" w:header="692" w:footer="964" w:gutter="0"/>
      <w:cols w:num="2" w:space="720" w:equalWidth="0">
        <w:col w:w="5202" w:space="182"/>
        <w:col w:w="53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646" w:rsidRDefault="00605646">
      <w:r>
        <w:separator/>
      </w:r>
    </w:p>
  </w:endnote>
  <w:endnote w:type="continuationSeparator" w:id="0">
    <w:p w:rsidR="00605646" w:rsidRDefault="0060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8B" w:rsidRDefault="0003208B">
    <w:pPr>
      <w:pStyle w:val="BodyText"/>
      <w:spacing w:line="14" w:lineRule="auto"/>
      <w:jc w:val="left"/>
    </w:pPr>
    <w:r>
      <w:rPr>
        <w:noProof/>
        <w:lang w:val="id-ID" w:eastAsia="id-ID"/>
      </w:rPr>
      <mc:AlternateContent>
        <mc:Choice Requires="wps">
          <w:drawing>
            <wp:anchor distT="0" distB="0" distL="114300" distR="114300" simplePos="0" relativeHeight="251078656" behindDoc="1" locked="0" layoutInCell="1" allowOverlap="1" wp14:anchorId="13E45BDF" wp14:editId="3AA54192">
              <wp:simplePos x="0" y="0"/>
              <wp:positionH relativeFrom="page">
                <wp:posOffset>3614420</wp:posOffset>
              </wp:positionH>
              <wp:positionV relativeFrom="page">
                <wp:posOffset>9940290</wp:posOffset>
              </wp:positionV>
              <wp:extent cx="25654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8B" w:rsidRDefault="0003208B">
                          <w:pPr>
                            <w:pStyle w:val="BodyText"/>
                            <w:spacing w:before="10"/>
                            <w:ind w:left="40"/>
                            <w:jc w:val="left"/>
                          </w:pPr>
                          <w:r>
                            <w:fldChar w:fldCharType="begin"/>
                          </w:r>
                          <w:r>
                            <w:instrText xml:space="preserve"> PAGE </w:instrText>
                          </w:r>
                          <w:r>
                            <w:fldChar w:fldCharType="separate"/>
                          </w:r>
                          <w:r w:rsidR="00140F23">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4.6pt;margin-top:782.7pt;width:20.2pt;height:13.05pt;z-index:-25223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ergIAAK8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" filled="f" stroked="f">
              <v:textbox inset="0,0,0,0">
                <w:txbxContent>
                  <w:p w:rsidR="0003208B" w:rsidRDefault="0003208B">
                    <w:pPr>
                      <w:pStyle w:val="BodyText"/>
                      <w:spacing w:before="10"/>
                      <w:ind w:left="40"/>
                      <w:jc w:val="left"/>
                    </w:pPr>
                    <w:r>
                      <w:fldChar w:fldCharType="begin"/>
                    </w:r>
                    <w:r>
                      <w:instrText xml:space="preserve"> PAGE </w:instrText>
                    </w:r>
                    <w:r>
                      <w:fldChar w:fldCharType="separate"/>
                    </w:r>
                    <w:r w:rsidR="00140F23">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646" w:rsidRDefault="00605646">
      <w:r>
        <w:separator/>
      </w:r>
    </w:p>
  </w:footnote>
  <w:footnote w:type="continuationSeparator" w:id="0">
    <w:p w:rsidR="00605646" w:rsidRDefault="00605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8B" w:rsidRDefault="0003208B">
    <w:pPr>
      <w:pStyle w:val="BodyText"/>
      <w:spacing w:line="14" w:lineRule="auto"/>
      <w:jc w:val="left"/>
    </w:pPr>
    <w:r>
      <w:rPr>
        <w:noProof/>
        <w:lang w:val="id-ID" w:eastAsia="id-ID"/>
      </w:rPr>
      <w:drawing>
        <wp:anchor distT="0" distB="0" distL="0" distR="0" simplePos="0" relativeHeight="251076608" behindDoc="1" locked="0" layoutInCell="1" allowOverlap="1" wp14:anchorId="6C40021A" wp14:editId="6E9D88CB">
          <wp:simplePos x="0" y="0"/>
          <wp:positionH relativeFrom="page">
            <wp:posOffset>453390</wp:posOffset>
          </wp:positionH>
          <wp:positionV relativeFrom="page">
            <wp:posOffset>439419</wp:posOffset>
          </wp:positionV>
          <wp:extent cx="1314449" cy="6178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14449" cy="617854"/>
                  </a:xfrm>
                  <a:prstGeom prst="rect">
                    <a:avLst/>
                  </a:prstGeom>
                </pic:spPr>
              </pic:pic>
            </a:graphicData>
          </a:graphic>
        </wp:anchor>
      </w:drawing>
    </w:r>
    <w:r>
      <w:rPr>
        <w:noProof/>
        <w:lang w:val="id-ID" w:eastAsia="id-ID"/>
      </w:rPr>
      <mc:AlternateContent>
        <mc:Choice Requires="wps">
          <w:drawing>
            <wp:anchor distT="0" distB="0" distL="114300" distR="114300" simplePos="0" relativeHeight="251077632" behindDoc="1" locked="0" layoutInCell="1" allowOverlap="1" wp14:anchorId="2C95BC6C" wp14:editId="076A4BA3">
              <wp:simplePos x="0" y="0"/>
              <wp:positionH relativeFrom="page">
                <wp:posOffset>1943100</wp:posOffset>
              </wp:positionH>
              <wp:positionV relativeFrom="page">
                <wp:posOffset>438150</wp:posOffset>
              </wp:positionV>
              <wp:extent cx="2568575" cy="4584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8B" w:rsidRDefault="0003208B">
                          <w:pPr>
                            <w:spacing w:before="10"/>
                            <w:ind w:left="20"/>
                            <w:rPr>
                              <w:i/>
                              <w:sz w:val="20"/>
                            </w:rPr>
                          </w:pPr>
                          <w:r>
                            <w:rPr>
                              <w:i/>
                              <w:sz w:val="20"/>
                            </w:rPr>
                            <w:t>Jurnal Pendidikan Matematika Indonesia</w:t>
                          </w:r>
                        </w:p>
                        <w:p w:rsidR="0003208B" w:rsidRDefault="0003208B">
                          <w:pPr>
                            <w:spacing w:before="1"/>
                            <w:ind w:left="20"/>
                            <w:rPr>
                              <w:i/>
                              <w:sz w:val="20"/>
                            </w:rPr>
                          </w:pPr>
                          <w:r>
                            <w:rPr>
                              <w:i/>
                              <w:sz w:val="20"/>
                            </w:rPr>
                            <w:t xml:space="preserve">Volum </w:t>
                          </w:r>
                          <w:r>
                            <w:rPr>
                              <w:i/>
                              <w:sz w:val="20"/>
                              <w:lang w:val="id-ID"/>
                            </w:rPr>
                            <w:t>..............................................</w:t>
                          </w:r>
                        </w:p>
                        <w:p w:rsidR="0003208B" w:rsidRDefault="0003208B">
                          <w:pPr>
                            <w:ind w:left="20"/>
                            <w:rPr>
                              <w:i/>
                              <w:sz w:val="20"/>
                            </w:rPr>
                          </w:pPr>
                          <w:r>
                            <w:rPr>
                              <w:i/>
                              <w:sz w:val="20"/>
                            </w:rPr>
                            <w:t>p-ISSN: 2477-5967 e-ISSN: 2477-8443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3pt;margin-top:34.5pt;width:202.25pt;height:36.1pt;z-index:-2522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4JrwIAAKk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" filled="f" stroked="f">
              <v:textbox inset="0,0,0,0">
                <w:txbxContent>
                  <w:p w:rsidR="0003208B" w:rsidRDefault="0003208B">
                    <w:pPr>
                      <w:spacing w:before="10"/>
                      <w:ind w:left="20"/>
                      <w:rPr>
                        <w:i/>
                        <w:sz w:val="20"/>
                      </w:rPr>
                    </w:pPr>
                    <w:r>
                      <w:rPr>
                        <w:i/>
                        <w:sz w:val="20"/>
                      </w:rPr>
                      <w:t>Jurnal Pendidikan Matematika Indonesia</w:t>
                    </w:r>
                  </w:p>
                  <w:p w:rsidR="0003208B" w:rsidRDefault="0003208B">
                    <w:pPr>
                      <w:spacing w:before="1"/>
                      <w:ind w:left="20"/>
                      <w:rPr>
                        <w:i/>
                        <w:sz w:val="20"/>
                      </w:rPr>
                    </w:pPr>
                    <w:r>
                      <w:rPr>
                        <w:i/>
                        <w:sz w:val="20"/>
                      </w:rPr>
                      <w:t xml:space="preserve">Volum </w:t>
                    </w:r>
                    <w:r>
                      <w:rPr>
                        <w:i/>
                        <w:sz w:val="20"/>
                        <w:lang w:val="id-ID"/>
                      </w:rPr>
                      <w:t>..............................................</w:t>
                    </w:r>
                  </w:p>
                  <w:p w:rsidR="0003208B" w:rsidRDefault="0003208B">
                    <w:pPr>
                      <w:ind w:left="20"/>
                      <w:rPr>
                        <w:i/>
                        <w:sz w:val="20"/>
                      </w:rPr>
                    </w:pPr>
                    <w:r>
                      <w:rPr>
                        <w:i/>
                        <w:sz w:val="20"/>
                      </w:rPr>
                      <w:t>p-ISSN: 2477-5967 e-ISSN: 2477-8443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96A"/>
    <w:multiLevelType w:val="hybridMultilevel"/>
    <w:tmpl w:val="40043728"/>
    <w:lvl w:ilvl="0" w:tplc="574693A2">
      <w:start w:val="1"/>
      <w:numFmt w:val="decimal"/>
      <w:lvlText w:val="%1)"/>
      <w:lvlJc w:val="left"/>
      <w:pPr>
        <w:ind w:left="534" w:hanging="284"/>
        <w:jc w:val="left"/>
      </w:pPr>
      <w:rPr>
        <w:rFonts w:ascii="Times New Roman" w:eastAsia="Times New Roman" w:hAnsi="Times New Roman" w:cs="Times New Roman" w:hint="default"/>
        <w:spacing w:val="0"/>
        <w:w w:val="99"/>
        <w:sz w:val="20"/>
        <w:szCs w:val="20"/>
      </w:rPr>
    </w:lvl>
    <w:lvl w:ilvl="1" w:tplc="428C7BFE">
      <w:numFmt w:val="bullet"/>
      <w:lvlText w:val="•"/>
      <w:lvlJc w:val="left"/>
      <w:pPr>
        <w:ind w:left="1005" w:hanging="284"/>
      </w:pPr>
      <w:rPr>
        <w:rFonts w:hint="default"/>
      </w:rPr>
    </w:lvl>
    <w:lvl w:ilvl="2" w:tplc="46FA4190">
      <w:numFmt w:val="bullet"/>
      <w:lvlText w:val="•"/>
      <w:lvlJc w:val="left"/>
      <w:pPr>
        <w:ind w:left="1470" w:hanging="284"/>
      </w:pPr>
      <w:rPr>
        <w:rFonts w:hint="default"/>
      </w:rPr>
    </w:lvl>
    <w:lvl w:ilvl="3" w:tplc="BB9AA7FC">
      <w:numFmt w:val="bullet"/>
      <w:lvlText w:val="•"/>
      <w:lvlJc w:val="left"/>
      <w:pPr>
        <w:ind w:left="1936" w:hanging="284"/>
      </w:pPr>
      <w:rPr>
        <w:rFonts w:hint="default"/>
      </w:rPr>
    </w:lvl>
    <w:lvl w:ilvl="4" w:tplc="EAF8BA38">
      <w:numFmt w:val="bullet"/>
      <w:lvlText w:val="•"/>
      <w:lvlJc w:val="left"/>
      <w:pPr>
        <w:ind w:left="2401" w:hanging="284"/>
      </w:pPr>
      <w:rPr>
        <w:rFonts w:hint="default"/>
      </w:rPr>
    </w:lvl>
    <w:lvl w:ilvl="5" w:tplc="6BA41442">
      <w:numFmt w:val="bullet"/>
      <w:lvlText w:val="•"/>
      <w:lvlJc w:val="left"/>
      <w:pPr>
        <w:ind w:left="2866" w:hanging="284"/>
      </w:pPr>
      <w:rPr>
        <w:rFonts w:hint="default"/>
      </w:rPr>
    </w:lvl>
    <w:lvl w:ilvl="6" w:tplc="67080092">
      <w:numFmt w:val="bullet"/>
      <w:lvlText w:val="•"/>
      <w:lvlJc w:val="left"/>
      <w:pPr>
        <w:ind w:left="3332" w:hanging="284"/>
      </w:pPr>
      <w:rPr>
        <w:rFonts w:hint="default"/>
      </w:rPr>
    </w:lvl>
    <w:lvl w:ilvl="7" w:tplc="59DCC8CE">
      <w:numFmt w:val="bullet"/>
      <w:lvlText w:val="•"/>
      <w:lvlJc w:val="left"/>
      <w:pPr>
        <w:ind w:left="3797" w:hanging="284"/>
      </w:pPr>
      <w:rPr>
        <w:rFonts w:hint="default"/>
      </w:rPr>
    </w:lvl>
    <w:lvl w:ilvl="8" w:tplc="0CF46814">
      <w:numFmt w:val="bullet"/>
      <w:lvlText w:val="•"/>
      <w:lvlJc w:val="left"/>
      <w:pPr>
        <w:ind w:left="4263" w:hanging="284"/>
      </w:pPr>
      <w:rPr>
        <w:rFonts w:hint="default"/>
      </w:rPr>
    </w:lvl>
  </w:abstractNum>
  <w:abstractNum w:abstractNumId="1">
    <w:nsid w:val="155D3F1D"/>
    <w:multiLevelType w:val="hybridMultilevel"/>
    <w:tmpl w:val="5478F030"/>
    <w:lvl w:ilvl="0" w:tplc="84008DF4">
      <w:start w:val="1"/>
      <w:numFmt w:val="lowerLetter"/>
      <w:lvlText w:val="%1."/>
      <w:lvlJc w:val="left"/>
      <w:pPr>
        <w:ind w:left="1177" w:hanging="360"/>
      </w:pPr>
      <w:rPr>
        <w:rFonts w:hint="default"/>
      </w:rPr>
    </w:lvl>
    <w:lvl w:ilvl="1" w:tplc="EA204EC2">
      <w:start w:val="1"/>
      <w:numFmt w:val="lowerRoman"/>
      <w:lvlText w:val="%2)"/>
      <w:lvlJc w:val="left"/>
      <w:pPr>
        <w:ind w:left="2257" w:hanging="720"/>
      </w:pPr>
      <w:rPr>
        <w:rFonts w:hint="default"/>
      </w:r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2">
    <w:nsid w:val="29EB5E4C"/>
    <w:multiLevelType w:val="hybridMultilevel"/>
    <w:tmpl w:val="4C364A98"/>
    <w:lvl w:ilvl="0" w:tplc="CAC2EA0C">
      <w:start w:val="1"/>
      <w:numFmt w:val="upperLetter"/>
      <w:lvlText w:val="%1."/>
      <w:lvlJc w:val="left"/>
      <w:pPr>
        <w:ind w:left="1177" w:hanging="360"/>
      </w:pPr>
      <w:rPr>
        <w:rFonts w:hint="default"/>
      </w:rPr>
    </w:lvl>
    <w:lvl w:ilvl="1" w:tplc="04210019" w:tentative="1">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3">
    <w:nsid w:val="2B243D04"/>
    <w:multiLevelType w:val="hybridMultilevel"/>
    <w:tmpl w:val="D64484AC"/>
    <w:lvl w:ilvl="0" w:tplc="2160CBCE">
      <w:start w:val="1"/>
      <w:numFmt w:val="upperRoman"/>
      <w:lvlText w:val="%1."/>
      <w:lvlJc w:val="left"/>
      <w:pPr>
        <w:ind w:left="2298" w:hanging="428"/>
        <w:jc w:val="right"/>
      </w:pPr>
      <w:rPr>
        <w:rFonts w:ascii="Times New Roman" w:eastAsia="Times New Roman" w:hAnsi="Times New Roman" w:cs="Times New Roman" w:hint="default"/>
        <w:b/>
        <w:w w:val="99"/>
        <w:sz w:val="24"/>
        <w:szCs w:val="24"/>
      </w:rPr>
    </w:lvl>
    <w:lvl w:ilvl="1" w:tplc="14D46A5A">
      <w:numFmt w:val="bullet"/>
      <w:lvlText w:val="•"/>
      <w:lvlJc w:val="left"/>
      <w:pPr>
        <w:ind w:left="2589" w:hanging="428"/>
      </w:pPr>
      <w:rPr>
        <w:rFonts w:hint="default"/>
      </w:rPr>
    </w:lvl>
    <w:lvl w:ilvl="2" w:tplc="936E6B9A">
      <w:numFmt w:val="bullet"/>
      <w:lvlText w:val="•"/>
      <w:lvlJc w:val="left"/>
      <w:pPr>
        <w:ind w:left="2878" w:hanging="428"/>
      </w:pPr>
      <w:rPr>
        <w:rFonts w:hint="default"/>
      </w:rPr>
    </w:lvl>
    <w:lvl w:ilvl="3" w:tplc="5AE47A92">
      <w:numFmt w:val="bullet"/>
      <w:lvlText w:val="•"/>
      <w:lvlJc w:val="left"/>
      <w:pPr>
        <w:ind w:left="3168" w:hanging="428"/>
      </w:pPr>
      <w:rPr>
        <w:rFonts w:hint="default"/>
      </w:rPr>
    </w:lvl>
    <w:lvl w:ilvl="4" w:tplc="BA2A8560">
      <w:numFmt w:val="bullet"/>
      <w:lvlText w:val="•"/>
      <w:lvlJc w:val="left"/>
      <w:pPr>
        <w:ind w:left="3457" w:hanging="428"/>
      </w:pPr>
      <w:rPr>
        <w:rFonts w:hint="default"/>
      </w:rPr>
    </w:lvl>
    <w:lvl w:ilvl="5" w:tplc="40520C36">
      <w:numFmt w:val="bullet"/>
      <w:lvlText w:val="•"/>
      <w:lvlJc w:val="left"/>
      <w:pPr>
        <w:ind w:left="3747" w:hanging="428"/>
      </w:pPr>
      <w:rPr>
        <w:rFonts w:hint="default"/>
      </w:rPr>
    </w:lvl>
    <w:lvl w:ilvl="6" w:tplc="C2524B4C">
      <w:numFmt w:val="bullet"/>
      <w:lvlText w:val="•"/>
      <w:lvlJc w:val="left"/>
      <w:pPr>
        <w:ind w:left="4036" w:hanging="428"/>
      </w:pPr>
      <w:rPr>
        <w:rFonts w:hint="default"/>
      </w:rPr>
    </w:lvl>
    <w:lvl w:ilvl="7" w:tplc="FEDAB7CA">
      <w:numFmt w:val="bullet"/>
      <w:lvlText w:val="•"/>
      <w:lvlJc w:val="left"/>
      <w:pPr>
        <w:ind w:left="4326" w:hanging="428"/>
      </w:pPr>
      <w:rPr>
        <w:rFonts w:hint="default"/>
      </w:rPr>
    </w:lvl>
    <w:lvl w:ilvl="8" w:tplc="773A7CF8">
      <w:numFmt w:val="bullet"/>
      <w:lvlText w:val="•"/>
      <w:lvlJc w:val="left"/>
      <w:pPr>
        <w:ind w:left="4615" w:hanging="428"/>
      </w:pPr>
      <w:rPr>
        <w:rFonts w:hint="default"/>
      </w:rPr>
    </w:lvl>
  </w:abstractNum>
  <w:abstractNum w:abstractNumId="4">
    <w:nsid w:val="35A10F96"/>
    <w:multiLevelType w:val="hybridMultilevel"/>
    <w:tmpl w:val="2576656A"/>
    <w:lvl w:ilvl="0" w:tplc="EF8C614C">
      <w:start w:val="1"/>
      <w:numFmt w:val="decimal"/>
      <w:lvlText w:val="%1."/>
      <w:lvlJc w:val="left"/>
      <w:pPr>
        <w:ind w:left="818" w:hanging="567"/>
        <w:jc w:val="left"/>
      </w:pPr>
      <w:rPr>
        <w:rFonts w:ascii="Times New Roman" w:eastAsia="Times New Roman" w:hAnsi="Times New Roman" w:cs="Times New Roman" w:hint="default"/>
        <w:b/>
        <w:bCs/>
        <w:spacing w:val="0"/>
        <w:w w:val="99"/>
        <w:sz w:val="20"/>
        <w:szCs w:val="20"/>
      </w:rPr>
    </w:lvl>
    <w:lvl w:ilvl="1" w:tplc="F99A4DE6">
      <w:numFmt w:val="bullet"/>
      <w:lvlText w:val="•"/>
      <w:lvlJc w:val="left"/>
      <w:pPr>
        <w:ind w:left="1257" w:hanging="567"/>
      </w:pPr>
      <w:rPr>
        <w:rFonts w:hint="default"/>
      </w:rPr>
    </w:lvl>
    <w:lvl w:ilvl="2" w:tplc="FB5CA234">
      <w:numFmt w:val="bullet"/>
      <w:lvlText w:val="•"/>
      <w:lvlJc w:val="left"/>
      <w:pPr>
        <w:ind w:left="1695" w:hanging="567"/>
      </w:pPr>
      <w:rPr>
        <w:rFonts w:hint="default"/>
      </w:rPr>
    </w:lvl>
    <w:lvl w:ilvl="3" w:tplc="4F8C0E66">
      <w:numFmt w:val="bullet"/>
      <w:lvlText w:val="•"/>
      <w:lvlJc w:val="left"/>
      <w:pPr>
        <w:ind w:left="2132" w:hanging="567"/>
      </w:pPr>
      <w:rPr>
        <w:rFonts w:hint="default"/>
      </w:rPr>
    </w:lvl>
    <w:lvl w:ilvl="4" w:tplc="E47AB9BE">
      <w:numFmt w:val="bullet"/>
      <w:lvlText w:val="•"/>
      <w:lvlJc w:val="left"/>
      <w:pPr>
        <w:ind w:left="2570" w:hanging="567"/>
      </w:pPr>
      <w:rPr>
        <w:rFonts w:hint="default"/>
      </w:rPr>
    </w:lvl>
    <w:lvl w:ilvl="5" w:tplc="57D27732">
      <w:numFmt w:val="bullet"/>
      <w:lvlText w:val="•"/>
      <w:lvlJc w:val="left"/>
      <w:pPr>
        <w:ind w:left="3007" w:hanging="567"/>
      </w:pPr>
      <w:rPr>
        <w:rFonts w:hint="default"/>
      </w:rPr>
    </w:lvl>
    <w:lvl w:ilvl="6" w:tplc="545CA648">
      <w:numFmt w:val="bullet"/>
      <w:lvlText w:val="•"/>
      <w:lvlJc w:val="left"/>
      <w:pPr>
        <w:ind w:left="3445" w:hanging="567"/>
      </w:pPr>
      <w:rPr>
        <w:rFonts w:hint="default"/>
      </w:rPr>
    </w:lvl>
    <w:lvl w:ilvl="7" w:tplc="AA6EBDCC">
      <w:numFmt w:val="bullet"/>
      <w:lvlText w:val="•"/>
      <w:lvlJc w:val="left"/>
      <w:pPr>
        <w:ind w:left="3882" w:hanging="567"/>
      </w:pPr>
      <w:rPr>
        <w:rFonts w:hint="default"/>
      </w:rPr>
    </w:lvl>
    <w:lvl w:ilvl="8" w:tplc="CA4C8506">
      <w:numFmt w:val="bullet"/>
      <w:lvlText w:val="•"/>
      <w:lvlJc w:val="left"/>
      <w:pPr>
        <w:ind w:left="4320" w:hanging="567"/>
      </w:pPr>
      <w:rPr>
        <w:rFonts w:hint="default"/>
      </w:rPr>
    </w:lvl>
  </w:abstractNum>
  <w:abstractNum w:abstractNumId="5">
    <w:nsid w:val="4417667C"/>
    <w:multiLevelType w:val="hybridMultilevel"/>
    <w:tmpl w:val="0ADA9680"/>
    <w:lvl w:ilvl="0" w:tplc="EB5CDF30">
      <w:start w:val="1"/>
      <w:numFmt w:val="decimal"/>
      <w:lvlText w:val="%1."/>
      <w:lvlJc w:val="left"/>
      <w:pPr>
        <w:ind w:left="611" w:hanging="360"/>
      </w:pPr>
      <w:rPr>
        <w:rFonts w:hint="default"/>
      </w:rPr>
    </w:lvl>
    <w:lvl w:ilvl="1" w:tplc="04210019" w:tentative="1">
      <w:start w:val="1"/>
      <w:numFmt w:val="lowerLetter"/>
      <w:lvlText w:val="%2."/>
      <w:lvlJc w:val="left"/>
      <w:pPr>
        <w:ind w:left="1331" w:hanging="360"/>
      </w:pPr>
    </w:lvl>
    <w:lvl w:ilvl="2" w:tplc="0421001B" w:tentative="1">
      <w:start w:val="1"/>
      <w:numFmt w:val="lowerRoman"/>
      <w:lvlText w:val="%3."/>
      <w:lvlJc w:val="right"/>
      <w:pPr>
        <w:ind w:left="2051" w:hanging="180"/>
      </w:pPr>
    </w:lvl>
    <w:lvl w:ilvl="3" w:tplc="0421000F" w:tentative="1">
      <w:start w:val="1"/>
      <w:numFmt w:val="decimal"/>
      <w:lvlText w:val="%4."/>
      <w:lvlJc w:val="left"/>
      <w:pPr>
        <w:ind w:left="2771" w:hanging="360"/>
      </w:pPr>
    </w:lvl>
    <w:lvl w:ilvl="4" w:tplc="04210019" w:tentative="1">
      <w:start w:val="1"/>
      <w:numFmt w:val="lowerLetter"/>
      <w:lvlText w:val="%5."/>
      <w:lvlJc w:val="left"/>
      <w:pPr>
        <w:ind w:left="3491" w:hanging="360"/>
      </w:pPr>
    </w:lvl>
    <w:lvl w:ilvl="5" w:tplc="0421001B" w:tentative="1">
      <w:start w:val="1"/>
      <w:numFmt w:val="lowerRoman"/>
      <w:lvlText w:val="%6."/>
      <w:lvlJc w:val="right"/>
      <w:pPr>
        <w:ind w:left="4211" w:hanging="180"/>
      </w:pPr>
    </w:lvl>
    <w:lvl w:ilvl="6" w:tplc="0421000F" w:tentative="1">
      <w:start w:val="1"/>
      <w:numFmt w:val="decimal"/>
      <w:lvlText w:val="%7."/>
      <w:lvlJc w:val="left"/>
      <w:pPr>
        <w:ind w:left="4931" w:hanging="360"/>
      </w:pPr>
    </w:lvl>
    <w:lvl w:ilvl="7" w:tplc="04210019" w:tentative="1">
      <w:start w:val="1"/>
      <w:numFmt w:val="lowerLetter"/>
      <w:lvlText w:val="%8."/>
      <w:lvlJc w:val="left"/>
      <w:pPr>
        <w:ind w:left="5651" w:hanging="360"/>
      </w:pPr>
    </w:lvl>
    <w:lvl w:ilvl="8" w:tplc="0421001B" w:tentative="1">
      <w:start w:val="1"/>
      <w:numFmt w:val="lowerRoman"/>
      <w:lvlText w:val="%9."/>
      <w:lvlJc w:val="right"/>
      <w:pPr>
        <w:ind w:left="6371" w:hanging="180"/>
      </w:pPr>
    </w:lvl>
  </w:abstractNum>
  <w:abstractNum w:abstractNumId="6">
    <w:nsid w:val="4C2606ED"/>
    <w:multiLevelType w:val="hybridMultilevel"/>
    <w:tmpl w:val="CED8AB4C"/>
    <w:lvl w:ilvl="0" w:tplc="2138ABD2">
      <w:start w:val="1"/>
      <w:numFmt w:val="decimal"/>
      <w:lvlText w:val="%1."/>
      <w:lvlJc w:val="left"/>
      <w:pPr>
        <w:ind w:left="534" w:hanging="284"/>
        <w:jc w:val="left"/>
      </w:pPr>
      <w:rPr>
        <w:rFonts w:ascii="Times New Roman" w:eastAsia="Times New Roman" w:hAnsi="Times New Roman" w:cs="Times New Roman" w:hint="default"/>
        <w:spacing w:val="0"/>
        <w:w w:val="99"/>
        <w:sz w:val="20"/>
        <w:szCs w:val="20"/>
      </w:rPr>
    </w:lvl>
    <w:lvl w:ilvl="1" w:tplc="419EDEA8">
      <w:numFmt w:val="bullet"/>
      <w:lvlText w:val="•"/>
      <w:lvlJc w:val="left"/>
      <w:pPr>
        <w:ind w:left="1005" w:hanging="284"/>
      </w:pPr>
      <w:rPr>
        <w:rFonts w:hint="default"/>
      </w:rPr>
    </w:lvl>
    <w:lvl w:ilvl="2" w:tplc="84D21638">
      <w:numFmt w:val="bullet"/>
      <w:lvlText w:val="•"/>
      <w:lvlJc w:val="left"/>
      <w:pPr>
        <w:ind w:left="1470" w:hanging="284"/>
      </w:pPr>
      <w:rPr>
        <w:rFonts w:hint="default"/>
      </w:rPr>
    </w:lvl>
    <w:lvl w:ilvl="3" w:tplc="C29C61EA">
      <w:numFmt w:val="bullet"/>
      <w:lvlText w:val="•"/>
      <w:lvlJc w:val="left"/>
      <w:pPr>
        <w:ind w:left="1936" w:hanging="284"/>
      </w:pPr>
      <w:rPr>
        <w:rFonts w:hint="default"/>
      </w:rPr>
    </w:lvl>
    <w:lvl w:ilvl="4" w:tplc="E160A8A0">
      <w:numFmt w:val="bullet"/>
      <w:lvlText w:val="•"/>
      <w:lvlJc w:val="left"/>
      <w:pPr>
        <w:ind w:left="2401" w:hanging="284"/>
      </w:pPr>
      <w:rPr>
        <w:rFonts w:hint="default"/>
      </w:rPr>
    </w:lvl>
    <w:lvl w:ilvl="5" w:tplc="9404CC9C">
      <w:numFmt w:val="bullet"/>
      <w:lvlText w:val="•"/>
      <w:lvlJc w:val="left"/>
      <w:pPr>
        <w:ind w:left="2866" w:hanging="284"/>
      </w:pPr>
      <w:rPr>
        <w:rFonts w:hint="default"/>
      </w:rPr>
    </w:lvl>
    <w:lvl w:ilvl="6" w:tplc="2E5010AC">
      <w:numFmt w:val="bullet"/>
      <w:lvlText w:val="•"/>
      <w:lvlJc w:val="left"/>
      <w:pPr>
        <w:ind w:left="3332" w:hanging="284"/>
      </w:pPr>
      <w:rPr>
        <w:rFonts w:hint="default"/>
      </w:rPr>
    </w:lvl>
    <w:lvl w:ilvl="7" w:tplc="E460C0EC">
      <w:numFmt w:val="bullet"/>
      <w:lvlText w:val="•"/>
      <w:lvlJc w:val="left"/>
      <w:pPr>
        <w:ind w:left="3797" w:hanging="284"/>
      </w:pPr>
      <w:rPr>
        <w:rFonts w:hint="default"/>
      </w:rPr>
    </w:lvl>
    <w:lvl w:ilvl="8" w:tplc="CC2C46FE">
      <w:numFmt w:val="bullet"/>
      <w:lvlText w:val="•"/>
      <w:lvlJc w:val="left"/>
      <w:pPr>
        <w:ind w:left="4263" w:hanging="284"/>
      </w:pPr>
      <w:rPr>
        <w:rFonts w:hint="default"/>
      </w:rPr>
    </w:lvl>
  </w:abstractNum>
  <w:abstractNum w:abstractNumId="7">
    <w:nsid w:val="56CB6334"/>
    <w:multiLevelType w:val="hybridMultilevel"/>
    <w:tmpl w:val="2752FF40"/>
    <w:lvl w:ilvl="0" w:tplc="560EEB4A">
      <w:start w:val="1"/>
      <w:numFmt w:val="decimal"/>
      <w:lvlText w:val="%1)"/>
      <w:lvlJc w:val="left"/>
      <w:pPr>
        <w:ind w:left="2002" w:hanging="1185"/>
      </w:pPr>
      <w:rPr>
        <w:rFonts w:hint="default"/>
      </w:rPr>
    </w:lvl>
    <w:lvl w:ilvl="1" w:tplc="04210019" w:tentative="1">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8">
    <w:nsid w:val="668F467F"/>
    <w:multiLevelType w:val="hybridMultilevel"/>
    <w:tmpl w:val="576AE6D2"/>
    <w:lvl w:ilvl="0" w:tplc="A9FA8E74">
      <w:start w:val="1"/>
      <w:numFmt w:val="decimal"/>
      <w:lvlText w:val="%1."/>
      <w:lvlJc w:val="left"/>
      <w:pPr>
        <w:ind w:left="534" w:hanging="284"/>
        <w:jc w:val="left"/>
      </w:pPr>
      <w:rPr>
        <w:rFonts w:ascii="Times New Roman" w:eastAsia="Times New Roman" w:hAnsi="Times New Roman" w:cs="Times New Roman" w:hint="default"/>
        <w:spacing w:val="0"/>
        <w:w w:val="99"/>
        <w:sz w:val="20"/>
        <w:szCs w:val="20"/>
      </w:rPr>
    </w:lvl>
    <w:lvl w:ilvl="1" w:tplc="69BA806E">
      <w:numFmt w:val="bullet"/>
      <w:lvlText w:val="•"/>
      <w:lvlJc w:val="left"/>
      <w:pPr>
        <w:ind w:left="1018" w:hanging="284"/>
      </w:pPr>
      <w:rPr>
        <w:rFonts w:hint="default"/>
      </w:rPr>
    </w:lvl>
    <w:lvl w:ilvl="2" w:tplc="7A301F6E">
      <w:numFmt w:val="bullet"/>
      <w:lvlText w:val="•"/>
      <w:lvlJc w:val="left"/>
      <w:pPr>
        <w:ind w:left="1496" w:hanging="284"/>
      </w:pPr>
      <w:rPr>
        <w:rFonts w:hint="default"/>
      </w:rPr>
    </w:lvl>
    <w:lvl w:ilvl="3" w:tplc="0C9E4B2A">
      <w:numFmt w:val="bullet"/>
      <w:lvlText w:val="•"/>
      <w:lvlJc w:val="left"/>
      <w:pPr>
        <w:ind w:left="1974" w:hanging="284"/>
      </w:pPr>
      <w:rPr>
        <w:rFonts w:hint="default"/>
      </w:rPr>
    </w:lvl>
    <w:lvl w:ilvl="4" w:tplc="EE586F28">
      <w:numFmt w:val="bullet"/>
      <w:lvlText w:val="•"/>
      <w:lvlJc w:val="left"/>
      <w:pPr>
        <w:ind w:left="2452" w:hanging="284"/>
      </w:pPr>
      <w:rPr>
        <w:rFonts w:hint="default"/>
      </w:rPr>
    </w:lvl>
    <w:lvl w:ilvl="5" w:tplc="D21648B6">
      <w:numFmt w:val="bullet"/>
      <w:lvlText w:val="•"/>
      <w:lvlJc w:val="left"/>
      <w:pPr>
        <w:ind w:left="2931" w:hanging="284"/>
      </w:pPr>
      <w:rPr>
        <w:rFonts w:hint="default"/>
      </w:rPr>
    </w:lvl>
    <w:lvl w:ilvl="6" w:tplc="D0421528">
      <w:numFmt w:val="bullet"/>
      <w:lvlText w:val="•"/>
      <w:lvlJc w:val="left"/>
      <w:pPr>
        <w:ind w:left="3409" w:hanging="284"/>
      </w:pPr>
      <w:rPr>
        <w:rFonts w:hint="default"/>
      </w:rPr>
    </w:lvl>
    <w:lvl w:ilvl="7" w:tplc="23C45E98">
      <w:numFmt w:val="bullet"/>
      <w:lvlText w:val="•"/>
      <w:lvlJc w:val="left"/>
      <w:pPr>
        <w:ind w:left="3887" w:hanging="284"/>
      </w:pPr>
      <w:rPr>
        <w:rFonts w:hint="default"/>
      </w:rPr>
    </w:lvl>
    <w:lvl w:ilvl="8" w:tplc="4B6260A8">
      <w:numFmt w:val="bullet"/>
      <w:lvlText w:val="•"/>
      <w:lvlJc w:val="left"/>
      <w:pPr>
        <w:ind w:left="4365" w:hanging="284"/>
      </w:pPr>
      <w:rPr>
        <w:rFonts w:hint="default"/>
      </w:rPr>
    </w:lvl>
  </w:abstractNum>
  <w:num w:numId="1">
    <w:abstractNumId w:val="4"/>
  </w:num>
  <w:num w:numId="2">
    <w:abstractNumId w:val="8"/>
  </w:num>
  <w:num w:numId="3">
    <w:abstractNumId w:val="6"/>
  </w:num>
  <w:num w:numId="4">
    <w:abstractNumId w:val="0"/>
  </w:num>
  <w:num w:numId="5">
    <w:abstractNumId w:val="3"/>
  </w:num>
  <w:num w:numId="6">
    <w:abstractNumId w:val="5"/>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4C"/>
    <w:rsid w:val="0003208B"/>
    <w:rsid w:val="000617B0"/>
    <w:rsid w:val="00080576"/>
    <w:rsid w:val="000F67C6"/>
    <w:rsid w:val="00111FEB"/>
    <w:rsid w:val="0012096A"/>
    <w:rsid w:val="00132144"/>
    <w:rsid w:val="00140F23"/>
    <w:rsid w:val="00151C8C"/>
    <w:rsid w:val="00214E7F"/>
    <w:rsid w:val="002610BA"/>
    <w:rsid w:val="00285E83"/>
    <w:rsid w:val="002C3BA9"/>
    <w:rsid w:val="002C4B19"/>
    <w:rsid w:val="002E3AFA"/>
    <w:rsid w:val="00307FAA"/>
    <w:rsid w:val="003120A1"/>
    <w:rsid w:val="0033197C"/>
    <w:rsid w:val="00343155"/>
    <w:rsid w:val="00392122"/>
    <w:rsid w:val="004340A2"/>
    <w:rsid w:val="0046247E"/>
    <w:rsid w:val="00474254"/>
    <w:rsid w:val="004B4182"/>
    <w:rsid w:val="005D1860"/>
    <w:rsid w:val="00605646"/>
    <w:rsid w:val="006139AC"/>
    <w:rsid w:val="0065322F"/>
    <w:rsid w:val="00710738"/>
    <w:rsid w:val="0071315A"/>
    <w:rsid w:val="00713760"/>
    <w:rsid w:val="00735F4F"/>
    <w:rsid w:val="007658D0"/>
    <w:rsid w:val="007C064B"/>
    <w:rsid w:val="007D6406"/>
    <w:rsid w:val="00815901"/>
    <w:rsid w:val="00861EE8"/>
    <w:rsid w:val="008C0969"/>
    <w:rsid w:val="008D7719"/>
    <w:rsid w:val="009062D2"/>
    <w:rsid w:val="009142BC"/>
    <w:rsid w:val="0095154D"/>
    <w:rsid w:val="00975716"/>
    <w:rsid w:val="00A241A4"/>
    <w:rsid w:val="00A403A9"/>
    <w:rsid w:val="00A75AAD"/>
    <w:rsid w:val="00AE5DBF"/>
    <w:rsid w:val="00AF6D52"/>
    <w:rsid w:val="00B0327B"/>
    <w:rsid w:val="00B30350"/>
    <w:rsid w:val="00B42EB9"/>
    <w:rsid w:val="00BC4102"/>
    <w:rsid w:val="00C16875"/>
    <w:rsid w:val="00C226F8"/>
    <w:rsid w:val="00D31BA1"/>
    <w:rsid w:val="00D53AE6"/>
    <w:rsid w:val="00D92193"/>
    <w:rsid w:val="00DF28BA"/>
    <w:rsid w:val="00E00095"/>
    <w:rsid w:val="00E15D08"/>
    <w:rsid w:val="00E51073"/>
    <w:rsid w:val="00E5201A"/>
    <w:rsid w:val="00E61BED"/>
    <w:rsid w:val="00EA2CE2"/>
    <w:rsid w:val="00EC2FC6"/>
    <w:rsid w:val="00ED5F1F"/>
    <w:rsid w:val="00F03455"/>
    <w:rsid w:val="00F30D55"/>
    <w:rsid w:val="00F5354C"/>
    <w:rsid w:val="00FC4D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61" w:right="1624" w:hanging="4"/>
      <w:jc w:val="center"/>
      <w:outlineLvl w:val="0"/>
    </w:pPr>
    <w:rPr>
      <w:b/>
      <w:bCs/>
      <w:sz w:val="26"/>
      <w:szCs w:val="26"/>
    </w:rPr>
  </w:style>
  <w:style w:type="paragraph" w:styleId="Heading2">
    <w:name w:val="heading 2"/>
    <w:basedOn w:val="Normal"/>
    <w:uiPriority w:val="1"/>
    <w:qFormat/>
    <w:pPr>
      <w:ind w:left="818" w:hanging="567"/>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aliases w:val="Body of text,List Paragraph1,Colorful List - Accent 11,Body of textCxSp"/>
    <w:basedOn w:val="Normal"/>
    <w:link w:val="ListParagraphChar"/>
    <w:uiPriority w:val="34"/>
    <w:qFormat/>
    <w:pPr>
      <w:ind w:left="534" w:hanging="284"/>
      <w:jc w:val="both"/>
    </w:pPr>
  </w:style>
  <w:style w:type="paragraph" w:customStyle="1" w:styleId="TableParagraph">
    <w:name w:val="Table Paragraph"/>
    <w:basedOn w:val="Normal"/>
    <w:uiPriority w:val="1"/>
    <w:qFormat/>
    <w:pPr>
      <w:spacing w:line="188" w:lineRule="exact"/>
      <w:jc w:val="center"/>
    </w:pPr>
  </w:style>
  <w:style w:type="paragraph" w:styleId="BalloonText">
    <w:name w:val="Balloon Text"/>
    <w:basedOn w:val="Normal"/>
    <w:link w:val="BalloonTextChar"/>
    <w:uiPriority w:val="99"/>
    <w:semiHidden/>
    <w:unhideWhenUsed/>
    <w:rsid w:val="00F03455"/>
    <w:rPr>
      <w:rFonts w:ascii="Tahoma" w:hAnsi="Tahoma" w:cs="Tahoma"/>
      <w:sz w:val="16"/>
      <w:szCs w:val="16"/>
    </w:rPr>
  </w:style>
  <w:style w:type="character" w:customStyle="1" w:styleId="BalloonTextChar">
    <w:name w:val="Balloon Text Char"/>
    <w:basedOn w:val="DefaultParagraphFont"/>
    <w:link w:val="BalloonText"/>
    <w:uiPriority w:val="99"/>
    <w:semiHidden/>
    <w:rsid w:val="00F03455"/>
    <w:rPr>
      <w:rFonts w:ascii="Tahoma" w:eastAsia="Times New Roman" w:hAnsi="Tahoma" w:cs="Tahoma"/>
      <w:sz w:val="16"/>
      <w:szCs w:val="16"/>
    </w:rPr>
  </w:style>
  <w:style w:type="paragraph" w:styleId="Header">
    <w:name w:val="header"/>
    <w:basedOn w:val="Normal"/>
    <w:link w:val="HeaderChar"/>
    <w:uiPriority w:val="99"/>
    <w:unhideWhenUsed/>
    <w:rsid w:val="00F03455"/>
    <w:pPr>
      <w:tabs>
        <w:tab w:val="center" w:pos="4513"/>
        <w:tab w:val="right" w:pos="9026"/>
      </w:tabs>
    </w:pPr>
  </w:style>
  <w:style w:type="character" w:customStyle="1" w:styleId="HeaderChar">
    <w:name w:val="Header Char"/>
    <w:basedOn w:val="DefaultParagraphFont"/>
    <w:link w:val="Header"/>
    <w:uiPriority w:val="99"/>
    <w:rsid w:val="00F03455"/>
    <w:rPr>
      <w:rFonts w:ascii="Times New Roman" w:eastAsia="Times New Roman" w:hAnsi="Times New Roman" w:cs="Times New Roman"/>
    </w:rPr>
  </w:style>
  <w:style w:type="paragraph" w:styleId="Footer">
    <w:name w:val="footer"/>
    <w:basedOn w:val="Normal"/>
    <w:link w:val="FooterChar"/>
    <w:uiPriority w:val="99"/>
    <w:unhideWhenUsed/>
    <w:rsid w:val="00F03455"/>
    <w:pPr>
      <w:tabs>
        <w:tab w:val="center" w:pos="4513"/>
        <w:tab w:val="right" w:pos="9026"/>
      </w:tabs>
    </w:pPr>
  </w:style>
  <w:style w:type="character" w:customStyle="1" w:styleId="FooterChar">
    <w:name w:val="Footer Char"/>
    <w:basedOn w:val="DefaultParagraphFont"/>
    <w:link w:val="Footer"/>
    <w:uiPriority w:val="99"/>
    <w:rsid w:val="00F03455"/>
    <w:rPr>
      <w:rFonts w:ascii="Times New Roman" w:eastAsia="Times New Roman" w:hAnsi="Times New Roman" w:cs="Times New Roman"/>
    </w:rPr>
  </w:style>
  <w:style w:type="character" w:styleId="Hyperlink">
    <w:name w:val="Hyperlink"/>
    <w:basedOn w:val="DefaultParagraphFont"/>
    <w:uiPriority w:val="99"/>
    <w:unhideWhenUsed/>
    <w:rsid w:val="00F03455"/>
    <w:rPr>
      <w:color w:val="0000FF" w:themeColor="hyperlink"/>
      <w:u w:val="single"/>
    </w:rPr>
  </w:style>
  <w:style w:type="table" w:styleId="TableGrid">
    <w:name w:val="Table Grid"/>
    <w:basedOn w:val="TableNormal"/>
    <w:uiPriority w:val="59"/>
    <w:rsid w:val="00735F4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CxSp Char"/>
    <w:basedOn w:val="DefaultParagraphFont"/>
    <w:link w:val="ListParagraph"/>
    <w:uiPriority w:val="34"/>
    <w:locked/>
    <w:rsid w:val="008D771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61" w:right="1624" w:hanging="4"/>
      <w:jc w:val="center"/>
      <w:outlineLvl w:val="0"/>
    </w:pPr>
    <w:rPr>
      <w:b/>
      <w:bCs/>
      <w:sz w:val="26"/>
      <w:szCs w:val="26"/>
    </w:rPr>
  </w:style>
  <w:style w:type="paragraph" w:styleId="Heading2">
    <w:name w:val="heading 2"/>
    <w:basedOn w:val="Normal"/>
    <w:uiPriority w:val="1"/>
    <w:qFormat/>
    <w:pPr>
      <w:ind w:left="818" w:hanging="567"/>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aliases w:val="Body of text,List Paragraph1,Colorful List - Accent 11,Body of textCxSp"/>
    <w:basedOn w:val="Normal"/>
    <w:link w:val="ListParagraphChar"/>
    <w:uiPriority w:val="34"/>
    <w:qFormat/>
    <w:pPr>
      <w:ind w:left="534" w:hanging="284"/>
      <w:jc w:val="both"/>
    </w:pPr>
  </w:style>
  <w:style w:type="paragraph" w:customStyle="1" w:styleId="TableParagraph">
    <w:name w:val="Table Paragraph"/>
    <w:basedOn w:val="Normal"/>
    <w:uiPriority w:val="1"/>
    <w:qFormat/>
    <w:pPr>
      <w:spacing w:line="188" w:lineRule="exact"/>
      <w:jc w:val="center"/>
    </w:pPr>
  </w:style>
  <w:style w:type="paragraph" w:styleId="BalloonText">
    <w:name w:val="Balloon Text"/>
    <w:basedOn w:val="Normal"/>
    <w:link w:val="BalloonTextChar"/>
    <w:uiPriority w:val="99"/>
    <w:semiHidden/>
    <w:unhideWhenUsed/>
    <w:rsid w:val="00F03455"/>
    <w:rPr>
      <w:rFonts w:ascii="Tahoma" w:hAnsi="Tahoma" w:cs="Tahoma"/>
      <w:sz w:val="16"/>
      <w:szCs w:val="16"/>
    </w:rPr>
  </w:style>
  <w:style w:type="character" w:customStyle="1" w:styleId="BalloonTextChar">
    <w:name w:val="Balloon Text Char"/>
    <w:basedOn w:val="DefaultParagraphFont"/>
    <w:link w:val="BalloonText"/>
    <w:uiPriority w:val="99"/>
    <w:semiHidden/>
    <w:rsid w:val="00F03455"/>
    <w:rPr>
      <w:rFonts w:ascii="Tahoma" w:eastAsia="Times New Roman" w:hAnsi="Tahoma" w:cs="Tahoma"/>
      <w:sz w:val="16"/>
      <w:szCs w:val="16"/>
    </w:rPr>
  </w:style>
  <w:style w:type="paragraph" w:styleId="Header">
    <w:name w:val="header"/>
    <w:basedOn w:val="Normal"/>
    <w:link w:val="HeaderChar"/>
    <w:uiPriority w:val="99"/>
    <w:unhideWhenUsed/>
    <w:rsid w:val="00F03455"/>
    <w:pPr>
      <w:tabs>
        <w:tab w:val="center" w:pos="4513"/>
        <w:tab w:val="right" w:pos="9026"/>
      </w:tabs>
    </w:pPr>
  </w:style>
  <w:style w:type="character" w:customStyle="1" w:styleId="HeaderChar">
    <w:name w:val="Header Char"/>
    <w:basedOn w:val="DefaultParagraphFont"/>
    <w:link w:val="Header"/>
    <w:uiPriority w:val="99"/>
    <w:rsid w:val="00F03455"/>
    <w:rPr>
      <w:rFonts w:ascii="Times New Roman" w:eastAsia="Times New Roman" w:hAnsi="Times New Roman" w:cs="Times New Roman"/>
    </w:rPr>
  </w:style>
  <w:style w:type="paragraph" w:styleId="Footer">
    <w:name w:val="footer"/>
    <w:basedOn w:val="Normal"/>
    <w:link w:val="FooterChar"/>
    <w:uiPriority w:val="99"/>
    <w:unhideWhenUsed/>
    <w:rsid w:val="00F03455"/>
    <w:pPr>
      <w:tabs>
        <w:tab w:val="center" w:pos="4513"/>
        <w:tab w:val="right" w:pos="9026"/>
      </w:tabs>
    </w:pPr>
  </w:style>
  <w:style w:type="character" w:customStyle="1" w:styleId="FooterChar">
    <w:name w:val="Footer Char"/>
    <w:basedOn w:val="DefaultParagraphFont"/>
    <w:link w:val="Footer"/>
    <w:uiPriority w:val="99"/>
    <w:rsid w:val="00F03455"/>
    <w:rPr>
      <w:rFonts w:ascii="Times New Roman" w:eastAsia="Times New Roman" w:hAnsi="Times New Roman" w:cs="Times New Roman"/>
    </w:rPr>
  </w:style>
  <w:style w:type="character" w:styleId="Hyperlink">
    <w:name w:val="Hyperlink"/>
    <w:basedOn w:val="DefaultParagraphFont"/>
    <w:uiPriority w:val="99"/>
    <w:unhideWhenUsed/>
    <w:rsid w:val="00F03455"/>
    <w:rPr>
      <w:color w:val="0000FF" w:themeColor="hyperlink"/>
      <w:u w:val="single"/>
    </w:rPr>
  </w:style>
  <w:style w:type="table" w:styleId="TableGrid">
    <w:name w:val="Table Grid"/>
    <w:basedOn w:val="TableNormal"/>
    <w:uiPriority w:val="59"/>
    <w:rsid w:val="00735F4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CxSp Char"/>
    <w:basedOn w:val="DefaultParagraphFont"/>
    <w:link w:val="ListParagraph"/>
    <w:uiPriority w:val="34"/>
    <w:locked/>
    <w:rsid w:val="008D77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tawahyuniyusuf@unismuh.ac.id" TargetMode="External"/><Relationship Id="rId18" Type="http://schemas.openxmlformats.org/officeDocument/2006/relationships/hyperlink" Target="https://www.researchgate.net/profile/Charles_Wight2/publication/228862669_ENHANCING_MATHEMATICAL_CREATIVITY_THROUGH_MULTIPLE_SOLUTIONS_TO_OPEN-ENDED_PROBLEMS_ONLINE/links/54e4977a0cf2dbf60697061c.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strsins.wordpress.com/2013/08/05/pentingnya-matematika-dalam-kehidupan-manusia/" TargetMode="External"/><Relationship Id="rId7" Type="http://schemas.openxmlformats.org/officeDocument/2006/relationships/endnotes" Target="endnotes.xml"/><Relationship Id="rId12" Type="http://schemas.openxmlformats.org/officeDocument/2006/relationships/hyperlink" Target="mailto:wahyu@unismuh.ac.id" TargetMode="External"/><Relationship Id="rId17" Type="http://schemas.openxmlformats.org/officeDocument/2006/relationships/hyperlink" Target="https://www.sciencedirect.com/science/article/abs/pii/S0360131507001364" TargetMode="External"/><Relationship Id="rId25" Type="http://schemas.openxmlformats.org/officeDocument/2006/relationships/hyperlink" Target="https://ejournal.upi.edu/index.php/pips/article/view/8658" TargetMode="External"/><Relationship Id="rId2" Type="http://schemas.openxmlformats.org/officeDocument/2006/relationships/styles" Target="styles.xml"/><Relationship Id="rId16" Type="http://schemas.openxmlformats.org/officeDocument/2006/relationships/hyperlink" Target="https://link.springer.com/article/10.1007/s11858-997-0005-8" TargetMode="External"/><Relationship Id="rId20" Type="http://schemas.openxmlformats.org/officeDocument/2006/relationships/hyperlink" Target="https://www.iejme.com/download/the-effect-of-reciprocal-teaching-student-facilitator-and-explaining-and-learning-independence-on.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journal2.um.ac.id/index.php/carjo/article/view/6114" TargetMode="External"/><Relationship Id="rId5" Type="http://schemas.openxmlformats.org/officeDocument/2006/relationships/webSettings" Target="webSettings.xml"/><Relationship Id="rId15" Type="http://schemas.openxmlformats.org/officeDocument/2006/relationships/hyperlink" Target="http://jurnalfkip.unram.ac.id/index.php/JPM/article/view/328" TargetMode="External"/><Relationship Id="rId23" Type="http://schemas.openxmlformats.org/officeDocument/2006/relationships/hyperlink" Target="https://jurnalbeta.ac.id/index.php/betaJTM/article/view/9" TargetMode="External"/><Relationship Id="rId10" Type="http://schemas.openxmlformats.org/officeDocument/2006/relationships/header" Target="header1.xml"/><Relationship Id="rId19" Type="http://schemas.openxmlformats.org/officeDocument/2006/relationships/hyperlink" Target="http://syekhnurjati.ac.id/jurnal/index.php/eduma/article/view/40" TargetMode="External"/><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hyperlink" Target="https://www.atlantis-press.com/proceedings/icossce-icsmc-18/125910018" TargetMode="External"/><Relationship Id="rId22" Type="http://schemas.openxmlformats.org/officeDocument/2006/relationships/hyperlink" Target="http://www.academia.edu/download/31230361/Sokoto_Review.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8</Pages>
  <Words>5107</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ISC Paper Template in A4 (V1)</vt:lpstr>
    </vt:vector>
  </TitlesOfParts>
  <Company/>
  <LinksUpToDate>false</LinksUpToDate>
  <CharactersWithSpaces>34154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Paper Template in A4 (V1)</dc:title>
  <dc:creator>Causal Productions</dc:creator>
  <cp:lastModifiedBy>Windows 10</cp:lastModifiedBy>
  <cp:revision>49</cp:revision>
  <dcterms:created xsi:type="dcterms:W3CDTF">2019-10-30T04:34:00Z</dcterms:created>
  <dcterms:modified xsi:type="dcterms:W3CDTF">2019-10-31T01:18:00Z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Microsoft® Word 2013</vt:lpwstr>
  </property>
  <property fmtid="{D5CDD505-2E9C-101B-9397-08002B2CF9AE}" pid="4" name="LastSaved">
    <vt:filetime>2019-10-25T00:00:00Z</vt:filetime>
  </property>
</Properties>
</file>