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90EA8" w14:textId="77777777" w:rsidR="00474BBD" w:rsidRPr="0077419B" w:rsidRDefault="00474BBD" w:rsidP="00474BBD">
      <w:pPr>
        <w:outlineLvl w:val="1"/>
        <w:rPr>
          <w:rFonts w:ascii="Times New Roman" w:eastAsia="Times New Roman" w:hAnsi="Times New Roman"/>
          <w:b/>
          <w:bCs/>
          <w:sz w:val="30"/>
          <w:szCs w:val="36"/>
          <w:lang w:val="id-ID" w:eastAsia="id-ID"/>
        </w:rPr>
      </w:pPr>
      <w:r>
        <w:rPr>
          <w:b/>
          <w:noProof/>
          <w:lang w:val="id-ID" w:eastAsia="id-ID"/>
        </w:rPr>
        <mc:AlternateContent>
          <mc:Choice Requires="wps">
            <w:drawing>
              <wp:anchor distT="4294967295" distB="4294967295" distL="114300" distR="114300" simplePos="0" relativeHeight="251659264" behindDoc="0" locked="0" layoutInCell="1" allowOverlap="1" wp14:anchorId="09C7C7E8" wp14:editId="504CD3EA">
                <wp:simplePos x="0" y="0"/>
                <wp:positionH relativeFrom="column">
                  <wp:posOffset>1905</wp:posOffset>
                </wp:positionH>
                <wp:positionV relativeFrom="paragraph">
                  <wp:posOffset>-16511</wp:posOffset>
                </wp:positionV>
                <wp:extent cx="5769610" cy="0"/>
                <wp:effectExtent l="0" t="0" r="21590" b="19050"/>
                <wp:wrapNone/>
                <wp:docPr id="1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2863FD" id="_x0000_t32" coordsize="21600,21600" o:spt="32" o:oned="t" path="m,l21600,21600e" filled="f">
                <v:path arrowok="t" fillok="f" o:connecttype="none"/>
                <o:lock v:ext="edit" shapetype="t"/>
              </v:shapetype>
              <v:shape id="Straight Arrow Connector 9" o:spid="_x0000_s1026" type="#_x0000_t32" style="position:absolute;margin-left:.15pt;margin-top:-1.3pt;width:454.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"/>
            </w:pict>
          </mc:Fallback>
        </mc:AlternateContent>
      </w:r>
      <w:r w:rsidRPr="0077419B">
        <w:rPr>
          <w:rFonts w:ascii="Arial" w:hAnsi="Arial" w:cs="Arial"/>
          <w:b/>
          <w:bCs/>
          <w:caps/>
          <w:color w:val="111111"/>
          <w:shd w:val="clear" w:color="auto" w:fill="D9D9D9"/>
        </w:rPr>
        <w:t xml:space="preserve"> INTERNATIONAL JOURNAL OF PUBLIC DEVOTION</w:t>
      </w:r>
    </w:p>
    <w:p w14:paraId="0233F9BC" w14:textId="77777777" w:rsidR="00474BBD" w:rsidRDefault="00474BBD" w:rsidP="00474BBD">
      <w:pPr>
        <w:rPr>
          <w:rFonts w:ascii="Times New Roman" w:hAnsi="Times New Roman"/>
          <w:sz w:val="20"/>
          <w:szCs w:val="20"/>
        </w:rPr>
      </w:pPr>
      <w:r>
        <w:rPr>
          <w:rFonts w:ascii="Times New Roman" w:hAnsi="Times New Roman"/>
          <w:sz w:val="20"/>
          <w:szCs w:val="20"/>
        </w:rPr>
        <w:t xml:space="preserve">e-ISSN: </w:t>
      </w:r>
      <w:r>
        <w:rPr>
          <w:rFonts w:ascii="Times New Roman" w:hAnsi="Times New Roman"/>
          <w:sz w:val="20"/>
          <w:szCs w:val="20"/>
          <w:lang w:val="id-ID"/>
        </w:rPr>
        <w:t>261</w:t>
      </w:r>
      <w:r>
        <w:rPr>
          <w:rFonts w:ascii="Times New Roman" w:hAnsi="Times New Roman"/>
          <w:sz w:val="20"/>
          <w:szCs w:val="20"/>
          <w:lang w:val="en-ID"/>
        </w:rPr>
        <w:t>4</w:t>
      </w:r>
      <w:r>
        <w:rPr>
          <w:rFonts w:ascii="Times New Roman" w:hAnsi="Times New Roman"/>
          <w:sz w:val="20"/>
          <w:szCs w:val="20"/>
          <w:lang w:val="id-ID"/>
        </w:rPr>
        <w:t>-</w:t>
      </w:r>
      <w:proofErr w:type="gramStart"/>
      <w:r>
        <w:rPr>
          <w:rFonts w:ascii="Times New Roman" w:hAnsi="Times New Roman"/>
          <w:sz w:val="20"/>
          <w:szCs w:val="20"/>
          <w:lang w:val="en-ID"/>
        </w:rPr>
        <w:t xml:space="preserve">6762 </w:t>
      </w:r>
      <w:r>
        <w:rPr>
          <w:rFonts w:ascii="Times New Roman" w:hAnsi="Times New Roman"/>
          <w:sz w:val="20"/>
          <w:szCs w:val="20"/>
          <w:lang w:val="id-ID"/>
        </w:rPr>
        <w:t xml:space="preserve"> dan</w:t>
      </w:r>
      <w:proofErr w:type="gramEnd"/>
      <w:r>
        <w:rPr>
          <w:rFonts w:ascii="Times New Roman" w:hAnsi="Times New Roman"/>
          <w:sz w:val="20"/>
          <w:szCs w:val="20"/>
          <w:lang w:val="id-ID"/>
        </w:rPr>
        <w:t xml:space="preserve"> </w:t>
      </w:r>
      <w:r>
        <w:rPr>
          <w:rFonts w:ascii="Times New Roman" w:hAnsi="Times New Roman"/>
          <w:sz w:val="20"/>
          <w:szCs w:val="20"/>
        </w:rPr>
        <w:t>p-ISSN: 2614-6746</w:t>
      </w:r>
    </w:p>
    <w:p w14:paraId="1F004557" w14:textId="77777777" w:rsidR="00474BBD" w:rsidRDefault="00474BBD" w:rsidP="00474BBD">
      <w:pPr>
        <w:rPr>
          <w:rFonts w:ascii="Times New Roman" w:hAnsi="Times New Roman"/>
          <w:sz w:val="20"/>
          <w:szCs w:val="20"/>
          <w:lang w:val="id-ID"/>
        </w:rPr>
      </w:pPr>
      <w:r>
        <w:rPr>
          <w:rFonts w:ascii="Times New Roman" w:hAnsi="Times New Roman"/>
          <w:sz w:val="20"/>
          <w:szCs w:val="20"/>
          <w:lang w:val="id-ID"/>
        </w:rPr>
        <w:t>Volume 2 Number 2, Desember 2019</w:t>
      </w:r>
    </w:p>
    <w:p w14:paraId="6870DC3E" w14:textId="77777777" w:rsidR="00474BBD" w:rsidRDefault="00474BBD" w:rsidP="00474BBD">
      <w:pPr>
        <w:rPr>
          <w:rFonts w:ascii="Times New Roman" w:hAnsi="Times New Roman"/>
          <w:i/>
          <w:iCs/>
          <w:sz w:val="20"/>
          <w:szCs w:val="20"/>
        </w:rPr>
      </w:pPr>
      <w:r>
        <w:rPr>
          <w:noProof/>
          <w:lang w:val="id-ID" w:eastAsia="id-ID"/>
        </w:rPr>
        <w:drawing>
          <wp:anchor distT="0" distB="0" distL="114300" distR="114300" simplePos="0" relativeHeight="251663360" behindDoc="1" locked="0" layoutInCell="1" allowOverlap="1" wp14:anchorId="2E6AA089" wp14:editId="4B9D6A28">
            <wp:simplePos x="0" y="0"/>
            <wp:positionH relativeFrom="column">
              <wp:posOffset>0</wp:posOffset>
            </wp:positionH>
            <wp:positionV relativeFrom="paragraph">
              <wp:posOffset>1270</wp:posOffset>
            </wp:positionV>
            <wp:extent cx="453390" cy="226695"/>
            <wp:effectExtent l="0" t="0" r="3810" b="1905"/>
            <wp:wrapTight wrapText="bothSides">
              <wp:wrapPolygon edited="0">
                <wp:start x="0" y="0"/>
                <wp:lineTo x="0" y="19966"/>
                <wp:lineTo x="20874" y="19966"/>
                <wp:lineTo x="20874" y="0"/>
                <wp:lineTo x="0" y="0"/>
              </wp:wrapPolygon>
            </wp:wrapTight>
            <wp:docPr id="24" name="Picture 24" descr="Creative Commons Licen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reative Commons License">
                      <a:hlinkClick r:id="rId7"/>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3390" cy="226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15F6">
        <w:rPr>
          <w:rFonts w:ascii="Times New Roman" w:hAnsi="Times New Roman"/>
          <w:i/>
          <w:iCs/>
          <w:sz w:val="20"/>
          <w:szCs w:val="20"/>
        </w:rPr>
        <w:t xml:space="preserve">This work is licensed under </w:t>
      </w:r>
    </w:p>
    <w:p w14:paraId="4CBE2BDC" w14:textId="77777777" w:rsidR="00474BBD" w:rsidRPr="00B415F6" w:rsidRDefault="00AD2E86" w:rsidP="00474BBD">
      <w:pPr>
        <w:rPr>
          <w:rFonts w:ascii="Times New Roman" w:eastAsia="Arial Unicode MS" w:hAnsi="Times New Roman"/>
          <w:sz w:val="20"/>
          <w:szCs w:val="20"/>
          <w:lang w:val="id-ID"/>
        </w:rPr>
      </w:pPr>
      <w:hyperlink r:id="rId10" w:history="1">
        <w:r w:rsidR="00474BBD">
          <w:rPr>
            <w:rStyle w:val="Hyperlink"/>
            <w:rFonts w:ascii="Arial" w:hAnsi="Arial" w:cs="Arial"/>
            <w:color w:val="006699"/>
            <w:sz w:val="17"/>
            <w:szCs w:val="17"/>
            <w:shd w:val="clear" w:color="auto" w:fill="FFFFFF"/>
          </w:rPr>
          <w:t>a Creative Commons Attribution-</w:t>
        </w:r>
        <w:proofErr w:type="spellStart"/>
        <w:r w:rsidR="00474BBD">
          <w:rPr>
            <w:rStyle w:val="Hyperlink"/>
            <w:rFonts w:ascii="Arial" w:hAnsi="Arial" w:cs="Arial"/>
            <w:color w:val="006699"/>
            <w:sz w:val="17"/>
            <w:szCs w:val="17"/>
            <w:shd w:val="clear" w:color="auto" w:fill="FFFFFF"/>
          </w:rPr>
          <w:t>NonCommercial</w:t>
        </w:r>
        <w:proofErr w:type="spellEnd"/>
        <w:r w:rsidR="00474BBD">
          <w:rPr>
            <w:rStyle w:val="Hyperlink"/>
            <w:rFonts w:ascii="Arial" w:hAnsi="Arial" w:cs="Arial"/>
            <w:color w:val="006699"/>
            <w:sz w:val="17"/>
            <w:szCs w:val="17"/>
            <w:shd w:val="clear" w:color="auto" w:fill="FFFFFF"/>
          </w:rPr>
          <w:t xml:space="preserve"> 4.0 International License</w:t>
        </w:r>
      </w:hyperlink>
      <w:r w:rsidR="00474BBD">
        <w:rPr>
          <w:rFonts w:ascii="Arial" w:hAnsi="Arial" w:cs="Arial"/>
          <w:color w:val="111111"/>
          <w:sz w:val="17"/>
          <w:szCs w:val="17"/>
          <w:shd w:val="clear" w:color="auto" w:fill="FFFFFF"/>
        </w:rPr>
        <w:t>.</w:t>
      </w:r>
    </w:p>
    <w:p w14:paraId="36A581FF" w14:textId="77777777" w:rsidR="00474BBD" w:rsidRPr="00B415F6" w:rsidRDefault="00474BBD" w:rsidP="00474BBD">
      <w:pPr>
        <w:rPr>
          <w:rFonts w:ascii="Times New Roman" w:eastAsia="Arial Unicode MS" w:hAnsi="Times New Roman"/>
          <w:sz w:val="28"/>
          <w:lang w:val="id-ID"/>
        </w:rPr>
      </w:pPr>
      <w:r>
        <w:rPr>
          <w:noProof/>
          <w:lang w:val="id-ID" w:eastAsia="id-ID"/>
        </w:rPr>
        <mc:AlternateContent>
          <mc:Choice Requires="wps">
            <w:drawing>
              <wp:anchor distT="4294967295" distB="4294967295" distL="114300" distR="114300" simplePos="0" relativeHeight="251660288" behindDoc="0" locked="0" layoutInCell="1" allowOverlap="1" wp14:anchorId="70FE57D2" wp14:editId="687C0494">
                <wp:simplePos x="0" y="0"/>
                <wp:positionH relativeFrom="column">
                  <wp:posOffset>1905</wp:posOffset>
                </wp:positionH>
                <wp:positionV relativeFrom="paragraph">
                  <wp:posOffset>60324</wp:posOffset>
                </wp:positionV>
                <wp:extent cx="5769610" cy="0"/>
                <wp:effectExtent l="0" t="0" r="21590" b="19050"/>
                <wp:wrapNone/>
                <wp:docPr id="1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12EDC" id="Straight Arrow Connector 7" o:spid="_x0000_s1026" type="#_x0000_t32" style="position:absolute;margin-left:.15pt;margin-top:4.75pt;width:454.3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" strokeweight="1pt"/>
            </w:pict>
          </mc:Fallback>
        </mc:AlternateContent>
      </w:r>
    </w:p>
    <w:p w14:paraId="5195B493" w14:textId="77777777" w:rsidR="00CD093B" w:rsidRDefault="003171CD" w:rsidP="00474BBD">
      <w:pPr>
        <w:jc w:val="both"/>
        <w:rPr>
          <w:rFonts w:ascii="Times New Roman" w:hAnsi="Times New Roman"/>
          <w:bCs/>
          <w:sz w:val="32"/>
          <w:szCs w:val="28"/>
        </w:rPr>
      </w:pPr>
      <w:r w:rsidRPr="003171CD">
        <w:rPr>
          <w:rFonts w:ascii="Times New Roman" w:hAnsi="Times New Roman"/>
          <w:bCs/>
          <w:sz w:val="32"/>
          <w:szCs w:val="28"/>
        </w:rPr>
        <w:t>The Use of Gamification in Teaching and Learning during Covid-19 Pandemic</w:t>
      </w:r>
    </w:p>
    <w:p w14:paraId="32C9D60C" w14:textId="3A8B17C8" w:rsidR="00474BBD" w:rsidRPr="00B56CED" w:rsidRDefault="00474BBD" w:rsidP="00474BBD">
      <w:pPr>
        <w:jc w:val="both"/>
        <w:rPr>
          <w:rFonts w:ascii="Times New Roman" w:eastAsia="Arial Unicode MS" w:hAnsi="Times New Roman"/>
          <w:b/>
          <w:sz w:val="22"/>
          <w:vertAlign w:val="superscript"/>
        </w:rPr>
      </w:pPr>
      <w:proofErr w:type="spellStart"/>
      <w:r>
        <w:rPr>
          <w:rFonts w:ascii="Times New Roman" w:eastAsia="Arial Unicode MS" w:hAnsi="Times New Roman"/>
          <w:b/>
          <w:sz w:val="22"/>
        </w:rPr>
        <w:t>Mertika</w:t>
      </w:r>
      <w:proofErr w:type="spellEnd"/>
      <w:r w:rsidRPr="00B56CED">
        <w:rPr>
          <w:rFonts w:ascii="Times New Roman" w:eastAsia="Arial Unicode MS" w:hAnsi="Times New Roman"/>
          <w:b/>
          <w:sz w:val="22"/>
          <w:vertAlign w:val="superscript"/>
          <w:lang w:val="id-ID"/>
        </w:rPr>
        <w:t xml:space="preserve"> </w:t>
      </w:r>
      <w:r w:rsidRPr="00B56CED">
        <w:rPr>
          <w:rFonts w:ascii="Times New Roman" w:eastAsia="Arial Unicode MS" w:hAnsi="Times New Roman"/>
          <w:b/>
          <w:sz w:val="22"/>
          <w:vertAlign w:val="superscript"/>
        </w:rPr>
        <w:t>1</w:t>
      </w:r>
      <w:r w:rsidRPr="00B56CED">
        <w:rPr>
          <w:rFonts w:ascii="Times New Roman" w:eastAsia="Arial Unicode MS" w:hAnsi="Times New Roman"/>
          <w:b/>
          <w:sz w:val="22"/>
        </w:rPr>
        <w:t>,</w:t>
      </w:r>
      <w:r>
        <w:rPr>
          <w:rFonts w:ascii="Times New Roman" w:eastAsia="Arial Unicode MS" w:hAnsi="Times New Roman"/>
          <w:b/>
          <w:sz w:val="22"/>
        </w:rPr>
        <w:t xml:space="preserve"> Rosma</w:t>
      </w:r>
      <w:r w:rsidR="00262C17">
        <w:rPr>
          <w:rFonts w:ascii="Times New Roman" w:eastAsia="Arial Unicode MS" w:hAnsi="Times New Roman"/>
          <w:b/>
          <w:sz w:val="22"/>
        </w:rPr>
        <w:t>i</w:t>
      </w:r>
      <w:r>
        <w:rPr>
          <w:rFonts w:ascii="Times New Roman" w:eastAsia="Arial Unicode MS" w:hAnsi="Times New Roman"/>
          <w:b/>
          <w:sz w:val="22"/>
        </w:rPr>
        <w:t>yadi</w:t>
      </w:r>
      <w:r w:rsidRPr="00B56CED">
        <w:rPr>
          <w:rFonts w:ascii="Times New Roman" w:eastAsia="Arial Unicode MS" w:hAnsi="Times New Roman"/>
          <w:b/>
          <w:sz w:val="22"/>
          <w:vertAlign w:val="superscript"/>
        </w:rPr>
        <w:t>2</w:t>
      </w:r>
      <w:r w:rsidRPr="00B56CED">
        <w:rPr>
          <w:rFonts w:ascii="Times New Roman" w:eastAsia="Arial Unicode MS" w:hAnsi="Times New Roman"/>
          <w:b/>
          <w:sz w:val="22"/>
        </w:rPr>
        <w:t>,</w:t>
      </w:r>
      <w:r w:rsidRPr="001917DE">
        <w:rPr>
          <w:rFonts w:ascii="Times New Roman" w:eastAsia="Arial Unicode MS" w:hAnsi="Times New Roman"/>
          <w:b/>
          <w:sz w:val="22"/>
        </w:rPr>
        <w:t xml:space="preserve"> </w:t>
      </w:r>
      <w:proofErr w:type="spellStart"/>
      <w:r w:rsidR="00227033">
        <w:rPr>
          <w:rFonts w:ascii="Times New Roman" w:eastAsia="Arial Unicode MS" w:hAnsi="Times New Roman"/>
          <w:b/>
          <w:sz w:val="22"/>
        </w:rPr>
        <w:t>Dewi</w:t>
      </w:r>
      <w:proofErr w:type="spellEnd"/>
      <w:r w:rsidR="00227033">
        <w:rPr>
          <w:rFonts w:ascii="Times New Roman" w:eastAsia="Arial Unicode MS" w:hAnsi="Times New Roman"/>
          <w:b/>
          <w:sz w:val="22"/>
        </w:rPr>
        <w:t xml:space="preserve"> Mariana</w:t>
      </w:r>
      <w:r w:rsidR="00227033" w:rsidRPr="00227033">
        <w:rPr>
          <w:rFonts w:ascii="Times New Roman" w:eastAsia="Arial Unicode MS" w:hAnsi="Times New Roman"/>
          <w:b/>
          <w:sz w:val="22"/>
          <w:vertAlign w:val="superscript"/>
        </w:rPr>
        <w:t>3</w:t>
      </w:r>
      <w:r w:rsidR="00262C17">
        <w:rPr>
          <w:rFonts w:ascii="Times New Roman" w:eastAsia="Arial Unicode MS" w:hAnsi="Times New Roman"/>
          <w:b/>
          <w:sz w:val="22"/>
          <w:vertAlign w:val="superscript"/>
        </w:rPr>
        <w:t xml:space="preserve">, </w:t>
      </w:r>
      <w:proofErr w:type="spellStart"/>
      <w:r w:rsidR="00262C17">
        <w:rPr>
          <w:rFonts w:ascii="Times New Roman" w:eastAsia="Arial Unicode MS" w:hAnsi="Times New Roman"/>
          <w:b/>
          <w:sz w:val="22"/>
        </w:rPr>
        <w:t>Evinna</w:t>
      </w:r>
      <w:proofErr w:type="spellEnd"/>
      <w:r w:rsidR="00262C17">
        <w:rPr>
          <w:rFonts w:ascii="Times New Roman" w:eastAsia="Arial Unicode MS" w:hAnsi="Times New Roman"/>
          <w:b/>
          <w:sz w:val="22"/>
        </w:rPr>
        <w:t xml:space="preserve"> Cinda Hendriana</w:t>
      </w:r>
      <w:r w:rsidR="00262C17" w:rsidRPr="00262C17">
        <w:rPr>
          <w:rFonts w:ascii="Times New Roman" w:eastAsia="Arial Unicode MS" w:hAnsi="Times New Roman"/>
          <w:b/>
          <w:sz w:val="22"/>
          <w:vertAlign w:val="superscript"/>
        </w:rPr>
        <w:t>4</w:t>
      </w:r>
      <w:r w:rsidR="00262C17">
        <w:rPr>
          <w:rFonts w:ascii="Times New Roman" w:eastAsia="Arial Unicode MS" w:hAnsi="Times New Roman"/>
          <w:b/>
          <w:sz w:val="22"/>
        </w:rPr>
        <w:t xml:space="preserve">, </w:t>
      </w:r>
      <w:r>
        <w:rPr>
          <w:rFonts w:ascii="Times New Roman" w:eastAsia="Arial Unicode MS" w:hAnsi="Times New Roman"/>
          <w:b/>
          <w:sz w:val="22"/>
        </w:rPr>
        <w:t>Wanda Giovani</w:t>
      </w:r>
      <w:r w:rsidRPr="00B56CED">
        <w:rPr>
          <w:rFonts w:ascii="Times New Roman" w:eastAsia="Arial Unicode MS" w:hAnsi="Times New Roman"/>
          <w:b/>
          <w:sz w:val="22"/>
          <w:vertAlign w:val="superscript"/>
          <w:lang w:val="id-ID"/>
        </w:rPr>
        <w:t xml:space="preserve"> </w:t>
      </w:r>
      <w:r w:rsidR="00262C17">
        <w:rPr>
          <w:rFonts w:ascii="Times New Roman" w:eastAsia="Arial Unicode MS" w:hAnsi="Times New Roman"/>
          <w:b/>
          <w:sz w:val="22"/>
          <w:vertAlign w:val="superscript"/>
        </w:rPr>
        <w:t>5</w:t>
      </w:r>
      <w:r w:rsidRPr="00B56CED">
        <w:rPr>
          <w:rFonts w:ascii="Times New Roman" w:eastAsia="Arial Unicode MS" w:hAnsi="Times New Roman"/>
          <w:b/>
          <w:sz w:val="22"/>
        </w:rPr>
        <w:t>,</w:t>
      </w:r>
      <w:r>
        <w:rPr>
          <w:rFonts w:ascii="Times New Roman" w:eastAsia="Arial Unicode MS" w:hAnsi="Times New Roman"/>
          <w:b/>
          <w:sz w:val="22"/>
        </w:rPr>
        <w:t xml:space="preserve"> </w:t>
      </w:r>
      <w:proofErr w:type="spellStart"/>
      <w:r w:rsidR="00D259BD">
        <w:rPr>
          <w:rFonts w:ascii="Times New Roman" w:eastAsia="Arial Unicode MS" w:hAnsi="Times New Roman"/>
          <w:b/>
          <w:sz w:val="22"/>
        </w:rPr>
        <w:t>Rien</w:t>
      </w:r>
      <w:proofErr w:type="spellEnd"/>
      <w:r w:rsidR="00D259BD">
        <w:rPr>
          <w:rFonts w:ascii="Times New Roman" w:eastAsia="Arial Unicode MS" w:hAnsi="Times New Roman"/>
          <w:b/>
          <w:sz w:val="22"/>
        </w:rPr>
        <w:t xml:space="preserve"> Anitra</w:t>
      </w:r>
      <w:r w:rsidR="00D259BD" w:rsidRPr="00D259BD">
        <w:rPr>
          <w:rFonts w:ascii="Times New Roman" w:eastAsia="Arial Unicode MS" w:hAnsi="Times New Roman"/>
          <w:b/>
          <w:sz w:val="22"/>
          <w:vertAlign w:val="superscript"/>
        </w:rPr>
        <w:t>6</w:t>
      </w:r>
      <w:r w:rsidR="00D259BD">
        <w:rPr>
          <w:rFonts w:ascii="Times New Roman" w:eastAsia="Arial Unicode MS" w:hAnsi="Times New Roman"/>
          <w:b/>
          <w:sz w:val="22"/>
        </w:rPr>
        <w:t>, Citra Utami</w:t>
      </w:r>
      <w:r w:rsidR="00D259BD" w:rsidRPr="00D259BD">
        <w:rPr>
          <w:rFonts w:ascii="Times New Roman" w:eastAsia="Arial Unicode MS" w:hAnsi="Times New Roman"/>
          <w:b/>
          <w:sz w:val="22"/>
          <w:vertAlign w:val="superscript"/>
        </w:rPr>
        <w:t>7</w:t>
      </w:r>
    </w:p>
    <w:p w14:paraId="042551C5" w14:textId="7D5C5370" w:rsidR="00474BBD" w:rsidRPr="00B56CED" w:rsidRDefault="00474BBD" w:rsidP="00474BBD">
      <w:pPr>
        <w:shd w:val="clear" w:color="auto" w:fill="FFFFFF"/>
        <w:rPr>
          <w:rFonts w:ascii="Times New Roman" w:eastAsia="Arial Unicode MS" w:hAnsi="Times New Roman"/>
          <w:b/>
          <w:sz w:val="22"/>
          <w:lang w:val="id-ID"/>
        </w:rPr>
      </w:pPr>
      <w:r w:rsidRPr="00B56CED">
        <w:rPr>
          <w:rFonts w:ascii="Times New Roman" w:eastAsia="Arial Unicode MS" w:hAnsi="Times New Roman"/>
          <w:b/>
          <w:sz w:val="22"/>
        </w:rPr>
        <w:t>STKIP</w:t>
      </w:r>
      <w:r w:rsidRPr="00B56CED">
        <w:rPr>
          <w:rFonts w:ascii="Times New Roman" w:eastAsia="Arial Unicode MS" w:hAnsi="Times New Roman"/>
          <w:b/>
          <w:sz w:val="22"/>
          <w:lang w:val="id-ID"/>
        </w:rPr>
        <w:t xml:space="preserve"> </w:t>
      </w:r>
      <w:r w:rsidRPr="00B56CED">
        <w:rPr>
          <w:rFonts w:ascii="Times New Roman" w:eastAsia="Arial Unicode MS" w:hAnsi="Times New Roman"/>
          <w:b/>
          <w:sz w:val="22"/>
        </w:rPr>
        <w:t>Singkawang</w:t>
      </w:r>
      <w:r w:rsidRPr="00B56CED">
        <w:rPr>
          <w:rFonts w:ascii="Times New Roman" w:eastAsia="Arial Unicode MS" w:hAnsi="Times New Roman"/>
          <w:b/>
          <w:sz w:val="22"/>
          <w:vertAlign w:val="superscript"/>
        </w:rPr>
        <w:t>1,2,</w:t>
      </w:r>
      <w:r w:rsidR="00D259BD">
        <w:rPr>
          <w:rFonts w:ascii="Times New Roman" w:eastAsia="Arial Unicode MS" w:hAnsi="Times New Roman"/>
          <w:b/>
          <w:sz w:val="22"/>
          <w:vertAlign w:val="superscript"/>
        </w:rPr>
        <w:t>3,4,6,7</w:t>
      </w:r>
      <w:r>
        <w:rPr>
          <w:rFonts w:ascii="Times New Roman" w:eastAsia="Arial Unicode MS" w:hAnsi="Times New Roman"/>
          <w:b/>
          <w:sz w:val="22"/>
          <w:vertAlign w:val="superscript"/>
        </w:rPr>
        <w:t xml:space="preserve"> </w:t>
      </w:r>
      <w:r w:rsidRPr="00474BBD">
        <w:rPr>
          <w:rFonts w:ascii="Times New Roman" w:eastAsia="Arial Unicode MS" w:hAnsi="Times New Roman"/>
          <w:b/>
          <w:sz w:val="22"/>
        </w:rPr>
        <w:t xml:space="preserve">STKIP </w:t>
      </w:r>
      <w:proofErr w:type="spellStart"/>
      <w:r w:rsidRPr="00474BBD">
        <w:rPr>
          <w:rFonts w:ascii="Times New Roman" w:eastAsia="Arial Unicode MS" w:hAnsi="Times New Roman"/>
          <w:b/>
          <w:sz w:val="22"/>
        </w:rPr>
        <w:t>Pamane</w:t>
      </w:r>
      <w:proofErr w:type="spellEnd"/>
      <w:r w:rsidRPr="00474BBD">
        <w:rPr>
          <w:rFonts w:ascii="Times New Roman" w:eastAsia="Arial Unicode MS" w:hAnsi="Times New Roman"/>
          <w:b/>
          <w:sz w:val="22"/>
        </w:rPr>
        <w:t xml:space="preserve"> Talin</w:t>
      </w:r>
      <w:r w:rsidR="00D259BD">
        <w:rPr>
          <w:rFonts w:ascii="Times New Roman" w:eastAsia="Arial Unicode MS" w:hAnsi="Times New Roman"/>
          <w:b/>
          <w:sz w:val="22"/>
        </w:rPr>
        <w:t>o</w:t>
      </w:r>
      <w:proofErr w:type="gramStart"/>
      <w:r w:rsidR="00D259BD" w:rsidRPr="00D259BD">
        <w:rPr>
          <w:rFonts w:ascii="Times New Roman" w:eastAsia="Arial Unicode MS" w:hAnsi="Times New Roman"/>
          <w:b/>
          <w:sz w:val="22"/>
          <w:vertAlign w:val="superscript"/>
        </w:rPr>
        <w:t>5</w:t>
      </w:r>
      <w:r w:rsidRPr="00B56CED">
        <w:rPr>
          <w:rFonts w:ascii="Times New Roman" w:eastAsia="Arial Unicode MS" w:hAnsi="Times New Roman"/>
          <w:b/>
          <w:sz w:val="22"/>
          <w:vertAlign w:val="superscript"/>
        </w:rPr>
        <w:t>,</w:t>
      </w:r>
      <w:r>
        <w:rPr>
          <w:rFonts w:ascii="Times New Roman" w:eastAsia="Arial Unicode MS" w:hAnsi="Times New Roman"/>
          <w:b/>
          <w:sz w:val="22"/>
        </w:rPr>
        <w:t>,</w:t>
      </w:r>
      <w:proofErr w:type="gramEnd"/>
      <w:r>
        <w:rPr>
          <w:rFonts w:ascii="Times New Roman" w:eastAsia="Arial Unicode MS" w:hAnsi="Times New Roman"/>
          <w:b/>
          <w:sz w:val="22"/>
        </w:rPr>
        <w:t xml:space="preserve"> Indonesia</w:t>
      </w:r>
    </w:p>
    <w:p w14:paraId="26BEAA04" w14:textId="3296A0A5" w:rsidR="00474BBD" w:rsidRPr="005D71A6" w:rsidRDefault="00474BBD" w:rsidP="00474BBD">
      <w:pPr>
        <w:shd w:val="clear" w:color="auto" w:fill="FFFFFF"/>
        <w:ind w:right="140"/>
        <w:rPr>
          <w:rFonts w:ascii="Times New Roman" w:eastAsia="Arial Unicode MS" w:hAnsi="Times New Roman"/>
          <w:b/>
          <w:sz w:val="22"/>
        </w:rPr>
      </w:pPr>
      <w:r>
        <w:rPr>
          <w:rFonts w:ascii="Times New Roman" w:eastAsia="Arial Unicode MS" w:hAnsi="Times New Roman"/>
          <w:b/>
          <w:sz w:val="22"/>
        </w:rPr>
        <w:t>mertika052691</w:t>
      </w:r>
      <w:r w:rsidRPr="001A7F6F">
        <w:rPr>
          <w:rFonts w:ascii="Times New Roman" w:eastAsia="Arial Unicode MS" w:hAnsi="Times New Roman"/>
          <w:b/>
          <w:sz w:val="22"/>
          <w:lang w:val="id-ID"/>
        </w:rPr>
        <w:t>@gmail.com</w:t>
      </w:r>
      <w:r w:rsidRPr="00B56CED">
        <w:rPr>
          <w:rFonts w:ascii="Times New Roman" w:eastAsia="Arial Unicode MS" w:hAnsi="Times New Roman"/>
          <w:b/>
          <w:sz w:val="22"/>
          <w:vertAlign w:val="superscript"/>
        </w:rPr>
        <w:t xml:space="preserve"> 1</w:t>
      </w:r>
      <w:r w:rsidRPr="00B56CED">
        <w:rPr>
          <w:rFonts w:ascii="Times New Roman" w:eastAsia="Arial Unicode MS" w:hAnsi="Times New Roman"/>
          <w:b/>
          <w:sz w:val="22"/>
        </w:rPr>
        <w:t>,</w:t>
      </w:r>
      <w:r>
        <w:rPr>
          <w:rFonts w:ascii="Times New Roman" w:eastAsia="Arial Unicode MS" w:hAnsi="Times New Roman"/>
          <w:b/>
          <w:sz w:val="22"/>
        </w:rPr>
        <w:t xml:space="preserve"> </w:t>
      </w:r>
      <w:r w:rsidR="00227033">
        <w:rPr>
          <w:rFonts w:ascii="Times New Roman" w:eastAsia="Arial Unicode MS" w:hAnsi="Times New Roman"/>
          <w:b/>
          <w:sz w:val="22"/>
        </w:rPr>
        <w:t>rosmaiyadialong@gmail.com</w:t>
      </w:r>
      <w:hyperlink r:id="rId11" w:history="1">
        <w:r w:rsidR="00227033" w:rsidRPr="00227033">
          <w:rPr>
            <w:rStyle w:val="Hyperlink"/>
            <w:rFonts w:ascii="Times New Roman" w:eastAsia="Arial Unicode MS" w:hAnsi="Times New Roman"/>
            <w:b/>
            <w:bCs/>
            <w:color w:val="auto"/>
            <w:sz w:val="22"/>
            <w:u w:val="none"/>
            <w:vertAlign w:val="superscript"/>
          </w:rPr>
          <w:t>2</w:t>
        </w:r>
      </w:hyperlink>
      <w:r w:rsidRPr="00227033">
        <w:rPr>
          <w:rFonts w:ascii="Times New Roman" w:eastAsia="Arial Unicode MS" w:hAnsi="Times New Roman"/>
          <w:b/>
          <w:sz w:val="22"/>
          <w:vertAlign w:val="superscript"/>
        </w:rPr>
        <w:t>,</w:t>
      </w:r>
      <w:r w:rsidR="00125113">
        <w:rPr>
          <w:rFonts w:ascii="Times New Roman" w:eastAsia="Arial Unicode MS" w:hAnsi="Times New Roman"/>
          <w:b/>
          <w:sz w:val="22"/>
          <w:vertAlign w:val="superscript"/>
        </w:rPr>
        <w:t xml:space="preserve"> </w:t>
      </w:r>
      <w:r w:rsidR="0083454A">
        <w:rPr>
          <w:rFonts w:ascii="Times New Roman" w:eastAsia="Arial Unicode MS" w:hAnsi="Times New Roman"/>
          <w:b/>
          <w:sz w:val="22"/>
        </w:rPr>
        <w:t>anieng_dewi@yahoo.co.id</w:t>
      </w:r>
      <w:r w:rsidRPr="00B56CED">
        <w:rPr>
          <w:rFonts w:ascii="Times New Roman" w:eastAsia="Arial Unicode MS" w:hAnsi="Times New Roman"/>
          <w:b/>
          <w:sz w:val="22"/>
          <w:vertAlign w:val="superscript"/>
        </w:rPr>
        <w:t>3</w:t>
      </w:r>
      <w:r w:rsidRPr="00B56CED">
        <w:rPr>
          <w:rFonts w:ascii="Times New Roman" w:eastAsia="Arial Unicode MS" w:hAnsi="Times New Roman"/>
          <w:b/>
          <w:sz w:val="22"/>
          <w:lang w:val="id-ID"/>
        </w:rPr>
        <w:t>,</w:t>
      </w:r>
      <w:r w:rsidRPr="00B56CED">
        <w:rPr>
          <w:rFonts w:ascii="Times New Roman" w:eastAsia="Arial Unicode MS" w:hAnsi="Times New Roman"/>
          <w:b/>
          <w:sz w:val="22"/>
        </w:rPr>
        <w:t xml:space="preserve"> </w:t>
      </w:r>
      <w:r w:rsidR="00396465">
        <w:rPr>
          <w:rFonts w:ascii="Times New Roman" w:eastAsia="Arial Unicode MS" w:hAnsi="Times New Roman"/>
          <w:b/>
          <w:sz w:val="22"/>
        </w:rPr>
        <w:t>evinnacinda@yahoo.com</w:t>
      </w:r>
      <w:r w:rsidR="00262C17" w:rsidRPr="00396465">
        <w:rPr>
          <w:rFonts w:ascii="Times New Roman" w:eastAsia="Arial Unicode MS" w:hAnsi="Times New Roman"/>
          <w:b/>
          <w:sz w:val="22"/>
          <w:vertAlign w:val="superscript"/>
        </w:rPr>
        <w:t>4</w:t>
      </w:r>
      <w:r w:rsidR="00262C17">
        <w:rPr>
          <w:rFonts w:ascii="Times New Roman" w:eastAsia="Arial Unicode MS" w:hAnsi="Times New Roman"/>
          <w:b/>
          <w:sz w:val="22"/>
        </w:rPr>
        <w:t xml:space="preserve">, </w:t>
      </w:r>
      <w:hyperlink r:id="rId12" w:history="1">
        <w:r w:rsidR="00D259BD" w:rsidRPr="00D259BD">
          <w:rPr>
            <w:rStyle w:val="Hyperlink"/>
            <w:rFonts w:ascii="Times New Roman" w:eastAsia="Arial Unicode MS" w:hAnsi="Times New Roman"/>
            <w:b/>
            <w:color w:val="auto"/>
            <w:sz w:val="22"/>
            <w:u w:val="none"/>
          </w:rPr>
          <w:t>wandotwandot@gmail.com</w:t>
        </w:r>
        <w:r w:rsidR="00D259BD" w:rsidRPr="00D259BD">
          <w:rPr>
            <w:rStyle w:val="Hyperlink"/>
            <w:rFonts w:ascii="Times New Roman" w:eastAsia="Arial Unicode MS" w:hAnsi="Times New Roman"/>
            <w:b/>
            <w:color w:val="auto"/>
            <w:sz w:val="22"/>
            <w:u w:val="none"/>
            <w:vertAlign w:val="superscript"/>
          </w:rPr>
          <w:t>5</w:t>
        </w:r>
      </w:hyperlink>
      <w:r w:rsidR="00D259BD" w:rsidRPr="00D259BD">
        <w:rPr>
          <w:rFonts w:ascii="Times New Roman" w:eastAsia="Arial Unicode MS" w:hAnsi="Times New Roman"/>
          <w:b/>
          <w:sz w:val="22"/>
          <w:vertAlign w:val="superscript"/>
        </w:rPr>
        <w:t xml:space="preserve">, </w:t>
      </w:r>
      <w:hyperlink r:id="rId13" w:history="1">
        <w:r w:rsidR="00D259BD" w:rsidRPr="00D259BD">
          <w:rPr>
            <w:rStyle w:val="Hyperlink"/>
            <w:rFonts w:ascii="Times New Roman" w:eastAsia="Arial Unicode MS" w:hAnsi="Times New Roman"/>
            <w:b/>
            <w:color w:val="auto"/>
            <w:sz w:val="22"/>
            <w:u w:val="none"/>
          </w:rPr>
          <w:t>anitrarien@gmail.com</w:t>
        </w:r>
      </w:hyperlink>
      <w:r w:rsidR="00396465" w:rsidRPr="00C178D8">
        <w:rPr>
          <w:rFonts w:ascii="Times New Roman" w:eastAsia="Arial Unicode MS" w:hAnsi="Times New Roman"/>
          <w:b/>
          <w:sz w:val="22"/>
          <w:vertAlign w:val="superscript"/>
        </w:rPr>
        <w:t>6</w:t>
      </w:r>
      <w:r w:rsidR="00D259BD">
        <w:rPr>
          <w:rFonts w:ascii="Times New Roman" w:eastAsia="Arial Unicode MS" w:hAnsi="Times New Roman"/>
          <w:b/>
          <w:sz w:val="22"/>
          <w:vertAlign w:val="superscript"/>
        </w:rPr>
        <w:t xml:space="preserve">, </w:t>
      </w:r>
      <w:r w:rsidR="00D259BD">
        <w:rPr>
          <w:rFonts w:ascii="Times New Roman" w:eastAsia="Arial Unicode MS" w:hAnsi="Times New Roman"/>
          <w:b/>
          <w:sz w:val="22"/>
        </w:rPr>
        <w:t>citrautami1990@gmail.com</w:t>
      </w:r>
      <w:r w:rsidR="00396465" w:rsidRPr="00C178D8">
        <w:rPr>
          <w:rFonts w:ascii="Times New Roman" w:eastAsia="Arial Unicode MS" w:hAnsi="Times New Roman"/>
          <w:b/>
          <w:sz w:val="22"/>
          <w:vertAlign w:val="superscript"/>
        </w:rPr>
        <w:t>7</w:t>
      </w:r>
    </w:p>
    <w:bookmarkStart w:id="0" w:name="_GoBack"/>
    <w:bookmarkEnd w:id="0"/>
    <w:p w14:paraId="7B8D1ECF" w14:textId="77777777" w:rsidR="00474BBD" w:rsidRPr="00B415F6" w:rsidRDefault="00474BBD" w:rsidP="00474BBD">
      <w:pPr>
        <w:ind w:left="567" w:right="362"/>
        <w:rPr>
          <w:rFonts w:ascii="Times New Roman" w:eastAsia="Arial Unicode MS" w:hAnsi="Times New Roman"/>
          <w:b/>
          <w:sz w:val="22"/>
          <w:lang w:val="id-ID"/>
        </w:rPr>
      </w:pPr>
      <w:r>
        <w:rPr>
          <w:noProof/>
          <w:lang w:val="id-ID" w:eastAsia="id-ID"/>
        </w:rPr>
        <mc:AlternateContent>
          <mc:Choice Requires="wpg">
            <w:drawing>
              <wp:anchor distT="0" distB="0" distL="114300" distR="114300" simplePos="0" relativeHeight="251661312" behindDoc="0" locked="0" layoutInCell="1" allowOverlap="1" wp14:anchorId="78C8942E" wp14:editId="41E99090">
                <wp:simplePos x="0" y="0"/>
                <wp:positionH relativeFrom="column">
                  <wp:posOffset>-4445</wp:posOffset>
                </wp:positionH>
                <wp:positionV relativeFrom="paragraph">
                  <wp:posOffset>150495</wp:posOffset>
                </wp:positionV>
                <wp:extent cx="5775960" cy="12700"/>
                <wp:effectExtent l="0" t="0" r="15240" b="25400"/>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12700"/>
                          <a:chOff x="1694" y="5923"/>
                          <a:chExt cx="9096" cy="20"/>
                        </a:xfrm>
                      </wpg:grpSpPr>
                      <wps:wsp>
                        <wps:cNvPr id="10" name="AutoShape 6"/>
                        <wps:cNvCnPr>
                          <a:cxnSpLocks noChangeShapeType="1"/>
                        </wps:cNvCnPr>
                        <wps:spPr bwMode="auto">
                          <a:xfrm>
                            <a:off x="1704" y="592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7"/>
                        <wps:cNvCnPr>
                          <a:cxnSpLocks noChangeShapeType="1"/>
                        </wps:cNvCnPr>
                        <wps:spPr bwMode="auto">
                          <a:xfrm>
                            <a:off x="1694" y="594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D0FB2B" id="Group 4" o:spid="_x0000_s1026" style="position:absolute;margin-left:-.35pt;margin-top:11.85pt;width:454.8pt;height:1pt;z-index:251661312"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">
                <v:shape id="AutoShape 6" o:spid="_x0000_s1027" type="#_x0000_t32" style="position:absolute;left:1704;top:592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" strokeweight=".5pt"/>
                <v:shape id="AutoShape 7" o:spid="_x0000_s1028" type="#_x0000_t32" style="position:absolute;left:1694;top:594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" strokeweight=".5pt"/>
              </v:group>
            </w:pict>
          </mc:Fallback>
        </mc:AlternateContent>
      </w:r>
    </w:p>
    <w:tbl>
      <w:tblPr>
        <w:tblW w:w="0" w:type="auto"/>
        <w:tblInd w:w="108" w:type="dxa"/>
        <w:tblLook w:val="04A0" w:firstRow="1" w:lastRow="0" w:firstColumn="1" w:lastColumn="0" w:noHBand="0" w:noVBand="1"/>
      </w:tblPr>
      <w:tblGrid>
        <w:gridCol w:w="3110"/>
        <w:gridCol w:w="5808"/>
      </w:tblGrid>
      <w:tr w:rsidR="00474BBD" w:rsidRPr="00B415F6" w14:paraId="598669CF" w14:textId="77777777" w:rsidTr="00AE7DB9">
        <w:trPr>
          <w:trHeight w:val="1629"/>
        </w:trPr>
        <w:tc>
          <w:tcPr>
            <w:tcW w:w="3110" w:type="dxa"/>
            <w:shd w:val="clear" w:color="auto" w:fill="auto"/>
          </w:tcPr>
          <w:p w14:paraId="6FE3F6B7" w14:textId="416DCEC4" w:rsidR="00474BBD" w:rsidRPr="00B415F6" w:rsidRDefault="00474BBD" w:rsidP="00AE7DB9">
            <w:pPr>
              <w:ind w:right="362"/>
              <w:rPr>
                <w:rFonts w:ascii="Times New Roman" w:eastAsia="Arial Unicode MS" w:hAnsi="Times New Roman"/>
                <w:i/>
                <w:sz w:val="22"/>
                <w:lang w:val="id-ID"/>
              </w:rPr>
            </w:pPr>
            <w:proofErr w:type="gramStart"/>
            <w:r>
              <w:rPr>
                <w:rFonts w:ascii="Times New Roman" w:eastAsia="Arial Unicode MS" w:hAnsi="Times New Roman"/>
                <w:b/>
                <w:i/>
                <w:sz w:val="22"/>
              </w:rPr>
              <w:t>K</w:t>
            </w:r>
            <w:r w:rsidR="00276295">
              <w:rPr>
                <w:rFonts w:ascii="Times New Roman" w:eastAsia="Arial Unicode MS" w:hAnsi="Times New Roman"/>
                <w:b/>
                <w:i/>
                <w:sz w:val="22"/>
              </w:rPr>
              <w:t>eywords</w:t>
            </w:r>
            <w:r w:rsidRPr="00B415F6">
              <w:rPr>
                <w:rFonts w:ascii="Times New Roman" w:eastAsia="Arial Unicode MS" w:hAnsi="Times New Roman"/>
                <w:i/>
                <w:sz w:val="22"/>
              </w:rPr>
              <w:t xml:space="preserve"> :</w:t>
            </w:r>
            <w:proofErr w:type="gramEnd"/>
          </w:p>
          <w:p w14:paraId="24FAA10E" w14:textId="361EB301" w:rsidR="00474BBD" w:rsidRPr="00227033" w:rsidRDefault="00227033" w:rsidP="00227033">
            <w:pPr>
              <w:ind w:right="362"/>
              <w:rPr>
                <w:rFonts w:ascii="Times New Roman" w:eastAsia="Arial Unicode MS" w:hAnsi="Times New Roman"/>
                <w:i/>
                <w:sz w:val="22"/>
              </w:rPr>
            </w:pPr>
            <w:r>
              <w:rPr>
                <w:rFonts w:ascii="Times New Roman" w:eastAsia="Arial Unicode MS" w:hAnsi="Times New Roman"/>
                <w:sz w:val="20"/>
              </w:rPr>
              <w:t>Gamifi</w:t>
            </w:r>
            <w:r w:rsidR="00C333C4">
              <w:rPr>
                <w:rFonts w:ascii="Times New Roman" w:eastAsia="Arial Unicode MS" w:hAnsi="Times New Roman"/>
                <w:sz w:val="20"/>
              </w:rPr>
              <w:t>c</w:t>
            </w:r>
            <w:r>
              <w:rPr>
                <w:rFonts w:ascii="Times New Roman" w:eastAsia="Arial Unicode MS" w:hAnsi="Times New Roman"/>
                <w:sz w:val="20"/>
              </w:rPr>
              <w:t>a</w:t>
            </w:r>
            <w:r w:rsidR="00276295">
              <w:rPr>
                <w:rFonts w:ascii="Times New Roman" w:eastAsia="Arial Unicode MS" w:hAnsi="Times New Roman"/>
                <w:sz w:val="20"/>
              </w:rPr>
              <w:t>tion</w:t>
            </w:r>
            <w:r w:rsidR="00474BBD">
              <w:rPr>
                <w:rFonts w:ascii="Times New Roman" w:eastAsia="Arial Unicode MS" w:hAnsi="Times New Roman"/>
                <w:sz w:val="20"/>
              </w:rPr>
              <w:t xml:space="preserve">, </w:t>
            </w:r>
            <w:proofErr w:type="spellStart"/>
            <w:r w:rsidR="00474BBD">
              <w:rPr>
                <w:rFonts w:ascii="Times New Roman" w:eastAsia="Arial Unicode MS" w:hAnsi="Times New Roman"/>
                <w:sz w:val="20"/>
              </w:rPr>
              <w:t>Pembelajaran</w:t>
            </w:r>
            <w:proofErr w:type="spellEnd"/>
            <w:r>
              <w:rPr>
                <w:rFonts w:ascii="Times New Roman" w:eastAsia="Arial Unicode MS" w:hAnsi="Times New Roman"/>
                <w:sz w:val="20"/>
              </w:rPr>
              <w:t xml:space="preserve"> Daring</w:t>
            </w:r>
            <w:r w:rsidR="00474BBD">
              <w:rPr>
                <w:rFonts w:ascii="Times New Roman" w:eastAsia="Arial Unicode MS" w:hAnsi="Times New Roman"/>
                <w:sz w:val="20"/>
              </w:rPr>
              <w:t>,</w:t>
            </w:r>
            <w:r>
              <w:rPr>
                <w:rFonts w:ascii="Times New Roman" w:eastAsia="Arial Unicode MS" w:hAnsi="Times New Roman"/>
                <w:sz w:val="20"/>
              </w:rPr>
              <w:t xml:space="preserve"> Pandem</w:t>
            </w:r>
            <w:r w:rsidR="00276295">
              <w:rPr>
                <w:rFonts w:ascii="Times New Roman" w:eastAsia="Arial Unicode MS" w:hAnsi="Times New Roman"/>
                <w:sz w:val="20"/>
              </w:rPr>
              <w:t>ic</w:t>
            </w:r>
            <w:r>
              <w:rPr>
                <w:rFonts w:ascii="Times New Roman" w:eastAsia="Arial Unicode MS" w:hAnsi="Times New Roman"/>
                <w:sz w:val="20"/>
              </w:rPr>
              <w:t xml:space="preserve"> Covid-19</w:t>
            </w:r>
          </w:p>
          <w:p w14:paraId="3E014EE2" w14:textId="77777777" w:rsidR="00474BBD" w:rsidRPr="00B415F6" w:rsidRDefault="00474BBD" w:rsidP="00AE7DB9">
            <w:pPr>
              <w:rPr>
                <w:rFonts w:ascii="Times New Roman" w:eastAsia="Arial Unicode MS" w:hAnsi="Times New Roman"/>
                <w:sz w:val="22"/>
                <w:lang w:val="id-ID"/>
              </w:rPr>
            </w:pPr>
          </w:p>
        </w:tc>
        <w:tc>
          <w:tcPr>
            <w:tcW w:w="5808" w:type="dxa"/>
            <w:shd w:val="clear" w:color="auto" w:fill="auto"/>
          </w:tcPr>
          <w:p w14:paraId="53EA7B05" w14:textId="77777777" w:rsidR="00026F3C" w:rsidRPr="00026F3C" w:rsidRDefault="00026F3C" w:rsidP="00026F3C">
            <w:pPr>
              <w:ind w:right="362"/>
              <w:rPr>
                <w:rFonts w:ascii="Times New Roman" w:eastAsia="Arial Unicode MS" w:hAnsi="Times New Roman"/>
                <w:b/>
                <w:i/>
                <w:sz w:val="22"/>
              </w:rPr>
            </w:pPr>
            <w:r w:rsidRPr="00026F3C">
              <w:rPr>
                <w:rFonts w:ascii="Times New Roman" w:eastAsia="Arial Unicode MS" w:hAnsi="Times New Roman"/>
                <w:b/>
                <w:i/>
                <w:sz w:val="22"/>
              </w:rPr>
              <w:t>ABSTRAK</w:t>
            </w:r>
          </w:p>
          <w:p w14:paraId="6A381FD8" w14:textId="39AD5B95" w:rsidR="00026F3C" w:rsidRDefault="00026F3C" w:rsidP="00026F3C">
            <w:pPr>
              <w:ind w:right="362"/>
              <w:jc w:val="both"/>
              <w:rPr>
                <w:rFonts w:ascii="Times New Roman" w:eastAsia="Arial Unicode MS" w:hAnsi="Times New Roman"/>
                <w:bCs/>
                <w:iCs/>
                <w:sz w:val="22"/>
              </w:rPr>
            </w:pPr>
            <w:proofErr w:type="spellStart"/>
            <w:r w:rsidRPr="00026F3C">
              <w:rPr>
                <w:rFonts w:ascii="Times New Roman" w:eastAsia="Arial Unicode MS" w:hAnsi="Times New Roman"/>
                <w:bCs/>
                <w:iCs/>
                <w:sz w:val="22"/>
              </w:rPr>
              <w:t>Kegiatan</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pengabdian</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ini</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bertujuan</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untuk</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meningkatkan</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pemahaman</w:t>
            </w:r>
            <w:proofErr w:type="spellEnd"/>
            <w:r w:rsidRPr="00026F3C">
              <w:rPr>
                <w:rFonts w:ascii="Times New Roman" w:eastAsia="Arial Unicode MS" w:hAnsi="Times New Roman"/>
                <w:bCs/>
                <w:iCs/>
                <w:sz w:val="22"/>
              </w:rPr>
              <w:t xml:space="preserve"> dan </w:t>
            </w:r>
            <w:proofErr w:type="spellStart"/>
            <w:r w:rsidRPr="00026F3C">
              <w:rPr>
                <w:rFonts w:ascii="Times New Roman" w:eastAsia="Arial Unicode MS" w:hAnsi="Times New Roman"/>
                <w:bCs/>
                <w:iCs/>
                <w:sz w:val="22"/>
              </w:rPr>
              <w:t>pengetahuan</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dosen</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tentang</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penggunaan</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gamifikasi</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dalam</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pembelajaran</w:t>
            </w:r>
            <w:proofErr w:type="spellEnd"/>
            <w:r w:rsidRPr="00026F3C">
              <w:rPr>
                <w:rFonts w:ascii="Times New Roman" w:eastAsia="Arial Unicode MS" w:hAnsi="Times New Roman"/>
                <w:bCs/>
                <w:iCs/>
                <w:sz w:val="22"/>
              </w:rPr>
              <w:t xml:space="preserve"> pada masa pandemic Covid-19. </w:t>
            </w:r>
            <w:proofErr w:type="spellStart"/>
            <w:r w:rsidRPr="00026F3C">
              <w:rPr>
                <w:rFonts w:ascii="Times New Roman" w:eastAsia="Arial Unicode MS" w:hAnsi="Times New Roman"/>
                <w:bCs/>
                <w:iCs/>
                <w:sz w:val="22"/>
              </w:rPr>
              <w:t>Selain</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itu</w:t>
            </w:r>
            <w:proofErr w:type="spellEnd"/>
            <w:r w:rsidRPr="00026F3C">
              <w:rPr>
                <w:rFonts w:ascii="Times New Roman" w:eastAsia="Arial Unicode MS" w:hAnsi="Times New Roman"/>
                <w:bCs/>
                <w:iCs/>
                <w:sz w:val="22"/>
              </w:rPr>
              <w:t xml:space="preserve">, program </w:t>
            </w:r>
            <w:proofErr w:type="spellStart"/>
            <w:r w:rsidRPr="00026F3C">
              <w:rPr>
                <w:rFonts w:ascii="Times New Roman" w:eastAsia="Arial Unicode MS" w:hAnsi="Times New Roman"/>
                <w:bCs/>
                <w:iCs/>
                <w:sz w:val="22"/>
              </w:rPr>
              <w:t>ini</w:t>
            </w:r>
            <w:proofErr w:type="spellEnd"/>
            <w:r w:rsidRPr="00026F3C">
              <w:rPr>
                <w:rFonts w:ascii="Times New Roman" w:eastAsia="Arial Unicode MS" w:hAnsi="Times New Roman"/>
                <w:bCs/>
                <w:iCs/>
                <w:sz w:val="22"/>
              </w:rPr>
              <w:t xml:space="preserve"> juga </w:t>
            </w:r>
            <w:proofErr w:type="spellStart"/>
            <w:r w:rsidRPr="00026F3C">
              <w:rPr>
                <w:rFonts w:ascii="Times New Roman" w:eastAsia="Arial Unicode MS" w:hAnsi="Times New Roman"/>
                <w:bCs/>
                <w:iCs/>
                <w:sz w:val="22"/>
              </w:rPr>
              <w:t>melatih</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dosen</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Fakulktas</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Kesehatan</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Universitas</w:t>
            </w:r>
            <w:proofErr w:type="spellEnd"/>
            <w:r w:rsidRPr="00026F3C">
              <w:rPr>
                <w:rFonts w:ascii="Times New Roman" w:eastAsia="Arial Unicode MS" w:hAnsi="Times New Roman"/>
                <w:bCs/>
                <w:iCs/>
                <w:sz w:val="22"/>
              </w:rPr>
              <w:t xml:space="preserve"> Dian </w:t>
            </w:r>
            <w:proofErr w:type="spellStart"/>
            <w:r w:rsidRPr="00026F3C">
              <w:rPr>
                <w:rFonts w:ascii="Times New Roman" w:eastAsia="Arial Unicode MS" w:hAnsi="Times New Roman"/>
                <w:bCs/>
                <w:iCs/>
                <w:sz w:val="22"/>
              </w:rPr>
              <w:t>Nusantoro</w:t>
            </w:r>
            <w:proofErr w:type="spellEnd"/>
            <w:r w:rsidRPr="00026F3C">
              <w:rPr>
                <w:rFonts w:ascii="Times New Roman" w:eastAsia="Arial Unicode MS" w:hAnsi="Times New Roman"/>
                <w:bCs/>
                <w:iCs/>
                <w:sz w:val="22"/>
              </w:rPr>
              <w:t xml:space="preserve"> Semarang </w:t>
            </w:r>
            <w:proofErr w:type="spellStart"/>
            <w:r w:rsidRPr="00026F3C">
              <w:rPr>
                <w:rFonts w:ascii="Times New Roman" w:eastAsia="Arial Unicode MS" w:hAnsi="Times New Roman"/>
                <w:bCs/>
                <w:iCs/>
                <w:sz w:val="22"/>
              </w:rPr>
              <w:t>dalam</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merancang</w:t>
            </w:r>
            <w:proofErr w:type="spellEnd"/>
            <w:r w:rsidRPr="00026F3C">
              <w:rPr>
                <w:rFonts w:ascii="Times New Roman" w:eastAsia="Arial Unicode MS" w:hAnsi="Times New Roman"/>
                <w:bCs/>
                <w:iCs/>
                <w:sz w:val="22"/>
              </w:rPr>
              <w:t xml:space="preserve"> dan </w:t>
            </w:r>
            <w:proofErr w:type="spellStart"/>
            <w:r w:rsidRPr="00026F3C">
              <w:rPr>
                <w:rFonts w:ascii="Times New Roman" w:eastAsia="Arial Unicode MS" w:hAnsi="Times New Roman"/>
                <w:bCs/>
                <w:iCs/>
                <w:sz w:val="22"/>
              </w:rPr>
              <w:t>membuat</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kegiatan</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pembelajaran</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dengan</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menggunakan</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gamifikasi</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Adapun</w:t>
            </w:r>
            <w:proofErr w:type="spellEnd"/>
            <w:r w:rsidRPr="00026F3C">
              <w:rPr>
                <w:rFonts w:ascii="Times New Roman" w:eastAsia="Arial Unicode MS" w:hAnsi="Times New Roman"/>
                <w:bCs/>
                <w:iCs/>
                <w:sz w:val="22"/>
              </w:rPr>
              <w:t xml:space="preserve"> target </w:t>
            </w:r>
            <w:proofErr w:type="spellStart"/>
            <w:r w:rsidRPr="00026F3C">
              <w:rPr>
                <w:rFonts w:ascii="Times New Roman" w:eastAsia="Arial Unicode MS" w:hAnsi="Times New Roman"/>
                <w:bCs/>
                <w:iCs/>
                <w:sz w:val="22"/>
              </w:rPr>
              <w:t>khusus</w:t>
            </w:r>
            <w:proofErr w:type="spellEnd"/>
            <w:r w:rsidRPr="00026F3C">
              <w:rPr>
                <w:rFonts w:ascii="Times New Roman" w:eastAsia="Arial Unicode MS" w:hAnsi="Times New Roman"/>
                <w:bCs/>
                <w:iCs/>
                <w:sz w:val="22"/>
              </w:rPr>
              <w:t xml:space="preserve"> yang </w:t>
            </w:r>
            <w:proofErr w:type="spellStart"/>
            <w:r w:rsidRPr="00026F3C">
              <w:rPr>
                <w:rFonts w:ascii="Times New Roman" w:eastAsia="Arial Unicode MS" w:hAnsi="Times New Roman"/>
                <w:bCs/>
                <w:iCs/>
                <w:sz w:val="22"/>
              </w:rPr>
              <w:t>ingin</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dicapai</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adalah</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meningkatnya</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kreatifitas</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dosen</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dalam</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merancang</w:t>
            </w:r>
            <w:proofErr w:type="spellEnd"/>
            <w:r w:rsidRPr="00026F3C">
              <w:rPr>
                <w:rFonts w:ascii="Times New Roman" w:eastAsia="Arial Unicode MS" w:hAnsi="Times New Roman"/>
                <w:bCs/>
                <w:iCs/>
                <w:sz w:val="22"/>
              </w:rPr>
              <w:t xml:space="preserve"> dan </w:t>
            </w:r>
            <w:proofErr w:type="spellStart"/>
            <w:r w:rsidRPr="00026F3C">
              <w:rPr>
                <w:rFonts w:ascii="Times New Roman" w:eastAsia="Arial Unicode MS" w:hAnsi="Times New Roman"/>
                <w:bCs/>
                <w:iCs/>
                <w:sz w:val="22"/>
              </w:rPr>
              <w:t>menggunakan</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gamifikasi</w:t>
            </w:r>
            <w:proofErr w:type="spellEnd"/>
            <w:r w:rsidRPr="00026F3C">
              <w:rPr>
                <w:rFonts w:ascii="Times New Roman" w:eastAsia="Arial Unicode MS" w:hAnsi="Times New Roman"/>
                <w:bCs/>
                <w:iCs/>
                <w:sz w:val="22"/>
              </w:rPr>
              <w:t xml:space="preserve"> pada </w:t>
            </w:r>
            <w:proofErr w:type="spellStart"/>
            <w:r w:rsidRPr="00026F3C">
              <w:rPr>
                <w:rFonts w:ascii="Times New Roman" w:eastAsia="Arial Unicode MS" w:hAnsi="Times New Roman"/>
                <w:bCs/>
                <w:iCs/>
                <w:sz w:val="22"/>
              </w:rPr>
              <w:t>pembelajaran</w:t>
            </w:r>
            <w:proofErr w:type="spellEnd"/>
            <w:r w:rsidRPr="00026F3C">
              <w:rPr>
                <w:rFonts w:ascii="Times New Roman" w:eastAsia="Arial Unicode MS" w:hAnsi="Times New Roman"/>
                <w:bCs/>
                <w:iCs/>
                <w:sz w:val="22"/>
              </w:rPr>
              <w:t xml:space="preserve"> masa pandemic Covid-19 </w:t>
            </w:r>
            <w:proofErr w:type="spellStart"/>
            <w:r w:rsidRPr="00026F3C">
              <w:rPr>
                <w:rFonts w:ascii="Times New Roman" w:eastAsia="Arial Unicode MS" w:hAnsi="Times New Roman"/>
                <w:bCs/>
                <w:iCs/>
                <w:sz w:val="22"/>
              </w:rPr>
              <w:t>sehingga</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pembelajaran</w:t>
            </w:r>
            <w:proofErr w:type="spellEnd"/>
            <w:r w:rsidRPr="00026F3C">
              <w:rPr>
                <w:rFonts w:ascii="Times New Roman" w:eastAsia="Arial Unicode MS" w:hAnsi="Times New Roman"/>
                <w:bCs/>
                <w:iCs/>
                <w:sz w:val="22"/>
              </w:rPr>
              <w:t xml:space="preserve"> daring </w:t>
            </w:r>
            <w:proofErr w:type="spellStart"/>
            <w:r w:rsidRPr="00026F3C">
              <w:rPr>
                <w:rFonts w:ascii="Times New Roman" w:eastAsia="Arial Unicode MS" w:hAnsi="Times New Roman"/>
                <w:bCs/>
                <w:iCs/>
                <w:sz w:val="22"/>
              </w:rPr>
              <w:t>menjadi</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lebih</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menyenangkan</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Metode</w:t>
            </w:r>
            <w:proofErr w:type="spellEnd"/>
            <w:r w:rsidRPr="00026F3C">
              <w:rPr>
                <w:rFonts w:ascii="Times New Roman" w:eastAsia="Arial Unicode MS" w:hAnsi="Times New Roman"/>
                <w:bCs/>
                <w:iCs/>
                <w:sz w:val="22"/>
              </w:rPr>
              <w:t xml:space="preserve"> yang </w:t>
            </w:r>
            <w:proofErr w:type="spellStart"/>
            <w:r w:rsidRPr="00026F3C">
              <w:rPr>
                <w:rFonts w:ascii="Times New Roman" w:eastAsia="Arial Unicode MS" w:hAnsi="Times New Roman"/>
                <w:bCs/>
                <w:iCs/>
                <w:sz w:val="22"/>
              </w:rPr>
              <w:t>digunakan</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dalam</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pelaksanaan</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Pengabdian</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ini</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berupa</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metode</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penyuluhan</w:t>
            </w:r>
            <w:proofErr w:type="spellEnd"/>
            <w:r w:rsidRPr="00026F3C">
              <w:rPr>
                <w:rFonts w:ascii="Times New Roman" w:eastAsia="Arial Unicode MS" w:hAnsi="Times New Roman"/>
                <w:bCs/>
                <w:iCs/>
                <w:sz w:val="22"/>
              </w:rPr>
              <w:t xml:space="preserve">, dan </w:t>
            </w:r>
            <w:proofErr w:type="spellStart"/>
            <w:r w:rsidRPr="00026F3C">
              <w:rPr>
                <w:rFonts w:ascii="Times New Roman" w:eastAsia="Arial Unicode MS" w:hAnsi="Times New Roman"/>
                <w:bCs/>
                <w:iCs/>
                <w:sz w:val="22"/>
              </w:rPr>
              <w:t>tanya</w:t>
            </w:r>
            <w:proofErr w:type="spellEnd"/>
            <w:r w:rsidRPr="00026F3C">
              <w:rPr>
                <w:rFonts w:ascii="Times New Roman" w:eastAsia="Arial Unicode MS" w:hAnsi="Times New Roman"/>
                <w:bCs/>
                <w:iCs/>
                <w:sz w:val="22"/>
              </w:rPr>
              <w:t xml:space="preserve"> </w:t>
            </w:r>
            <w:proofErr w:type="spellStart"/>
            <w:r w:rsidRPr="00026F3C">
              <w:rPr>
                <w:rFonts w:ascii="Times New Roman" w:eastAsia="Arial Unicode MS" w:hAnsi="Times New Roman"/>
                <w:bCs/>
                <w:iCs/>
                <w:sz w:val="22"/>
              </w:rPr>
              <w:t>jawab</w:t>
            </w:r>
            <w:proofErr w:type="spellEnd"/>
            <w:r w:rsidRPr="00026F3C">
              <w:rPr>
                <w:rFonts w:ascii="Times New Roman" w:eastAsia="Arial Unicode MS" w:hAnsi="Times New Roman"/>
                <w:bCs/>
                <w:iCs/>
                <w:sz w:val="22"/>
              </w:rPr>
              <w:t>.</w:t>
            </w:r>
          </w:p>
          <w:p w14:paraId="4A9F3360" w14:textId="77777777" w:rsidR="00026F3C" w:rsidRPr="00026F3C" w:rsidRDefault="00026F3C" w:rsidP="00026F3C">
            <w:pPr>
              <w:ind w:right="362"/>
              <w:jc w:val="both"/>
              <w:rPr>
                <w:rFonts w:ascii="Times New Roman" w:eastAsia="Arial Unicode MS" w:hAnsi="Times New Roman"/>
                <w:bCs/>
                <w:iCs/>
                <w:sz w:val="22"/>
              </w:rPr>
            </w:pPr>
          </w:p>
          <w:p w14:paraId="533C01CD" w14:textId="2EE03403" w:rsidR="00474BBD" w:rsidRPr="00B415F6" w:rsidRDefault="00474BBD" w:rsidP="00AE7DB9">
            <w:pPr>
              <w:ind w:right="362"/>
              <w:rPr>
                <w:rFonts w:ascii="Times New Roman" w:eastAsia="Arial Unicode MS" w:hAnsi="Times New Roman"/>
                <w:b/>
                <w:i/>
                <w:sz w:val="22"/>
                <w:lang w:val="id-ID"/>
              </w:rPr>
            </w:pPr>
            <w:r w:rsidRPr="00B415F6">
              <w:rPr>
                <w:rFonts w:ascii="Times New Roman" w:eastAsia="Arial Unicode MS" w:hAnsi="Times New Roman"/>
                <w:b/>
                <w:i/>
                <w:sz w:val="22"/>
              </w:rPr>
              <w:t>ABS</w:t>
            </w:r>
            <w:r>
              <w:rPr>
                <w:rFonts w:ascii="Times New Roman" w:eastAsia="Arial Unicode MS" w:hAnsi="Times New Roman"/>
                <w:b/>
                <w:i/>
                <w:sz w:val="22"/>
              </w:rPr>
              <w:t>TR</w:t>
            </w:r>
            <w:r w:rsidR="00276295">
              <w:rPr>
                <w:rFonts w:ascii="Times New Roman" w:eastAsia="Arial Unicode MS" w:hAnsi="Times New Roman"/>
                <w:b/>
                <w:i/>
                <w:sz w:val="22"/>
              </w:rPr>
              <w:t>ACT</w:t>
            </w:r>
          </w:p>
          <w:p w14:paraId="401DFD2C" w14:textId="2075FF89" w:rsidR="00026F3C" w:rsidRPr="00026F3C" w:rsidRDefault="00276295" w:rsidP="00AE7DB9">
            <w:pPr>
              <w:jc w:val="both"/>
              <w:rPr>
                <w:rFonts w:ascii="Times New Roman" w:eastAsia="Times New Roman" w:hAnsi="Times New Roman"/>
                <w:i/>
                <w:color w:val="000000"/>
                <w:sz w:val="22"/>
                <w:szCs w:val="22"/>
              </w:rPr>
            </w:pPr>
            <w:r w:rsidRPr="00276295">
              <w:rPr>
                <w:rFonts w:ascii="Times New Roman" w:eastAsia="Times New Roman" w:hAnsi="Times New Roman"/>
                <w:i/>
                <w:color w:val="000000"/>
                <w:sz w:val="22"/>
                <w:szCs w:val="22"/>
              </w:rPr>
              <w:t xml:space="preserve">This service activity aims to increase the understanding and knowledge of lecturers about </w:t>
            </w:r>
            <w:r w:rsidR="00CD093B" w:rsidRPr="00CD093B">
              <w:rPr>
                <w:rFonts w:ascii="Times New Roman" w:hAnsi="Times New Roman"/>
                <w:bCs/>
                <w:i/>
                <w:iCs/>
                <w:szCs w:val="22"/>
              </w:rPr>
              <w:t>the use of gamification in teaching and learning during covid-19 pandemic</w:t>
            </w:r>
            <w:r w:rsidRPr="00276295">
              <w:rPr>
                <w:rFonts w:ascii="Times New Roman" w:eastAsia="Times New Roman" w:hAnsi="Times New Roman"/>
                <w:i/>
                <w:color w:val="000000"/>
                <w:sz w:val="22"/>
                <w:szCs w:val="22"/>
              </w:rPr>
              <w:t xml:space="preserve">. In addition, this program also trains Dian </w:t>
            </w:r>
            <w:proofErr w:type="spellStart"/>
            <w:r w:rsidRPr="00276295">
              <w:rPr>
                <w:rFonts w:ascii="Times New Roman" w:eastAsia="Times New Roman" w:hAnsi="Times New Roman"/>
                <w:i/>
                <w:color w:val="000000"/>
                <w:sz w:val="22"/>
                <w:szCs w:val="22"/>
              </w:rPr>
              <w:t>Nusantoro</w:t>
            </w:r>
            <w:proofErr w:type="spellEnd"/>
            <w:r w:rsidRPr="00276295">
              <w:rPr>
                <w:rFonts w:ascii="Times New Roman" w:eastAsia="Times New Roman" w:hAnsi="Times New Roman"/>
                <w:i/>
                <w:color w:val="000000"/>
                <w:sz w:val="22"/>
                <w:szCs w:val="22"/>
              </w:rPr>
              <w:t xml:space="preserve"> University's Health Faculty lecturers in designing and making learning activities using gamification. The specific target to be achieved is to increase the creativity of lecturers in designing and using gamification in learning during the Covid-19 pandemic so that online learning becomes more enjoyable. The method used in the implementation of this Community Service is in the form of counseling methods, and questions and answers.</w:t>
            </w:r>
          </w:p>
        </w:tc>
      </w:tr>
    </w:tbl>
    <w:p w14:paraId="14960876" w14:textId="77777777" w:rsidR="00474BBD" w:rsidRPr="00B415F6" w:rsidRDefault="00474BBD" w:rsidP="00474BBD">
      <w:pPr>
        <w:ind w:right="362"/>
        <w:rPr>
          <w:rFonts w:ascii="Times New Roman" w:eastAsia="Arial Unicode MS" w:hAnsi="Times New Roman"/>
          <w:b/>
          <w:lang w:val="id-ID"/>
        </w:rPr>
      </w:pPr>
      <w:r>
        <w:rPr>
          <w:noProof/>
          <w:lang w:val="id-ID" w:eastAsia="id-ID"/>
        </w:rPr>
        <mc:AlternateContent>
          <mc:Choice Requires="wpg">
            <w:drawing>
              <wp:anchor distT="0" distB="0" distL="114300" distR="114300" simplePos="0" relativeHeight="251662336" behindDoc="0" locked="0" layoutInCell="1" allowOverlap="1" wp14:anchorId="385BB4DC" wp14:editId="31363FE1">
                <wp:simplePos x="0" y="0"/>
                <wp:positionH relativeFrom="column">
                  <wp:posOffset>76835</wp:posOffset>
                </wp:positionH>
                <wp:positionV relativeFrom="paragraph">
                  <wp:posOffset>13970</wp:posOffset>
                </wp:positionV>
                <wp:extent cx="5775960" cy="12700"/>
                <wp:effectExtent l="0" t="0" r="15240" b="25400"/>
                <wp:wrapNone/>
                <wp:docPr id="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12700"/>
                          <a:chOff x="1694" y="5923"/>
                          <a:chExt cx="9096" cy="20"/>
                        </a:xfrm>
                      </wpg:grpSpPr>
                      <wps:wsp>
                        <wps:cNvPr id="7" name="AutoShape 9"/>
                        <wps:cNvCnPr>
                          <a:cxnSpLocks noChangeShapeType="1"/>
                        </wps:cNvCnPr>
                        <wps:spPr bwMode="auto">
                          <a:xfrm>
                            <a:off x="1704" y="592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0"/>
                        <wps:cNvCnPr>
                          <a:cxnSpLocks noChangeShapeType="1"/>
                        </wps:cNvCnPr>
                        <wps:spPr bwMode="auto">
                          <a:xfrm>
                            <a:off x="1694" y="594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056754" id="Group 1" o:spid="_x0000_s1026" style="position:absolute;margin-left:6.05pt;margin-top:1.1pt;width:454.8pt;height:1pt;z-index:251662336"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">
                <v:shape id="AutoShape 9" o:spid="_x0000_s1027" type="#_x0000_t32" style="position:absolute;left:1704;top:592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" strokeweight=".5pt"/>
                <v:shape id="AutoShape 10" o:spid="_x0000_s1028" type="#_x0000_t32" style="position:absolute;left:1694;top:594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" strokeweight=".5pt"/>
              </v:group>
            </w:pict>
          </mc:Fallback>
        </mc:AlternateContent>
      </w:r>
    </w:p>
    <w:p w14:paraId="5ACF5DAC" w14:textId="0F217A42" w:rsidR="00474BBD" w:rsidRDefault="00C333C4" w:rsidP="00474BBD">
      <w:pPr>
        <w:widowControl w:val="0"/>
        <w:autoSpaceDE w:val="0"/>
        <w:autoSpaceDN w:val="0"/>
        <w:jc w:val="center"/>
        <w:rPr>
          <w:rFonts w:ascii="Times New Roman" w:hAnsi="Times New Roman"/>
          <w:b/>
        </w:rPr>
      </w:pPr>
      <w:r>
        <w:rPr>
          <w:rFonts w:ascii="Times New Roman" w:hAnsi="Times New Roman"/>
          <w:b/>
        </w:rPr>
        <w:t>INTRODUCTION</w:t>
      </w:r>
    </w:p>
    <w:p w14:paraId="125BDCDE" w14:textId="77777777" w:rsidR="00DE2688" w:rsidRPr="00344E51" w:rsidRDefault="00DE2688" w:rsidP="00474BBD">
      <w:pPr>
        <w:widowControl w:val="0"/>
        <w:autoSpaceDE w:val="0"/>
        <w:autoSpaceDN w:val="0"/>
        <w:jc w:val="center"/>
        <w:rPr>
          <w:rFonts w:ascii="Times New Roman" w:hAnsi="Times New Roman"/>
          <w:sz w:val="22"/>
          <w:szCs w:val="22"/>
        </w:rPr>
      </w:pPr>
    </w:p>
    <w:p w14:paraId="24DC8196" w14:textId="5A4609E2" w:rsidR="00F640FA" w:rsidRPr="00F640FA" w:rsidRDefault="00C333C4" w:rsidP="00F640FA">
      <w:pPr>
        <w:ind w:firstLine="720"/>
        <w:jc w:val="both"/>
        <w:rPr>
          <w:rFonts w:ascii="Times New Roman" w:hAnsi="Times New Roman"/>
        </w:rPr>
      </w:pPr>
      <w:r w:rsidRPr="00C333C4">
        <w:rPr>
          <w:rFonts w:ascii="Times New Roman" w:hAnsi="Times New Roman"/>
        </w:rPr>
        <w:t>Gamification is a product, way of thinking, process, experience, design method and system, which is also involved, uses game elements to solve non-game problems. In the world of education, gamification can also be said to be the process of changing existing learning activities or activities and creating content such as games</w:t>
      </w:r>
      <w:r w:rsidR="00F640FA" w:rsidRPr="00F640FA">
        <w:rPr>
          <w:rFonts w:ascii="Times New Roman" w:hAnsi="Times New Roman"/>
        </w:rPr>
        <w:t xml:space="preserve"> (Marisa </w:t>
      </w:r>
      <w:r>
        <w:rPr>
          <w:rFonts w:ascii="Times New Roman" w:hAnsi="Times New Roman"/>
        </w:rPr>
        <w:t>et.al</w:t>
      </w:r>
      <w:r w:rsidR="00F640FA" w:rsidRPr="00F640FA">
        <w:rPr>
          <w:rFonts w:ascii="Times New Roman" w:hAnsi="Times New Roman"/>
        </w:rPr>
        <w:t>, 2020)</w:t>
      </w:r>
      <w:r w:rsidR="00374031" w:rsidRPr="00F640FA">
        <w:rPr>
          <w:rFonts w:ascii="Times New Roman" w:hAnsi="Times New Roman"/>
        </w:rPr>
        <w:t>.</w:t>
      </w:r>
      <w:r w:rsidR="00F640FA" w:rsidRPr="00F640FA">
        <w:rPr>
          <w:rFonts w:ascii="Times New Roman" w:hAnsi="Times New Roman"/>
        </w:rPr>
        <w:t xml:space="preserve"> </w:t>
      </w:r>
      <w:r w:rsidRPr="00C333C4">
        <w:rPr>
          <w:rFonts w:ascii="Times New Roman" w:eastAsiaTheme="minorHAnsi" w:hAnsi="Times New Roman"/>
          <w:lang w:val="en-ID"/>
        </w:rPr>
        <w:t xml:space="preserve">Gamification is a learning approach using elements in games or video games with the aim of motivating students in the learning process and maximizing feelings of enjoyment and engagement with the learning process, besides this media can be used to capture things that interest students and </w:t>
      </w:r>
      <w:r w:rsidRPr="00C333C4">
        <w:rPr>
          <w:rFonts w:ascii="Times New Roman" w:eastAsiaTheme="minorHAnsi" w:hAnsi="Times New Roman"/>
          <w:lang w:val="en-ID"/>
        </w:rPr>
        <w:lastRenderedPageBreak/>
        <w:t>inspire them. to continue learning</w:t>
      </w:r>
      <w:r w:rsidR="00F640FA" w:rsidRPr="00C333C4">
        <w:rPr>
          <w:rFonts w:ascii="Times New Roman" w:eastAsiaTheme="minorHAnsi" w:hAnsi="Times New Roman"/>
          <w:lang w:val="en-ID"/>
        </w:rPr>
        <w:t xml:space="preserve"> </w:t>
      </w:r>
      <w:r w:rsidR="00F640FA" w:rsidRPr="00F640FA">
        <w:rPr>
          <w:rFonts w:ascii="Times New Roman" w:eastAsiaTheme="minorHAnsi" w:hAnsi="Times New Roman"/>
          <w:lang w:val="en-ID"/>
        </w:rPr>
        <w:t>(Jusuf, 2016)</w:t>
      </w:r>
      <w:r w:rsidR="0025335A" w:rsidRPr="00F640FA">
        <w:rPr>
          <w:rFonts w:ascii="Times New Roman" w:eastAsiaTheme="minorHAnsi" w:hAnsi="Times New Roman"/>
          <w:lang w:val="en-ID"/>
        </w:rPr>
        <w:t>.</w:t>
      </w:r>
      <w:r w:rsidR="00F640FA" w:rsidRPr="00F640FA">
        <w:rPr>
          <w:rFonts w:ascii="Times New Roman" w:eastAsiaTheme="minorHAnsi" w:hAnsi="Times New Roman"/>
          <w:lang w:val="en-ID"/>
        </w:rPr>
        <w:t xml:space="preserve"> </w:t>
      </w:r>
      <w:r w:rsidRPr="00C333C4">
        <w:rPr>
          <w:rFonts w:ascii="Times New Roman" w:eastAsiaTheme="minorHAnsi" w:hAnsi="Times New Roman"/>
          <w:lang w:val="en-ID"/>
        </w:rPr>
        <w:t>Based on this opinion, it can be concluded that gamification is a learning process by applying game elements to increase motivation in learning activities.</w:t>
      </w:r>
    </w:p>
    <w:p w14:paraId="135E8B48" w14:textId="77777777" w:rsidR="00C333C4" w:rsidRDefault="00C333C4" w:rsidP="00C333C4">
      <w:pPr>
        <w:ind w:firstLine="720"/>
        <w:jc w:val="both"/>
        <w:rPr>
          <w:rFonts w:ascii="Times New Roman" w:eastAsia="Times New Roman" w:hAnsi="Times New Roman"/>
          <w:color w:val="000000"/>
          <w:lang w:val="en-ID" w:eastAsia="en-ID"/>
        </w:rPr>
      </w:pPr>
      <w:r w:rsidRPr="00C333C4">
        <w:rPr>
          <w:rFonts w:ascii="Times New Roman" w:eastAsia="Times New Roman" w:hAnsi="Times New Roman"/>
          <w:color w:val="000000"/>
          <w:lang w:val="en-ID" w:eastAsia="en-ID"/>
        </w:rPr>
        <w:t>The emergence of the Covid-19 outbreak in early 2020 in Indonesia has caused almost the entire fabric of people's lives to change. One of the most affected is educational institutions. Which causes all levels of education from elementary to tertiary level to be required to carry out online learning or better known as distance learning. This condition is certainly a scourge, moreover, every teaching staff is required to have high creativity in creating a learning atmosphere that is still fun even though it is done online.</w:t>
      </w:r>
    </w:p>
    <w:p w14:paraId="4A204406" w14:textId="2D11F870" w:rsidR="00474BBD" w:rsidRPr="00C333C4" w:rsidRDefault="00C333C4" w:rsidP="00C333C4">
      <w:pPr>
        <w:ind w:firstLine="720"/>
        <w:jc w:val="both"/>
        <w:rPr>
          <w:rFonts w:ascii="Times New Roman" w:eastAsia="Times New Roman" w:hAnsi="Times New Roman"/>
          <w:color w:val="000000"/>
          <w:lang w:val="en-ID" w:eastAsia="en-ID"/>
        </w:rPr>
      </w:pPr>
      <w:r w:rsidRPr="00C333C4">
        <w:rPr>
          <w:rFonts w:ascii="Times New Roman" w:eastAsia="Times New Roman" w:hAnsi="Times New Roman"/>
          <w:color w:val="000000"/>
          <w:lang w:val="en-ID" w:eastAsia="en-ID"/>
        </w:rPr>
        <w:t xml:space="preserve">In connection with this, STKIP </w:t>
      </w:r>
      <w:proofErr w:type="spellStart"/>
      <w:r w:rsidRPr="00C333C4">
        <w:rPr>
          <w:rFonts w:ascii="Times New Roman" w:eastAsia="Times New Roman" w:hAnsi="Times New Roman"/>
          <w:color w:val="000000"/>
          <w:lang w:val="en-ID" w:eastAsia="en-ID"/>
        </w:rPr>
        <w:t>Singkawang</w:t>
      </w:r>
      <w:proofErr w:type="spellEnd"/>
      <w:r w:rsidRPr="00C333C4">
        <w:rPr>
          <w:rFonts w:ascii="Times New Roman" w:eastAsia="Times New Roman" w:hAnsi="Times New Roman"/>
          <w:color w:val="000000"/>
          <w:lang w:val="en-ID" w:eastAsia="en-ID"/>
        </w:rPr>
        <w:t xml:space="preserve"> and STKIP </w:t>
      </w:r>
      <w:proofErr w:type="spellStart"/>
      <w:r w:rsidRPr="00C333C4">
        <w:rPr>
          <w:rFonts w:ascii="Times New Roman" w:eastAsia="Times New Roman" w:hAnsi="Times New Roman"/>
          <w:color w:val="000000"/>
          <w:lang w:val="en-ID" w:eastAsia="en-ID"/>
        </w:rPr>
        <w:t>Pamane</w:t>
      </w:r>
      <w:proofErr w:type="spellEnd"/>
      <w:r w:rsidRPr="00C333C4">
        <w:rPr>
          <w:rFonts w:ascii="Times New Roman" w:eastAsia="Times New Roman" w:hAnsi="Times New Roman"/>
          <w:color w:val="000000"/>
          <w:lang w:val="en-ID" w:eastAsia="en-ID"/>
        </w:rPr>
        <w:t xml:space="preserve"> </w:t>
      </w:r>
      <w:proofErr w:type="spellStart"/>
      <w:r w:rsidRPr="00C333C4">
        <w:rPr>
          <w:rFonts w:ascii="Times New Roman" w:eastAsia="Times New Roman" w:hAnsi="Times New Roman"/>
          <w:color w:val="000000"/>
          <w:lang w:val="en-ID" w:eastAsia="en-ID"/>
        </w:rPr>
        <w:t>Talino</w:t>
      </w:r>
      <w:proofErr w:type="spellEnd"/>
      <w:r w:rsidRPr="00C333C4">
        <w:rPr>
          <w:rFonts w:ascii="Times New Roman" w:eastAsia="Times New Roman" w:hAnsi="Times New Roman"/>
          <w:color w:val="000000"/>
          <w:lang w:val="en-ID" w:eastAsia="en-ID"/>
        </w:rPr>
        <w:t xml:space="preserve"> carried out community service activities with the target of lecturers of the Dian </w:t>
      </w:r>
      <w:proofErr w:type="spellStart"/>
      <w:r w:rsidRPr="00C333C4">
        <w:rPr>
          <w:rFonts w:ascii="Times New Roman" w:eastAsia="Times New Roman" w:hAnsi="Times New Roman"/>
          <w:color w:val="000000"/>
          <w:lang w:val="en-ID" w:eastAsia="en-ID"/>
        </w:rPr>
        <w:t>Nusantoro</w:t>
      </w:r>
      <w:proofErr w:type="spellEnd"/>
      <w:r w:rsidRPr="00C333C4">
        <w:rPr>
          <w:rFonts w:ascii="Times New Roman" w:eastAsia="Times New Roman" w:hAnsi="Times New Roman"/>
          <w:color w:val="000000"/>
          <w:lang w:val="en-ID" w:eastAsia="en-ID"/>
        </w:rPr>
        <w:t xml:space="preserve"> University Faculty of Health Study Program to provide socialization about the use of gamification in learning during the Covid-19 pandemic. After participating in this activity, it is hoped that the lecturers of the Faculty of Health </w:t>
      </w:r>
      <w:proofErr w:type="spellStart"/>
      <w:r w:rsidRPr="00C333C4">
        <w:rPr>
          <w:rFonts w:ascii="Times New Roman" w:eastAsia="Times New Roman" w:hAnsi="Times New Roman"/>
          <w:color w:val="000000"/>
          <w:lang w:val="en-ID" w:eastAsia="en-ID"/>
        </w:rPr>
        <w:t>Udinus</w:t>
      </w:r>
      <w:proofErr w:type="spellEnd"/>
      <w:r w:rsidRPr="00C333C4">
        <w:rPr>
          <w:rFonts w:ascii="Times New Roman" w:eastAsia="Times New Roman" w:hAnsi="Times New Roman"/>
          <w:color w:val="000000"/>
          <w:lang w:val="en-ID" w:eastAsia="en-ID"/>
        </w:rPr>
        <w:t xml:space="preserve"> Semarang will be able to answer the challenges of online learning during this pandemic. This activity is also integrated with the Activities of the Institute for Research and Community Service of STKIP </w:t>
      </w:r>
      <w:proofErr w:type="spellStart"/>
      <w:r w:rsidRPr="00C333C4">
        <w:rPr>
          <w:rFonts w:ascii="Times New Roman" w:eastAsia="Times New Roman" w:hAnsi="Times New Roman"/>
          <w:color w:val="000000"/>
          <w:lang w:val="en-ID" w:eastAsia="en-ID"/>
        </w:rPr>
        <w:t>Singkawang</w:t>
      </w:r>
      <w:proofErr w:type="spellEnd"/>
      <w:r w:rsidRPr="00C333C4">
        <w:rPr>
          <w:rFonts w:ascii="Times New Roman" w:eastAsia="Times New Roman" w:hAnsi="Times New Roman"/>
          <w:color w:val="000000"/>
          <w:lang w:val="en-ID" w:eastAsia="en-ID"/>
        </w:rPr>
        <w:t>.</w:t>
      </w:r>
    </w:p>
    <w:p w14:paraId="5E8F996A" w14:textId="77777777" w:rsidR="00DE2688" w:rsidRDefault="00DE2688" w:rsidP="00474BBD">
      <w:pPr>
        <w:jc w:val="center"/>
        <w:rPr>
          <w:rFonts w:ascii="Times New Roman" w:hAnsi="Times New Roman"/>
          <w:b/>
        </w:rPr>
      </w:pPr>
    </w:p>
    <w:p w14:paraId="52DE6D6D" w14:textId="45FD6FD8" w:rsidR="00474BBD" w:rsidRDefault="00474BBD" w:rsidP="00474BBD">
      <w:pPr>
        <w:jc w:val="center"/>
        <w:rPr>
          <w:rFonts w:ascii="Times New Roman" w:hAnsi="Times New Roman"/>
          <w:b/>
        </w:rPr>
      </w:pPr>
      <w:r>
        <w:rPr>
          <w:rFonts w:ascii="Times New Roman" w:hAnsi="Times New Roman"/>
          <w:b/>
        </w:rPr>
        <w:t>MET</w:t>
      </w:r>
      <w:r w:rsidR="00C333C4">
        <w:rPr>
          <w:rFonts w:ascii="Times New Roman" w:hAnsi="Times New Roman"/>
          <w:b/>
        </w:rPr>
        <w:t>HOD</w:t>
      </w:r>
    </w:p>
    <w:p w14:paraId="26B8805F" w14:textId="77777777" w:rsidR="00DE2688" w:rsidRPr="00DC1A1A" w:rsidRDefault="00DE2688" w:rsidP="00474BBD">
      <w:pPr>
        <w:jc w:val="center"/>
        <w:rPr>
          <w:rFonts w:ascii="Times New Roman" w:eastAsia="Arial Unicode MS" w:hAnsi="Times New Roman"/>
          <w:b/>
        </w:rPr>
      </w:pPr>
    </w:p>
    <w:p w14:paraId="7554ED78" w14:textId="77777777" w:rsidR="00D174E7" w:rsidRDefault="00C333C4" w:rsidP="00D174E7">
      <w:pPr>
        <w:spacing w:line="357" w:lineRule="auto"/>
        <w:ind w:right="1" w:firstLine="504"/>
        <w:jc w:val="both"/>
        <w:rPr>
          <w:rFonts w:ascii="Times New Roman" w:eastAsia="Times New Roman" w:hAnsi="Times New Roman"/>
          <w:color w:val="000000"/>
          <w:szCs w:val="22"/>
          <w:lang w:val="en-ID" w:eastAsia="en-ID"/>
        </w:rPr>
      </w:pPr>
      <w:bookmarkStart w:id="1" w:name="_Hlk67398960"/>
      <w:r w:rsidRPr="00C333C4">
        <w:rPr>
          <w:rFonts w:ascii="Times New Roman" w:eastAsia="Times New Roman" w:hAnsi="Times New Roman"/>
          <w:color w:val="000000"/>
          <w:szCs w:val="22"/>
          <w:lang w:val="en-ID" w:eastAsia="en-ID"/>
        </w:rPr>
        <w:t xml:space="preserve">The activity was carried out for one day by utilizing media zoom to socialize some material related to the use of gamification in online learning during the covid-19 period. The distribution of socialization activities by the STKIP </w:t>
      </w:r>
      <w:proofErr w:type="spellStart"/>
      <w:r w:rsidRPr="00C333C4">
        <w:rPr>
          <w:rFonts w:ascii="Times New Roman" w:eastAsia="Times New Roman" w:hAnsi="Times New Roman"/>
          <w:color w:val="000000"/>
          <w:szCs w:val="22"/>
          <w:lang w:val="en-ID" w:eastAsia="en-ID"/>
        </w:rPr>
        <w:t>Singkawang</w:t>
      </w:r>
      <w:proofErr w:type="spellEnd"/>
      <w:r w:rsidRPr="00C333C4">
        <w:rPr>
          <w:rFonts w:ascii="Times New Roman" w:eastAsia="Times New Roman" w:hAnsi="Times New Roman"/>
          <w:color w:val="000000"/>
          <w:szCs w:val="22"/>
          <w:lang w:val="en-ID" w:eastAsia="en-ID"/>
        </w:rPr>
        <w:t xml:space="preserve"> lecturer team and STKIP </w:t>
      </w:r>
      <w:proofErr w:type="spellStart"/>
      <w:r w:rsidRPr="00C333C4">
        <w:rPr>
          <w:rFonts w:ascii="Times New Roman" w:eastAsia="Times New Roman" w:hAnsi="Times New Roman"/>
          <w:color w:val="000000"/>
          <w:szCs w:val="22"/>
          <w:lang w:val="en-ID" w:eastAsia="en-ID"/>
        </w:rPr>
        <w:t>Pamane</w:t>
      </w:r>
      <w:proofErr w:type="spellEnd"/>
      <w:r w:rsidRPr="00C333C4">
        <w:rPr>
          <w:rFonts w:ascii="Times New Roman" w:eastAsia="Times New Roman" w:hAnsi="Times New Roman"/>
          <w:color w:val="000000"/>
          <w:szCs w:val="22"/>
          <w:lang w:val="en-ID" w:eastAsia="en-ID"/>
        </w:rPr>
        <w:t xml:space="preserve"> </w:t>
      </w:r>
      <w:proofErr w:type="spellStart"/>
      <w:r w:rsidRPr="00C333C4">
        <w:rPr>
          <w:rFonts w:ascii="Times New Roman" w:eastAsia="Times New Roman" w:hAnsi="Times New Roman"/>
          <w:color w:val="000000"/>
          <w:szCs w:val="22"/>
          <w:lang w:val="en-ID" w:eastAsia="en-ID"/>
        </w:rPr>
        <w:t>Talino</w:t>
      </w:r>
      <w:proofErr w:type="spellEnd"/>
      <w:r w:rsidRPr="00C333C4">
        <w:rPr>
          <w:rFonts w:ascii="Times New Roman" w:eastAsia="Times New Roman" w:hAnsi="Times New Roman"/>
          <w:color w:val="000000"/>
          <w:szCs w:val="22"/>
          <w:lang w:val="en-ID" w:eastAsia="en-ID"/>
        </w:rPr>
        <w:t xml:space="preserve"> was divided into 3 sessions, namely:</w:t>
      </w:r>
      <w:bookmarkEnd w:id="1"/>
    </w:p>
    <w:p w14:paraId="06717740" w14:textId="77777777" w:rsidR="00D174E7" w:rsidRDefault="00C333C4" w:rsidP="00D174E7">
      <w:pPr>
        <w:spacing w:line="357" w:lineRule="auto"/>
        <w:ind w:right="1" w:firstLine="504"/>
        <w:jc w:val="both"/>
        <w:rPr>
          <w:rFonts w:ascii="Times New Roman" w:eastAsia="Times New Roman" w:hAnsi="Times New Roman"/>
          <w:color w:val="000000"/>
          <w:szCs w:val="22"/>
          <w:lang w:val="en-ID" w:eastAsia="en-ID"/>
        </w:rPr>
      </w:pPr>
      <w:r w:rsidRPr="00C333C4">
        <w:rPr>
          <w:rFonts w:ascii="Times New Roman" w:eastAsia="Times New Roman" w:hAnsi="Times New Roman"/>
          <w:color w:val="000000"/>
          <w:szCs w:val="22"/>
          <w:lang w:val="en-ID" w:eastAsia="en-ID"/>
        </w:rPr>
        <w:t xml:space="preserve">1. First, the presentation of material from the STKIP </w:t>
      </w:r>
      <w:proofErr w:type="spellStart"/>
      <w:r w:rsidRPr="00C333C4">
        <w:rPr>
          <w:rFonts w:ascii="Times New Roman" w:eastAsia="Times New Roman" w:hAnsi="Times New Roman"/>
          <w:color w:val="000000"/>
          <w:szCs w:val="22"/>
          <w:lang w:val="en-ID" w:eastAsia="en-ID"/>
        </w:rPr>
        <w:t>Singkawang</w:t>
      </w:r>
      <w:proofErr w:type="spellEnd"/>
      <w:r w:rsidRPr="00C333C4">
        <w:rPr>
          <w:rFonts w:ascii="Times New Roman" w:eastAsia="Times New Roman" w:hAnsi="Times New Roman"/>
          <w:color w:val="000000"/>
          <w:szCs w:val="22"/>
          <w:lang w:val="en-ID" w:eastAsia="en-ID"/>
        </w:rPr>
        <w:t xml:space="preserve"> lecturer team</w:t>
      </w:r>
    </w:p>
    <w:p w14:paraId="0B826BE2" w14:textId="77777777" w:rsidR="00D174E7" w:rsidRDefault="00C333C4" w:rsidP="00D174E7">
      <w:pPr>
        <w:spacing w:line="357" w:lineRule="auto"/>
        <w:ind w:right="1" w:firstLine="504"/>
        <w:jc w:val="both"/>
        <w:rPr>
          <w:rFonts w:ascii="Times New Roman" w:eastAsia="Times New Roman" w:hAnsi="Times New Roman"/>
          <w:color w:val="000000"/>
          <w:szCs w:val="22"/>
          <w:lang w:val="en-ID" w:eastAsia="en-ID"/>
        </w:rPr>
      </w:pPr>
      <w:r w:rsidRPr="00C333C4">
        <w:rPr>
          <w:rFonts w:ascii="Times New Roman" w:eastAsia="Times New Roman" w:hAnsi="Times New Roman"/>
          <w:color w:val="000000"/>
          <w:szCs w:val="22"/>
          <w:lang w:val="en-ID" w:eastAsia="en-ID"/>
        </w:rPr>
        <w:t xml:space="preserve">2. Second, the presentation of material from STKIP lecturer </w:t>
      </w:r>
      <w:proofErr w:type="spellStart"/>
      <w:r w:rsidRPr="00C333C4">
        <w:rPr>
          <w:rFonts w:ascii="Times New Roman" w:eastAsia="Times New Roman" w:hAnsi="Times New Roman"/>
          <w:color w:val="000000"/>
          <w:szCs w:val="22"/>
          <w:lang w:val="en-ID" w:eastAsia="en-ID"/>
        </w:rPr>
        <w:t>Pamane</w:t>
      </w:r>
      <w:proofErr w:type="spellEnd"/>
      <w:r w:rsidRPr="00C333C4">
        <w:rPr>
          <w:rFonts w:ascii="Times New Roman" w:eastAsia="Times New Roman" w:hAnsi="Times New Roman"/>
          <w:color w:val="000000"/>
          <w:szCs w:val="22"/>
          <w:lang w:val="en-ID" w:eastAsia="en-ID"/>
        </w:rPr>
        <w:t xml:space="preserve"> </w:t>
      </w:r>
      <w:proofErr w:type="spellStart"/>
      <w:r w:rsidRPr="00C333C4">
        <w:rPr>
          <w:rFonts w:ascii="Times New Roman" w:eastAsia="Times New Roman" w:hAnsi="Times New Roman"/>
          <w:color w:val="000000"/>
          <w:szCs w:val="22"/>
          <w:lang w:val="en-ID" w:eastAsia="en-ID"/>
        </w:rPr>
        <w:t>Talino</w:t>
      </w:r>
      <w:proofErr w:type="spellEnd"/>
    </w:p>
    <w:p w14:paraId="7CD39851" w14:textId="5DFB4492" w:rsidR="00C333C4" w:rsidRDefault="00C333C4" w:rsidP="00D174E7">
      <w:pPr>
        <w:spacing w:line="357" w:lineRule="auto"/>
        <w:ind w:right="1" w:firstLine="504"/>
        <w:jc w:val="both"/>
        <w:rPr>
          <w:rFonts w:ascii="Times New Roman" w:eastAsia="Times New Roman" w:hAnsi="Times New Roman"/>
          <w:color w:val="000000"/>
          <w:szCs w:val="22"/>
          <w:lang w:val="en-ID" w:eastAsia="en-ID"/>
        </w:rPr>
      </w:pPr>
      <w:r w:rsidRPr="00C333C4">
        <w:rPr>
          <w:rFonts w:ascii="Times New Roman" w:eastAsia="Times New Roman" w:hAnsi="Times New Roman"/>
          <w:color w:val="000000"/>
          <w:szCs w:val="22"/>
          <w:lang w:val="en-ID" w:eastAsia="en-ID"/>
        </w:rPr>
        <w:t>3. Third, questions and answers</w:t>
      </w:r>
    </w:p>
    <w:p w14:paraId="754A3F16" w14:textId="438C6A37" w:rsidR="00474BBD" w:rsidRDefault="00C333C4" w:rsidP="00C333C4">
      <w:pPr>
        <w:ind w:right="55"/>
        <w:jc w:val="center"/>
        <w:rPr>
          <w:rFonts w:ascii="Times New Roman" w:eastAsia="Arial Unicode MS" w:hAnsi="Times New Roman"/>
          <w:b/>
        </w:rPr>
      </w:pPr>
      <w:r>
        <w:rPr>
          <w:rFonts w:ascii="Times New Roman" w:eastAsia="Arial Unicode MS" w:hAnsi="Times New Roman"/>
          <w:b/>
        </w:rPr>
        <w:t>RESULT</w:t>
      </w:r>
    </w:p>
    <w:p w14:paraId="34C7F50D" w14:textId="7610B98E" w:rsidR="0025335A" w:rsidRDefault="0025335A" w:rsidP="0025335A">
      <w:pPr>
        <w:ind w:right="55"/>
        <w:rPr>
          <w:rFonts w:ascii="Times New Roman" w:eastAsia="Arial Unicode MS" w:hAnsi="Times New Roman"/>
          <w:b/>
        </w:rPr>
      </w:pPr>
    </w:p>
    <w:p w14:paraId="03E24531" w14:textId="77777777" w:rsidR="00C333C4" w:rsidRDefault="00C333C4" w:rsidP="00503150">
      <w:pPr>
        <w:spacing w:after="116" w:line="360" w:lineRule="auto"/>
        <w:ind w:firstLine="720"/>
        <w:jc w:val="both"/>
        <w:rPr>
          <w:rFonts w:ascii="Times New Roman" w:eastAsia="Times New Roman" w:hAnsi="Times New Roman"/>
          <w:color w:val="000000"/>
          <w:szCs w:val="22"/>
          <w:lang w:val="en-ID" w:eastAsia="en-ID"/>
        </w:rPr>
      </w:pPr>
      <w:proofErr w:type="gramStart"/>
      <w:r w:rsidRPr="00C333C4">
        <w:rPr>
          <w:rFonts w:ascii="Times New Roman" w:eastAsia="Times New Roman" w:hAnsi="Times New Roman"/>
          <w:color w:val="000000"/>
          <w:szCs w:val="22"/>
          <w:lang w:val="en-ID" w:eastAsia="en-ID"/>
        </w:rPr>
        <w:t>Of course</w:t>
      </w:r>
      <w:proofErr w:type="gramEnd"/>
      <w:r w:rsidRPr="00C333C4">
        <w:rPr>
          <w:rFonts w:ascii="Times New Roman" w:eastAsia="Times New Roman" w:hAnsi="Times New Roman"/>
          <w:color w:val="000000"/>
          <w:szCs w:val="22"/>
          <w:lang w:val="en-ID" w:eastAsia="en-ID"/>
        </w:rPr>
        <w:t xml:space="preserve"> it is a challenge for Lecturers in online learning so that they can still create a conducive and fun learning atmosphere. Therefore, the community service provider conducts outreach to help partners through the idea of using gamification in learning.</w:t>
      </w:r>
    </w:p>
    <w:p w14:paraId="4C454AA0" w14:textId="5F74650B" w:rsidR="001A7A8E" w:rsidRDefault="00C333C4" w:rsidP="001A7A8E">
      <w:pPr>
        <w:spacing w:after="116" w:line="360" w:lineRule="auto"/>
        <w:ind w:firstLine="720"/>
        <w:jc w:val="both"/>
        <w:rPr>
          <w:rFonts w:ascii="Times New Roman" w:eastAsia="Times New Roman" w:hAnsi="Times New Roman"/>
          <w:color w:val="000000"/>
          <w:szCs w:val="22"/>
          <w:lang w:val="en-ID" w:eastAsia="en-ID"/>
        </w:rPr>
      </w:pPr>
      <w:r>
        <w:rPr>
          <w:rFonts w:ascii="Times New Roman" w:eastAsia="Times New Roman" w:hAnsi="Times New Roman"/>
          <w:color w:val="000000"/>
          <w:szCs w:val="22"/>
          <w:lang w:val="en-ID" w:eastAsia="en-ID"/>
        </w:rPr>
        <w:t>Servant</w:t>
      </w:r>
      <w:r w:rsidRPr="00C333C4">
        <w:rPr>
          <w:rFonts w:ascii="Times New Roman" w:eastAsia="Times New Roman" w:hAnsi="Times New Roman"/>
          <w:color w:val="000000"/>
          <w:szCs w:val="22"/>
          <w:lang w:val="en-ID" w:eastAsia="en-ID"/>
        </w:rPr>
        <w:t xml:space="preserve"> strives to help partners through socialization activities on the Use of Gamification in</w:t>
      </w:r>
      <w:r w:rsidR="00C92AC2">
        <w:rPr>
          <w:rFonts w:ascii="Times New Roman" w:eastAsia="Times New Roman" w:hAnsi="Times New Roman"/>
          <w:color w:val="000000"/>
          <w:szCs w:val="22"/>
          <w:lang w:val="en-ID" w:eastAsia="en-ID"/>
        </w:rPr>
        <w:t xml:space="preserve"> Teaching and</w:t>
      </w:r>
      <w:r w:rsidRPr="00C333C4">
        <w:rPr>
          <w:rFonts w:ascii="Times New Roman" w:eastAsia="Times New Roman" w:hAnsi="Times New Roman"/>
          <w:color w:val="000000"/>
          <w:szCs w:val="22"/>
          <w:lang w:val="en-ID" w:eastAsia="en-ID"/>
        </w:rPr>
        <w:t xml:space="preserve"> Learning during the Covid-19 Pandemic. This activity is carried out by carrying out several stages starting from coordination to the implementation stage. The coordination referred to in this activity is the preparation of the survey team and the presentation team. The survey team coordinated with </w:t>
      </w:r>
      <w:proofErr w:type="spellStart"/>
      <w:r w:rsidRPr="00C333C4">
        <w:rPr>
          <w:rFonts w:ascii="Times New Roman" w:eastAsia="Times New Roman" w:hAnsi="Times New Roman"/>
          <w:color w:val="000000"/>
          <w:szCs w:val="22"/>
          <w:lang w:val="en-ID" w:eastAsia="en-ID"/>
        </w:rPr>
        <w:t>Udinus</w:t>
      </w:r>
      <w:proofErr w:type="spellEnd"/>
      <w:r w:rsidRPr="00C333C4">
        <w:rPr>
          <w:rFonts w:ascii="Times New Roman" w:eastAsia="Times New Roman" w:hAnsi="Times New Roman"/>
          <w:color w:val="000000"/>
          <w:szCs w:val="22"/>
          <w:lang w:val="en-ID" w:eastAsia="en-ID"/>
        </w:rPr>
        <w:t xml:space="preserve"> Semarang regarding the implementation of activities. The presentation team also prepared materials for presentation. In the next stage of implementation. The process of socializing the Use of Gamification in Online Learning during the Covid-19 Pandemic was carried out online by the team through the Zoom Meeting application.</w:t>
      </w:r>
    </w:p>
    <w:p w14:paraId="1A0AA5FF" w14:textId="653DCC57" w:rsidR="001A7A8E" w:rsidRDefault="00C333C4" w:rsidP="001A7A8E">
      <w:pPr>
        <w:spacing w:after="116" w:line="360" w:lineRule="auto"/>
        <w:ind w:firstLine="720"/>
        <w:jc w:val="both"/>
        <w:rPr>
          <w:rFonts w:ascii="Times New Roman" w:eastAsia="Times New Roman" w:hAnsi="Times New Roman"/>
          <w:color w:val="000000"/>
          <w:szCs w:val="22"/>
          <w:lang w:val="en-ID" w:eastAsia="en-ID"/>
        </w:rPr>
      </w:pPr>
      <w:r w:rsidRPr="001A7A8E">
        <w:rPr>
          <w:rFonts w:ascii="Times New Roman" w:hAnsi="Times New Roman"/>
        </w:rPr>
        <w:lastRenderedPageBreak/>
        <w:t xml:space="preserve">The socialization of the use of gamification in </w:t>
      </w:r>
      <w:r w:rsidR="00C92AC2">
        <w:rPr>
          <w:rFonts w:ascii="Times New Roman" w:hAnsi="Times New Roman"/>
        </w:rPr>
        <w:t xml:space="preserve">teaching and </w:t>
      </w:r>
      <w:r w:rsidRPr="001A7A8E">
        <w:rPr>
          <w:rFonts w:ascii="Times New Roman" w:hAnsi="Times New Roman"/>
        </w:rPr>
        <w:t xml:space="preserve">learning during the Covid-19 pandemic has been carried out in three stages, namely the presentation of the initial material by the STKIP </w:t>
      </w:r>
      <w:proofErr w:type="spellStart"/>
      <w:r w:rsidRPr="001A7A8E">
        <w:rPr>
          <w:rFonts w:ascii="Times New Roman" w:hAnsi="Times New Roman"/>
        </w:rPr>
        <w:t>Singkawang</w:t>
      </w:r>
      <w:proofErr w:type="spellEnd"/>
      <w:r w:rsidRPr="001A7A8E">
        <w:rPr>
          <w:rFonts w:ascii="Times New Roman" w:hAnsi="Times New Roman"/>
        </w:rPr>
        <w:t xml:space="preserve"> lecturer team, then continued with the presentation of material by the STKIP lecturer partner team </w:t>
      </w:r>
      <w:proofErr w:type="spellStart"/>
      <w:r w:rsidRPr="001A7A8E">
        <w:rPr>
          <w:rFonts w:ascii="Times New Roman" w:hAnsi="Times New Roman"/>
        </w:rPr>
        <w:t>Pamane</w:t>
      </w:r>
      <w:proofErr w:type="spellEnd"/>
      <w:r w:rsidRPr="001A7A8E">
        <w:rPr>
          <w:rFonts w:ascii="Times New Roman" w:hAnsi="Times New Roman"/>
        </w:rPr>
        <w:t xml:space="preserve"> </w:t>
      </w:r>
      <w:proofErr w:type="spellStart"/>
      <w:r w:rsidRPr="001A7A8E">
        <w:rPr>
          <w:rFonts w:ascii="Times New Roman" w:hAnsi="Times New Roman"/>
        </w:rPr>
        <w:t>Talino</w:t>
      </w:r>
      <w:proofErr w:type="spellEnd"/>
      <w:r w:rsidRPr="001A7A8E">
        <w:rPr>
          <w:rFonts w:ascii="Times New Roman" w:hAnsi="Times New Roman"/>
        </w:rPr>
        <w:t xml:space="preserve"> and ending with a question and answer session. Each of these activities is carried out directly through the speakers and participants' computers or laptops. The results of presenting the material, discussion and question and answer that have been carried out can be formulated as follows:</w:t>
      </w:r>
    </w:p>
    <w:p w14:paraId="500FBD9D" w14:textId="06EA2321" w:rsidR="001A7A8E" w:rsidRPr="001A7A8E" w:rsidRDefault="001A7A8E" w:rsidP="001A7A8E">
      <w:pPr>
        <w:pStyle w:val="ListParagraph"/>
        <w:numPr>
          <w:ilvl w:val="0"/>
          <w:numId w:val="5"/>
        </w:numPr>
        <w:spacing w:after="116" w:line="360" w:lineRule="auto"/>
        <w:jc w:val="both"/>
        <w:rPr>
          <w:rFonts w:ascii="Times New Roman" w:eastAsia="Times New Roman" w:hAnsi="Times New Roman"/>
          <w:color w:val="000000"/>
          <w:szCs w:val="22"/>
          <w:lang w:val="en-ID" w:eastAsia="en-ID"/>
        </w:rPr>
      </w:pPr>
      <w:r w:rsidRPr="001A7A8E">
        <w:rPr>
          <w:rFonts w:ascii="Times New Roman" w:hAnsi="Times New Roman"/>
        </w:rPr>
        <w:t xml:space="preserve">In </w:t>
      </w:r>
      <w:proofErr w:type="gramStart"/>
      <w:r w:rsidRPr="001A7A8E">
        <w:rPr>
          <w:rFonts w:ascii="Times New Roman" w:hAnsi="Times New Roman"/>
        </w:rPr>
        <w:t>general</w:t>
      </w:r>
      <w:proofErr w:type="gramEnd"/>
      <w:r w:rsidRPr="001A7A8E">
        <w:rPr>
          <w:rFonts w:ascii="Times New Roman" w:hAnsi="Times New Roman"/>
        </w:rPr>
        <w:t xml:space="preserve"> the activity went very well. The lecturers were very enthusiastic and earnestly followed the training material presentation step by step that was presented by the speakers.</w:t>
      </w:r>
    </w:p>
    <w:p w14:paraId="1F03840F" w14:textId="77777777" w:rsidR="001A7A8E" w:rsidRPr="001A7A8E" w:rsidRDefault="001A7A8E" w:rsidP="001A7A8E">
      <w:pPr>
        <w:pStyle w:val="ListParagraph"/>
        <w:numPr>
          <w:ilvl w:val="0"/>
          <w:numId w:val="5"/>
        </w:numPr>
        <w:spacing w:after="116" w:line="360" w:lineRule="auto"/>
        <w:jc w:val="both"/>
        <w:rPr>
          <w:rFonts w:ascii="Times New Roman" w:eastAsia="Times New Roman" w:hAnsi="Times New Roman"/>
          <w:color w:val="000000"/>
          <w:szCs w:val="22"/>
          <w:lang w:val="en-ID" w:eastAsia="en-ID"/>
        </w:rPr>
      </w:pPr>
      <w:r w:rsidRPr="001A7A8E">
        <w:rPr>
          <w:rFonts w:ascii="Times New Roman" w:hAnsi="Times New Roman"/>
        </w:rPr>
        <w:t>The activity participants stated that this activity was new and could increase their knowledge. This is shown by the consistency of the number of participants from the start of the activity until it was closed, from 08.00 - 12.00 WIB.</w:t>
      </w:r>
    </w:p>
    <w:p w14:paraId="487D7763" w14:textId="77777777" w:rsidR="001A7A8E" w:rsidRPr="001A7A8E" w:rsidRDefault="001A7A8E" w:rsidP="001A7A8E">
      <w:pPr>
        <w:pStyle w:val="ListParagraph"/>
        <w:numPr>
          <w:ilvl w:val="0"/>
          <w:numId w:val="5"/>
        </w:numPr>
        <w:spacing w:after="116" w:line="360" w:lineRule="auto"/>
        <w:jc w:val="both"/>
        <w:rPr>
          <w:rFonts w:ascii="Times New Roman" w:eastAsia="Times New Roman" w:hAnsi="Times New Roman"/>
          <w:color w:val="000000"/>
          <w:szCs w:val="22"/>
          <w:lang w:val="en-ID" w:eastAsia="en-ID"/>
        </w:rPr>
      </w:pPr>
      <w:r w:rsidRPr="001A7A8E">
        <w:rPr>
          <w:rFonts w:ascii="Times New Roman" w:hAnsi="Times New Roman"/>
        </w:rPr>
        <w:t>At the end of the socialization activity, in addition to questions and answers about things that were unclear during the presentation of the material, participants also expressed feelings of satisfaction with the socialization regarding the use of this learning gamification.</w:t>
      </w:r>
    </w:p>
    <w:p w14:paraId="3C631558" w14:textId="7C1A1816" w:rsidR="00474BBD" w:rsidRPr="001A7A8E" w:rsidRDefault="001A7A8E" w:rsidP="001A7A8E">
      <w:pPr>
        <w:spacing w:after="116" w:line="360" w:lineRule="auto"/>
        <w:ind w:firstLine="720"/>
        <w:jc w:val="both"/>
        <w:rPr>
          <w:rFonts w:ascii="Times New Roman" w:eastAsia="Times New Roman" w:hAnsi="Times New Roman"/>
          <w:color w:val="000000"/>
          <w:szCs w:val="22"/>
          <w:lang w:val="en-ID" w:eastAsia="en-ID"/>
        </w:rPr>
      </w:pPr>
      <w:r w:rsidRPr="001A7A8E">
        <w:rPr>
          <w:rFonts w:ascii="Times New Roman" w:eastAsia="Times New Roman" w:hAnsi="Times New Roman"/>
          <w:color w:val="000000"/>
          <w:szCs w:val="22"/>
          <w:lang w:val="en-ID" w:eastAsia="en-ID"/>
        </w:rPr>
        <w:t xml:space="preserve">Based on the results of the dedication, it was found that the socialization of the Use of Gamification in </w:t>
      </w:r>
      <w:r w:rsidR="00C92AC2">
        <w:rPr>
          <w:rFonts w:ascii="Times New Roman" w:eastAsia="Times New Roman" w:hAnsi="Times New Roman"/>
          <w:color w:val="000000"/>
          <w:szCs w:val="22"/>
          <w:lang w:val="en-ID" w:eastAsia="en-ID"/>
        </w:rPr>
        <w:t xml:space="preserve">Teaching and </w:t>
      </w:r>
      <w:r w:rsidRPr="001A7A8E">
        <w:rPr>
          <w:rFonts w:ascii="Times New Roman" w:eastAsia="Times New Roman" w:hAnsi="Times New Roman"/>
          <w:color w:val="000000"/>
          <w:szCs w:val="22"/>
          <w:lang w:val="en-ID" w:eastAsia="en-ID"/>
        </w:rPr>
        <w:t xml:space="preserve">Learning during the Covid-19 Pandemic was able to make a positive contribution to the Lecturers of the Faculty of Health Study Program, Dian </w:t>
      </w:r>
      <w:proofErr w:type="spellStart"/>
      <w:r w:rsidRPr="001A7A8E">
        <w:rPr>
          <w:rFonts w:ascii="Times New Roman" w:eastAsia="Times New Roman" w:hAnsi="Times New Roman"/>
          <w:color w:val="000000"/>
          <w:szCs w:val="22"/>
          <w:lang w:val="en-ID" w:eastAsia="en-ID"/>
        </w:rPr>
        <w:t>Nusantoro</w:t>
      </w:r>
      <w:proofErr w:type="spellEnd"/>
      <w:r w:rsidRPr="001A7A8E">
        <w:rPr>
          <w:rFonts w:ascii="Times New Roman" w:eastAsia="Times New Roman" w:hAnsi="Times New Roman"/>
          <w:color w:val="000000"/>
          <w:szCs w:val="22"/>
          <w:lang w:val="en-ID" w:eastAsia="en-ID"/>
        </w:rPr>
        <w:t xml:space="preserve"> University Semarang. </w:t>
      </w:r>
      <w:proofErr w:type="gramStart"/>
      <w:r w:rsidRPr="001A7A8E">
        <w:rPr>
          <w:rFonts w:ascii="Times New Roman" w:eastAsia="Times New Roman" w:hAnsi="Times New Roman"/>
          <w:color w:val="000000"/>
          <w:szCs w:val="22"/>
          <w:lang w:val="en-ID" w:eastAsia="en-ID"/>
        </w:rPr>
        <w:t>So</w:t>
      </w:r>
      <w:proofErr w:type="gramEnd"/>
      <w:r w:rsidRPr="001A7A8E">
        <w:rPr>
          <w:rFonts w:ascii="Times New Roman" w:eastAsia="Times New Roman" w:hAnsi="Times New Roman"/>
          <w:color w:val="000000"/>
          <w:szCs w:val="22"/>
          <w:lang w:val="en-ID" w:eastAsia="en-ID"/>
        </w:rPr>
        <w:t xml:space="preserve"> it can be said that the socialization of the use of gamification in learning during the Covid-19 pandemic was able to provide answers to the fun online learning challenges to the lecturers of </w:t>
      </w:r>
      <w:proofErr w:type="spellStart"/>
      <w:r w:rsidRPr="001A7A8E">
        <w:rPr>
          <w:rFonts w:ascii="Times New Roman" w:eastAsia="Times New Roman" w:hAnsi="Times New Roman"/>
          <w:color w:val="000000"/>
          <w:szCs w:val="22"/>
          <w:lang w:val="en-ID" w:eastAsia="en-ID"/>
        </w:rPr>
        <w:t>Udinus</w:t>
      </w:r>
      <w:proofErr w:type="spellEnd"/>
      <w:r w:rsidRPr="001A7A8E">
        <w:rPr>
          <w:rFonts w:ascii="Times New Roman" w:eastAsia="Times New Roman" w:hAnsi="Times New Roman"/>
          <w:color w:val="000000"/>
          <w:szCs w:val="22"/>
          <w:lang w:val="en-ID" w:eastAsia="en-ID"/>
        </w:rPr>
        <w:t xml:space="preserve"> Semarang, especially for lecturers of the Faculty of Health study program who were partners in this service.</w:t>
      </w:r>
    </w:p>
    <w:p w14:paraId="22D5002A" w14:textId="77777777" w:rsidR="00474BBD" w:rsidRDefault="00474BBD" w:rsidP="00474BBD">
      <w:pPr>
        <w:ind w:right="55"/>
        <w:rPr>
          <w:rFonts w:ascii="Times New Roman" w:eastAsia="Arial Unicode MS" w:hAnsi="Times New Roman"/>
          <w:b/>
        </w:rPr>
      </w:pPr>
    </w:p>
    <w:p w14:paraId="7F6CD381" w14:textId="2B3CFEF3" w:rsidR="00BE091D" w:rsidRPr="00BE091D" w:rsidRDefault="00C333C4" w:rsidP="00BE091D">
      <w:pPr>
        <w:ind w:right="55"/>
        <w:jc w:val="center"/>
        <w:rPr>
          <w:rFonts w:ascii="Times New Roman" w:eastAsia="Arial Unicode MS" w:hAnsi="Times New Roman"/>
          <w:b/>
        </w:rPr>
      </w:pPr>
      <w:r>
        <w:rPr>
          <w:rFonts w:ascii="Times New Roman" w:eastAsia="Arial Unicode MS" w:hAnsi="Times New Roman"/>
          <w:b/>
        </w:rPr>
        <w:t>CONCLUSION</w:t>
      </w:r>
    </w:p>
    <w:p w14:paraId="0F4C6492" w14:textId="19DDD96E" w:rsidR="00474BBD" w:rsidRDefault="001A7A8E" w:rsidP="00DE2688">
      <w:pPr>
        <w:pStyle w:val="BodyChar"/>
        <w:spacing w:line="360" w:lineRule="auto"/>
        <w:rPr>
          <w:rFonts w:ascii="Times New Roman" w:hAnsi="Times New Roman"/>
          <w:sz w:val="24"/>
          <w:lang w:val="en-ID" w:eastAsia="en-ID"/>
        </w:rPr>
      </w:pPr>
      <w:r w:rsidRPr="001A7A8E">
        <w:rPr>
          <w:rFonts w:ascii="Times New Roman" w:hAnsi="Times New Roman"/>
          <w:sz w:val="24"/>
          <w:lang w:val="en-ID" w:eastAsia="en-ID"/>
        </w:rPr>
        <w:t xml:space="preserve">Socialization activities for the Use of Gamification in </w:t>
      </w:r>
      <w:r w:rsidR="00C92AC2">
        <w:rPr>
          <w:rFonts w:ascii="Times New Roman" w:hAnsi="Times New Roman"/>
          <w:sz w:val="24"/>
          <w:lang w:val="en-ID" w:eastAsia="en-ID"/>
        </w:rPr>
        <w:t xml:space="preserve">Teaching and </w:t>
      </w:r>
      <w:r w:rsidRPr="001A7A8E">
        <w:rPr>
          <w:rFonts w:ascii="Times New Roman" w:hAnsi="Times New Roman"/>
          <w:sz w:val="24"/>
          <w:lang w:val="en-ID" w:eastAsia="en-ID"/>
        </w:rPr>
        <w:t>Learning during the Covid-19 Pandemic were able to make a positive contribution to partner lecturers. This activity can also be said to be able to provide answers about fun online learning challenges to partners.</w:t>
      </w:r>
    </w:p>
    <w:p w14:paraId="0D7BB3A3" w14:textId="77777777" w:rsidR="001A7A8E" w:rsidRDefault="001A7A8E" w:rsidP="00DE2688">
      <w:pPr>
        <w:pStyle w:val="BodyChar"/>
        <w:spacing w:line="360" w:lineRule="auto"/>
        <w:rPr>
          <w:rFonts w:ascii="Times New Roman" w:hAnsi="Times New Roman"/>
          <w:b/>
          <w:lang w:val="id-ID"/>
        </w:rPr>
      </w:pPr>
    </w:p>
    <w:p w14:paraId="20C3FB9B" w14:textId="44E4A117" w:rsidR="00474BBD" w:rsidRPr="00CE57CF" w:rsidRDefault="00C333C4" w:rsidP="00DE2688">
      <w:pPr>
        <w:pStyle w:val="BodyChar"/>
        <w:spacing w:line="360" w:lineRule="auto"/>
        <w:jc w:val="center"/>
        <w:rPr>
          <w:rFonts w:ascii="Times New Roman" w:hAnsi="Times New Roman"/>
          <w:b/>
        </w:rPr>
      </w:pPr>
      <w:r w:rsidRPr="00C333C4">
        <w:rPr>
          <w:rFonts w:ascii="Times New Roman" w:hAnsi="Times New Roman"/>
          <w:b/>
          <w:sz w:val="24"/>
          <w:szCs w:val="24"/>
        </w:rPr>
        <w:t>ACKNOWLEDGMENTS</w:t>
      </w:r>
    </w:p>
    <w:p w14:paraId="7DEB0D4A" w14:textId="7FAF36C2" w:rsidR="00474BBD" w:rsidRDefault="001A7A8E" w:rsidP="00DE2688">
      <w:pPr>
        <w:spacing w:line="360" w:lineRule="auto"/>
        <w:ind w:right="55"/>
        <w:rPr>
          <w:rFonts w:ascii="Times New Roman" w:eastAsia="Arial Unicode MS" w:hAnsi="Times New Roman"/>
          <w:b/>
        </w:rPr>
      </w:pPr>
      <w:r w:rsidRPr="001A7A8E">
        <w:rPr>
          <w:rFonts w:ascii="Times New Roman" w:hAnsi="Times New Roman"/>
          <w:sz w:val="22"/>
          <w:szCs w:val="22"/>
        </w:rPr>
        <w:t xml:space="preserve">We thank you for the support, cooperation and good participation from all parties, namely: Lecturer at the Faculty of Health, Dian </w:t>
      </w:r>
      <w:proofErr w:type="spellStart"/>
      <w:r w:rsidRPr="001A7A8E">
        <w:rPr>
          <w:rFonts w:ascii="Times New Roman" w:hAnsi="Times New Roman"/>
          <w:sz w:val="22"/>
          <w:szCs w:val="22"/>
        </w:rPr>
        <w:t>Nusantoro</w:t>
      </w:r>
      <w:proofErr w:type="spellEnd"/>
      <w:r w:rsidRPr="001A7A8E">
        <w:rPr>
          <w:rFonts w:ascii="Times New Roman" w:hAnsi="Times New Roman"/>
          <w:sz w:val="22"/>
          <w:szCs w:val="22"/>
        </w:rPr>
        <w:t xml:space="preserve"> University Semarang, STKIP </w:t>
      </w:r>
      <w:proofErr w:type="spellStart"/>
      <w:r w:rsidRPr="001A7A8E">
        <w:rPr>
          <w:rFonts w:ascii="Times New Roman" w:hAnsi="Times New Roman"/>
          <w:sz w:val="22"/>
          <w:szCs w:val="22"/>
        </w:rPr>
        <w:t>Singkawang</w:t>
      </w:r>
      <w:proofErr w:type="spellEnd"/>
      <w:r w:rsidRPr="001A7A8E">
        <w:rPr>
          <w:rFonts w:ascii="Times New Roman" w:hAnsi="Times New Roman"/>
          <w:sz w:val="22"/>
          <w:szCs w:val="22"/>
        </w:rPr>
        <w:t xml:space="preserve">, we also want to </w:t>
      </w:r>
      <w:r w:rsidRPr="001A7A8E">
        <w:rPr>
          <w:rFonts w:ascii="Times New Roman" w:hAnsi="Times New Roman"/>
          <w:sz w:val="22"/>
          <w:szCs w:val="22"/>
        </w:rPr>
        <w:lastRenderedPageBreak/>
        <w:t xml:space="preserve">thank the Chairperson of STKIP </w:t>
      </w:r>
      <w:proofErr w:type="spellStart"/>
      <w:r w:rsidRPr="001A7A8E">
        <w:rPr>
          <w:rFonts w:ascii="Times New Roman" w:hAnsi="Times New Roman"/>
          <w:sz w:val="22"/>
          <w:szCs w:val="22"/>
        </w:rPr>
        <w:t>Singkawang</w:t>
      </w:r>
      <w:proofErr w:type="spellEnd"/>
      <w:r w:rsidRPr="001A7A8E">
        <w:rPr>
          <w:rFonts w:ascii="Times New Roman" w:hAnsi="Times New Roman"/>
          <w:sz w:val="22"/>
          <w:szCs w:val="22"/>
        </w:rPr>
        <w:t>, the head of the LPPM, for the approval of the implementation of this PKM activity.</w:t>
      </w:r>
    </w:p>
    <w:p w14:paraId="3D69D119" w14:textId="6262289A" w:rsidR="00474BBD" w:rsidRDefault="00C333C4" w:rsidP="00474BBD">
      <w:pPr>
        <w:ind w:right="55"/>
        <w:jc w:val="center"/>
        <w:rPr>
          <w:rFonts w:ascii="Times New Roman" w:eastAsia="Arial Unicode MS" w:hAnsi="Times New Roman"/>
          <w:b/>
        </w:rPr>
      </w:pPr>
      <w:r>
        <w:rPr>
          <w:rFonts w:ascii="Times New Roman" w:eastAsia="Arial Unicode MS" w:hAnsi="Times New Roman"/>
          <w:b/>
        </w:rPr>
        <w:t>REFERENCE</w:t>
      </w:r>
    </w:p>
    <w:p w14:paraId="1F877C08" w14:textId="77777777" w:rsidR="00474BBD" w:rsidRDefault="00474BBD" w:rsidP="00474BBD">
      <w:pPr>
        <w:ind w:right="55"/>
        <w:jc w:val="center"/>
        <w:rPr>
          <w:rFonts w:ascii="Times New Roman" w:eastAsia="Arial Unicode MS" w:hAnsi="Times New Roman"/>
          <w:b/>
        </w:rPr>
      </w:pPr>
    </w:p>
    <w:p w14:paraId="7B976E78" w14:textId="113FE5B4" w:rsidR="00C2151C" w:rsidRPr="0083454A" w:rsidRDefault="00C2151C" w:rsidP="0083454A">
      <w:pPr>
        <w:ind w:left="426" w:hanging="426"/>
        <w:rPr>
          <w:rFonts w:ascii="Times New Roman" w:eastAsiaTheme="minorHAnsi" w:hAnsi="Times New Roman"/>
          <w:lang w:val="en-ID"/>
        </w:rPr>
      </w:pPr>
      <w:r w:rsidRPr="0083454A">
        <w:rPr>
          <w:rFonts w:ascii="Times New Roman" w:hAnsi="Times New Roman"/>
        </w:rPr>
        <w:t xml:space="preserve">Jusuf, </w:t>
      </w:r>
      <w:proofErr w:type="spellStart"/>
      <w:r w:rsidRPr="0083454A">
        <w:rPr>
          <w:rFonts w:ascii="Times New Roman" w:hAnsi="Times New Roman"/>
        </w:rPr>
        <w:t>Heni</w:t>
      </w:r>
      <w:proofErr w:type="spellEnd"/>
      <w:r w:rsidRPr="0083454A">
        <w:rPr>
          <w:rFonts w:ascii="Times New Roman" w:hAnsi="Times New Roman"/>
        </w:rPr>
        <w:t xml:space="preserve">. (2016).  </w:t>
      </w:r>
      <w:proofErr w:type="spellStart"/>
      <w:r w:rsidRPr="0083454A">
        <w:rPr>
          <w:rFonts w:ascii="Times New Roman" w:eastAsiaTheme="minorHAnsi" w:hAnsi="Times New Roman"/>
          <w:lang w:val="en-ID"/>
        </w:rPr>
        <w:t>Penggunaan</w:t>
      </w:r>
      <w:proofErr w:type="spellEnd"/>
      <w:r w:rsidRPr="0083454A">
        <w:rPr>
          <w:rFonts w:ascii="Times New Roman" w:eastAsiaTheme="minorHAnsi" w:hAnsi="Times New Roman"/>
          <w:lang w:val="en-ID"/>
        </w:rPr>
        <w:t xml:space="preserve"> </w:t>
      </w:r>
      <w:proofErr w:type="spellStart"/>
      <w:r w:rsidRPr="0083454A">
        <w:rPr>
          <w:rFonts w:ascii="Times New Roman" w:eastAsiaTheme="minorHAnsi" w:hAnsi="Times New Roman"/>
          <w:lang w:val="en-ID"/>
        </w:rPr>
        <w:t>Gamifikasi</w:t>
      </w:r>
      <w:proofErr w:type="spellEnd"/>
      <w:r w:rsidRPr="0083454A">
        <w:rPr>
          <w:rFonts w:ascii="Times New Roman" w:eastAsiaTheme="minorHAnsi" w:hAnsi="Times New Roman"/>
          <w:lang w:val="en-ID"/>
        </w:rPr>
        <w:t xml:space="preserve"> </w:t>
      </w:r>
      <w:proofErr w:type="spellStart"/>
      <w:r w:rsidRPr="0083454A">
        <w:rPr>
          <w:rFonts w:ascii="Times New Roman" w:eastAsiaTheme="minorHAnsi" w:hAnsi="Times New Roman"/>
          <w:lang w:val="en-ID"/>
        </w:rPr>
        <w:t>dalam</w:t>
      </w:r>
      <w:proofErr w:type="spellEnd"/>
      <w:r w:rsidRPr="0083454A">
        <w:rPr>
          <w:rFonts w:ascii="Times New Roman" w:eastAsiaTheme="minorHAnsi" w:hAnsi="Times New Roman"/>
          <w:lang w:val="en-ID"/>
        </w:rPr>
        <w:t xml:space="preserve"> Proses </w:t>
      </w:r>
      <w:proofErr w:type="spellStart"/>
      <w:r w:rsidRPr="0083454A">
        <w:rPr>
          <w:rFonts w:ascii="Times New Roman" w:eastAsiaTheme="minorHAnsi" w:hAnsi="Times New Roman"/>
          <w:lang w:val="en-ID"/>
        </w:rPr>
        <w:t>Pembelajaran</w:t>
      </w:r>
      <w:proofErr w:type="spellEnd"/>
      <w:r w:rsidRPr="0083454A">
        <w:rPr>
          <w:rFonts w:ascii="Times New Roman" w:eastAsiaTheme="minorHAnsi" w:hAnsi="Times New Roman"/>
          <w:lang w:val="en-ID"/>
        </w:rPr>
        <w:t xml:space="preserve">. </w:t>
      </w:r>
      <w:proofErr w:type="spellStart"/>
      <w:r w:rsidRPr="0083454A">
        <w:rPr>
          <w:rFonts w:ascii="Times New Roman" w:eastAsiaTheme="minorHAnsi" w:hAnsi="Times New Roman"/>
          <w:lang w:val="en-ID"/>
        </w:rPr>
        <w:t>Jurnal</w:t>
      </w:r>
      <w:proofErr w:type="spellEnd"/>
      <w:r w:rsidRPr="0083454A">
        <w:rPr>
          <w:rFonts w:ascii="Times New Roman" w:eastAsiaTheme="minorHAnsi" w:hAnsi="Times New Roman"/>
          <w:lang w:val="en-ID"/>
        </w:rPr>
        <w:t xml:space="preserve"> TICOM 5(1), 1-6.</w:t>
      </w:r>
    </w:p>
    <w:p w14:paraId="5B5BF671" w14:textId="351A1C8A" w:rsidR="0083454A" w:rsidRPr="0083454A" w:rsidRDefault="0083454A" w:rsidP="0083454A">
      <w:pPr>
        <w:ind w:left="426" w:hanging="426"/>
        <w:rPr>
          <w:rFonts w:ascii="Times New Roman" w:eastAsiaTheme="minorHAnsi" w:hAnsi="Times New Roman"/>
          <w:lang w:val="en-ID"/>
        </w:rPr>
      </w:pPr>
      <w:r w:rsidRPr="0083454A">
        <w:rPr>
          <w:rFonts w:ascii="Times New Roman" w:hAnsi="Times New Roman"/>
        </w:rPr>
        <w:t xml:space="preserve">Marisa, </w:t>
      </w:r>
      <w:proofErr w:type="spellStart"/>
      <w:r w:rsidRPr="0083454A">
        <w:rPr>
          <w:rFonts w:ascii="Times New Roman" w:hAnsi="Times New Roman"/>
        </w:rPr>
        <w:t>Fitri</w:t>
      </w:r>
      <w:proofErr w:type="spellEnd"/>
      <w:r w:rsidRPr="0083454A">
        <w:rPr>
          <w:rFonts w:ascii="Times New Roman" w:hAnsi="Times New Roman"/>
        </w:rPr>
        <w:t xml:space="preserve"> </w:t>
      </w:r>
      <w:proofErr w:type="spellStart"/>
      <w:r w:rsidRPr="0083454A">
        <w:rPr>
          <w:rFonts w:ascii="Times New Roman" w:hAnsi="Times New Roman"/>
        </w:rPr>
        <w:t>dkk</w:t>
      </w:r>
      <w:proofErr w:type="spellEnd"/>
      <w:r w:rsidRPr="0083454A">
        <w:rPr>
          <w:rFonts w:ascii="Times New Roman" w:hAnsi="Times New Roman"/>
        </w:rPr>
        <w:t xml:space="preserve">. (2020). </w:t>
      </w:r>
      <w:proofErr w:type="spellStart"/>
      <w:r w:rsidRPr="0083454A">
        <w:rPr>
          <w:rFonts w:ascii="Times New Roman" w:hAnsi="Times New Roman"/>
        </w:rPr>
        <w:t>Gamifikasi</w:t>
      </w:r>
      <w:proofErr w:type="spellEnd"/>
      <w:r w:rsidRPr="0083454A">
        <w:rPr>
          <w:rFonts w:ascii="Times New Roman" w:hAnsi="Times New Roman"/>
        </w:rPr>
        <w:t xml:space="preserve"> (</w:t>
      </w:r>
      <w:r w:rsidRPr="0083454A">
        <w:rPr>
          <w:rFonts w:ascii="Times New Roman" w:hAnsi="Times New Roman"/>
          <w:i/>
          <w:iCs/>
        </w:rPr>
        <w:t>Gamification</w:t>
      </w:r>
      <w:r w:rsidRPr="0083454A">
        <w:rPr>
          <w:rFonts w:ascii="Times New Roman" w:hAnsi="Times New Roman"/>
        </w:rPr>
        <w:t xml:space="preserve">) </w:t>
      </w:r>
      <w:proofErr w:type="spellStart"/>
      <w:r w:rsidRPr="0083454A">
        <w:rPr>
          <w:rFonts w:ascii="Times New Roman" w:hAnsi="Times New Roman"/>
        </w:rPr>
        <w:t>Konsep</w:t>
      </w:r>
      <w:proofErr w:type="spellEnd"/>
      <w:r w:rsidRPr="0083454A">
        <w:rPr>
          <w:rFonts w:ascii="Times New Roman" w:hAnsi="Times New Roman"/>
        </w:rPr>
        <w:t xml:space="preserve"> dan </w:t>
      </w:r>
      <w:proofErr w:type="spellStart"/>
      <w:r w:rsidRPr="0083454A">
        <w:rPr>
          <w:rFonts w:ascii="Times New Roman" w:hAnsi="Times New Roman"/>
        </w:rPr>
        <w:t>Penerapan</w:t>
      </w:r>
      <w:proofErr w:type="spellEnd"/>
      <w:r>
        <w:rPr>
          <w:rFonts w:ascii="Times New Roman" w:hAnsi="Times New Roman"/>
        </w:rPr>
        <w:t>.</w:t>
      </w:r>
      <w:r>
        <w:rPr>
          <w:sz w:val="30"/>
          <w:szCs w:val="30"/>
        </w:rPr>
        <w:t xml:space="preserve"> </w:t>
      </w:r>
      <w:r w:rsidRPr="0083454A">
        <w:rPr>
          <w:rFonts w:ascii="Times New Roman" w:hAnsi="Times New Roman"/>
        </w:rPr>
        <w:t>(JOINTECS) Journal of Information Technology and Computer Science 5</w:t>
      </w:r>
      <w:r>
        <w:rPr>
          <w:rFonts w:ascii="Times New Roman" w:hAnsi="Times New Roman"/>
        </w:rPr>
        <w:t xml:space="preserve"> (</w:t>
      </w:r>
      <w:r w:rsidRPr="0083454A">
        <w:rPr>
          <w:rFonts w:ascii="Times New Roman" w:hAnsi="Times New Roman"/>
        </w:rPr>
        <w:t>3</w:t>
      </w:r>
      <w:r>
        <w:rPr>
          <w:rFonts w:ascii="Times New Roman" w:hAnsi="Times New Roman"/>
        </w:rPr>
        <w:t>),</w:t>
      </w:r>
      <w:r w:rsidRPr="0083454A">
        <w:rPr>
          <w:rFonts w:ascii="Times New Roman" w:hAnsi="Times New Roman"/>
        </w:rPr>
        <w:t xml:space="preserve"> 219 – 228</w:t>
      </w:r>
      <w:r>
        <w:rPr>
          <w:rFonts w:ascii="Times New Roman" w:hAnsi="Times New Roman"/>
        </w:rPr>
        <w:t>.</w:t>
      </w:r>
    </w:p>
    <w:sectPr w:rsidR="0083454A" w:rsidRPr="0083454A" w:rsidSect="00474BBD">
      <w:headerReference w:type="even" r:id="rId14"/>
      <w:headerReference w:type="default" r:id="rId15"/>
      <w:footerReference w:type="even" r:id="rId16"/>
      <w:footerReference w:type="first" r:id="rId17"/>
      <w:pgSz w:w="11906" w:h="16838" w:code="9"/>
      <w:pgMar w:top="1701" w:right="1134" w:bottom="1134" w:left="1701" w:header="1134" w:footer="567"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6E46D" w14:textId="77777777" w:rsidR="00AD2E86" w:rsidRDefault="00AD2E86">
      <w:r>
        <w:separator/>
      </w:r>
    </w:p>
  </w:endnote>
  <w:endnote w:type="continuationSeparator" w:id="0">
    <w:p w14:paraId="1A68A0C0" w14:textId="77777777" w:rsidR="00AD2E86" w:rsidRDefault="00AD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0D3F7" w14:textId="77777777" w:rsidR="00396A27" w:rsidRPr="007D545B" w:rsidRDefault="000D5BD8" w:rsidP="00695AAA">
    <w:pPr>
      <w:pStyle w:val="Footer"/>
      <w:jc w:val="center"/>
      <w:rPr>
        <w:lang w:val="id-ID"/>
      </w:rPr>
    </w:pPr>
    <w:r>
      <w:fldChar w:fldCharType="begin"/>
    </w:r>
    <w:r w:rsidRPr="007D545B">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EEB2A" w14:textId="77777777" w:rsidR="00396A27" w:rsidRDefault="000D5BD8" w:rsidP="00DF6A08">
    <w:pPr>
      <w:pStyle w:val="Heading2"/>
      <w:spacing w:before="0" w:beforeAutospacing="0" w:after="0" w:afterAutospacing="0"/>
      <w:jc w:val="right"/>
      <w:rPr>
        <w:b w:val="0"/>
        <w:noProof/>
        <w:sz w:val="24"/>
      </w:rPr>
    </w:pPr>
    <w:r w:rsidRPr="00673A16">
      <w:rPr>
        <w:b w:val="0"/>
        <w:sz w:val="24"/>
      </w:rPr>
      <w:fldChar w:fldCharType="begin"/>
    </w:r>
    <w:r w:rsidRPr="00F41416">
      <w:rPr>
        <w:b w:val="0"/>
        <w:sz w:val="24"/>
      </w:rPr>
      <w:instrText xml:space="preserve"> PAGE   \* MERGEFORMAT </w:instrText>
    </w:r>
    <w:r w:rsidRPr="00673A16">
      <w:rPr>
        <w:b w:val="0"/>
        <w:sz w:val="24"/>
      </w:rPr>
      <w:fldChar w:fldCharType="separate"/>
    </w:r>
    <w:r>
      <w:rPr>
        <w:b w:val="0"/>
        <w:noProof/>
        <w:sz w:val="24"/>
      </w:rPr>
      <w:t>1</w:t>
    </w:r>
    <w:r w:rsidRPr="00673A16">
      <w:rPr>
        <w:b w:val="0"/>
        <w:noProof/>
        <w:sz w:val="24"/>
      </w:rPr>
      <w:fldChar w:fldCharType="end"/>
    </w:r>
  </w:p>
  <w:p w14:paraId="07B08839" w14:textId="77777777" w:rsidR="00396A27" w:rsidRPr="009C5EF7" w:rsidRDefault="00AD2E86" w:rsidP="00DF6A08">
    <w:pPr>
      <w:pStyle w:val="Heading2"/>
      <w:spacing w:before="0" w:beforeAutospacing="0" w:after="0" w:afterAutospacing="0"/>
      <w:jc w:val="right"/>
      <w:rPr>
        <w:b w:val="0"/>
        <w:i/>
        <w:sz w:val="24"/>
      </w:rPr>
    </w:pPr>
  </w:p>
  <w:p w14:paraId="1A669DA5" w14:textId="77777777" w:rsidR="005E4214" w:rsidRDefault="00AD2E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2C27B" w14:textId="77777777" w:rsidR="00AD2E86" w:rsidRDefault="00AD2E86">
      <w:r>
        <w:separator/>
      </w:r>
    </w:p>
  </w:footnote>
  <w:footnote w:type="continuationSeparator" w:id="0">
    <w:p w14:paraId="15098695" w14:textId="77777777" w:rsidR="00AD2E86" w:rsidRDefault="00AD2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D5A0E" w14:textId="77777777" w:rsidR="00396A27" w:rsidRDefault="00AD2E86" w:rsidP="00695AAA">
    <w:pPr>
      <w:pStyle w:val="Header"/>
      <w:jc w:val="right"/>
      <w:rPr>
        <w:rFonts w:ascii="Times New Roman" w:hAnsi="Times New Roman"/>
        <w:sz w:val="22"/>
        <w:szCs w:val="20"/>
        <w:lang w:val="id-ID"/>
      </w:rPr>
    </w:pPr>
  </w:p>
  <w:p w14:paraId="11B49139" w14:textId="77777777" w:rsidR="00396A27" w:rsidRPr="007D545B" w:rsidRDefault="00AD2E86" w:rsidP="00695AAA">
    <w:pPr>
      <w:pStyle w:val="Header"/>
      <w:jc w:val="right"/>
      <w:rPr>
        <w:rFonts w:ascii="Times New Roman" w:hAnsi="Times New Roman"/>
        <w:sz w:val="22"/>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93AB5" w14:textId="77777777" w:rsidR="00396A27" w:rsidRDefault="00AD2E86">
    <w:pPr>
      <w:pStyle w:val="Header"/>
      <w:rPr>
        <w:rFonts w:ascii="Times New Roman" w:eastAsia="Times New Roman" w:hAnsi="Times New Roman"/>
        <w:bCs/>
        <w:i/>
        <w:sz w:val="22"/>
        <w:szCs w:val="36"/>
        <w:lang w:val="id-ID" w:eastAsia="id-ID"/>
      </w:rPr>
    </w:pPr>
  </w:p>
  <w:p w14:paraId="777E36E6" w14:textId="77777777" w:rsidR="00396A27" w:rsidRPr="007D545B" w:rsidRDefault="00AD2E86">
    <w:pPr>
      <w:pStyle w:val="Header"/>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1183E"/>
    <w:multiLevelType w:val="hybridMultilevel"/>
    <w:tmpl w:val="71960184"/>
    <w:lvl w:ilvl="0" w:tplc="7742A5A2">
      <w:start w:val="3"/>
      <w:numFmt w:val="decimal"/>
      <w:lvlText w:val="%1"/>
      <w:lvlJc w:val="left"/>
      <w:pPr>
        <w:ind w:left="1485" w:hanging="360"/>
      </w:pPr>
      <w:rPr>
        <w:rFonts w:hint="default"/>
      </w:rPr>
    </w:lvl>
    <w:lvl w:ilvl="1" w:tplc="B76AD810">
      <w:numFmt w:val="none"/>
      <w:lvlText w:val=""/>
      <w:lvlJc w:val="left"/>
      <w:pPr>
        <w:tabs>
          <w:tab w:val="num" w:pos="360"/>
        </w:tabs>
      </w:pPr>
    </w:lvl>
    <w:lvl w:ilvl="2" w:tplc="6D34F4C2">
      <w:start w:val="1"/>
      <w:numFmt w:val="lowerLetter"/>
      <w:lvlText w:val="%3."/>
      <w:lvlJc w:val="left"/>
      <w:pPr>
        <w:ind w:left="1836" w:hanging="360"/>
      </w:pPr>
      <w:rPr>
        <w:rFonts w:ascii="Times New Roman" w:eastAsia="Times New Roman" w:hAnsi="Times New Roman" w:cs="Times New Roman" w:hint="default"/>
        <w:spacing w:val="-1"/>
        <w:w w:val="99"/>
        <w:sz w:val="24"/>
        <w:szCs w:val="24"/>
      </w:rPr>
    </w:lvl>
    <w:lvl w:ilvl="3" w:tplc="6324D202">
      <w:numFmt w:val="bullet"/>
      <w:lvlText w:val="•"/>
      <w:lvlJc w:val="left"/>
      <w:pPr>
        <w:ind w:left="3688" w:hanging="360"/>
      </w:pPr>
      <w:rPr>
        <w:rFonts w:hint="default"/>
      </w:rPr>
    </w:lvl>
    <w:lvl w:ilvl="4" w:tplc="476421CA">
      <w:numFmt w:val="bullet"/>
      <w:lvlText w:val="•"/>
      <w:lvlJc w:val="left"/>
      <w:pPr>
        <w:ind w:left="4613" w:hanging="360"/>
      </w:pPr>
      <w:rPr>
        <w:rFonts w:hint="default"/>
      </w:rPr>
    </w:lvl>
    <w:lvl w:ilvl="5" w:tplc="C59C68A6">
      <w:numFmt w:val="bullet"/>
      <w:lvlText w:val="•"/>
      <w:lvlJc w:val="left"/>
      <w:pPr>
        <w:ind w:left="5537" w:hanging="360"/>
      </w:pPr>
      <w:rPr>
        <w:rFonts w:hint="default"/>
      </w:rPr>
    </w:lvl>
    <w:lvl w:ilvl="6" w:tplc="04F800B6">
      <w:numFmt w:val="bullet"/>
      <w:lvlText w:val="•"/>
      <w:lvlJc w:val="left"/>
      <w:pPr>
        <w:ind w:left="6462" w:hanging="360"/>
      </w:pPr>
      <w:rPr>
        <w:rFonts w:hint="default"/>
      </w:rPr>
    </w:lvl>
    <w:lvl w:ilvl="7" w:tplc="8D5EBF38">
      <w:numFmt w:val="bullet"/>
      <w:lvlText w:val="•"/>
      <w:lvlJc w:val="left"/>
      <w:pPr>
        <w:ind w:left="7386" w:hanging="360"/>
      </w:pPr>
      <w:rPr>
        <w:rFonts w:hint="default"/>
      </w:rPr>
    </w:lvl>
    <w:lvl w:ilvl="8" w:tplc="80EC6E7A">
      <w:numFmt w:val="bullet"/>
      <w:lvlText w:val="•"/>
      <w:lvlJc w:val="left"/>
      <w:pPr>
        <w:ind w:left="8311" w:hanging="360"/>
      </w:pPr>
      <w:rPr>
        <w:rFonts w:hint="default"/>
      </w:rPr>
    </w:lvl>
  </w:abstractNum>
  <w:abstractNum w:abstractNumId="1" w15:restartNumberingAfterBreak="0">
    <w:nsid w:val="57017A86"/>
    <w:multiLevelType w:val="hybridMultilevel"/>
    <w:tmpl w:val="7A3003F6"/>
    <w:lvl w:ilvl="0" w:tplc="5986FD96">
      <w:start w:val="1"/>
      <w:numFmt w:val="lowerLetter"/>
      <w:lvlText w:val="%1."/>
      <w:lvlJc w:val="left"/>
      <w:pPr>
        <w:ind w:left="1552" w:hanging="360"/>
      </w:pPr>
      <w:rPr>
        <w:rFonts w:ascii="Times New Roman" w:eastAsia="Times New Roman" w:hAnsi="Times New Roman" w:cs="Times New Roman" w:hint="default"/>
        <w:spacing w:val="-1"/>
        <w:w w:val="99"/>
        <w:sz w:val="24"/>
        <w:szCs w:val="24"/>
      </w:rPr>
    </w:lvl>
    <w:lvl w:ilvl="1" w:tplc="2FCAB88A">
      <w:numFmt w:val="bullet"/>
      <w:lvlText w:val="•"/>
      <w:lvlJc w:val="left"/>
      <w:pPr>
        <w:ind w:left="2420" w:hanging="360"/>
      </w:pPr>
      <w:rPr>
        <w:rFonts w:hint="default"/>
      </w:rPr>
    </w:lvl>
    <w:lvl w:ilvl="2" w:tplc="01D4593A">
      <w:numFmt w:val="bullet"/>
      <w:lvlText w:val="•"/>
      <w:lvlJc w:val="left"/>
      <w:pPr>
        <w:ind w:left="3280" w:hanging="360"/>
      </w:pPr>
      <w:rPr>
        <w:rFonts w:hint="default"/>
      </w:rPr>
    </w:lvl>
    <w:lvl w:ilvl="3" w:tplc="8C74E4AA">
      <w:numFmt w:val="bullet"/>
      <w:lvlText w:val="•"/>
      <w:lvlJc w:val="left"/>
      <w:pPr>
        <w:ind w:left="4140" w:hanging="360"/>
      </w:pPr>
      <w:rPr>
        <w:rFonts w:hint="default"/>
      </w:rPr>
    </w:lvl>
    <w:lvl w:ilvl="4" w:tplc="DE10A774">
      <w:numFmt w:val="bullet"/>
      <w:lvlText w:val="•"/>
      <w:lvlJc w:val="left"/>
      <w:pPr>
        <w:ind w:left="5000" w:hanging="360"/>
      </w:pPr>
      <w:rPr>
        <w:rFonts w:hint="default"/>
      </w:rPr>
    </w:lvl>
    <w:lvl w:ilvl="5" w:tplc="BEEC1242">
      <w:numFmt w:val="bullet"/>
      <w:lvlText w:val="•"/>
      <w:lvlJc w:val="left"/>
      <w:pPr>
        <w:ind w:left="5860" w:hanging="360"/>
      </w:pPr>
      <w:rPr>
        <w:rFonts w:hint="default"/>
      </w:rPr>
    </w:lvl>
    <w:lvl w:ilvl="6" w:tplc="D7A0C4EC">
      <w:numFmt w:val="bullet"/>
      <w:lvlText w:val="•"/>
      <w:lvlJc w:val="left"/>
      <w:pPr>
        <w:ind w:left="6720" w:hanging="360"/>
      </w:pPr>
      <w:rPr>
        <w:rFonts w:hint="default"/>
      </w:rPr>
    </w:lvl>
    <w:lvl w:ilvl="7" w:tplc="3B88312C">
      <w:numFmt w:val="bullet"/>
      <w:lvlText w:val="•"/>
      <w:lvlJc w:val="left"/>
      <w:pPr>
        <w:ind w:left="7580" w:hanging="360"/>
      </w:pPr>
      <w:rPr>
        <w:rFonts w:hint="default"/>
      </w:rPr>
    </w:lvl>
    <w:lvl w:ilvl="8" w:tplc="DF3CAD5E">
      <w:numFmt w:val="bullet"/>
      <w:lvlText w:val="•"/>
      <w:lvlJc w:val="left"/>
      <w:pPr>
        <w:ind w:left="8440" w:hanging="360"/>
      </w:pPr>
      <w:rPr>
        <w:rFonts w:hint="default"/>
      </w:rPr>
    </w:lvl>
  </w:abstractNum>
  <w:abstractNum w:abstractNumId="2" w15:restartNumberingAfterBreak="0">
    <w:nsid w:val="5F5175B1"/>
    <w:multiLevelType w:val="hybridMultilevel"/>
    <w:tmpl w:val="8E3ACEB4"/>
    <w:lvl w:ilvl="0" w:tplc="10502D56">
      <w:start w:val="1"/>
      <w:numFmt w:val="lowerLetter"/>
      <w:lvlText w:val="%1."/>
      <w:lvlJc w:val="left"/>
      <w:pPr>
        <w:ind w:left="720" w:hanging="360"/>
      </w:pPr>
      <w:rPr>
        <w:rFonts w:eastAsia="MS Mincho"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5496520"/>
    <w:multiLevelType w:val="hybridMultilevel"/>
    <w:tmpl w:val="B7001CBA"/>
    <w:lvl w:ilvl="0" w:tplc="8D3CDE2A">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5843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580B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DE67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B41D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8AD2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BC3E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7A51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F4EC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CFC4807"/>
    <w:multiLevelType w:val="hybridMultilevel"/>
    <w:tmpl w:val="6EE47D8E"/>
    <w:lvl w:ilvl="0" w:tplc="B170C0A0">
      <w:start w:val="1"/>
      <w:numFmt w:val="decimal"/>
      <w:lvlText w:val="%1."/>
      <w:lvlJc w:val="left"/>
      <w:pPr>
        <w:ind w:left="504" w:hanging="360"/>
      </w:pPr>
      <w:rPr>
        <w:rFonts w:hint="default"/>
      </w:rPr>
    </w:lvl>
    <w:lvl w:ilvl="1" w:tplc="38090019" w:tentative="1">
      <w:start w:val="1"/>
      <w:numFmt w:val="lowerLetter"/>
      <w:lvlText w:val="%2."/>
      <w:lvlJc w:val="left"/>
      <w:pPr>
        <w:ind w:left="1224" w:hanging="360"/>
      </w:pPr>
    </w:lvl>
    <w:lvl w:ilvl="2" w:tplc="3809001B" w:tentative="1">
      <w:start w:val="1"/>
      <w:numFmt w:val="lowerRoman"/>
      <w:lvlText w:val="%3."/>
      <w:lvlJc w:val="right"/>
      <w:pPr>
        <w:ind w:left="1944" w:hanging="180"/>
      </w:pPr>
    </w:lvl>
    <w:lvl w:ilvl="3" w:tplc="3809000F" w:tentative="1">
      <w:start w:val="1"/>
      <w:numFmt w:val="decimal"/>
      <w:lvlText w:val="%4."/>
      <w:lvlJc w:val="left"/>
      <w:pPr>
        <w:ind w:left="2664" w:hanging="360"/>
      </w:pPr>
    </w:lvl>
    <w:lvl w:ilvl="4" w:tplc="38090019" w:tentative="1">
      <w:start w:val="1"/>
      <w:numFmt w:val="lowerLetter"/>
      <w:lvlText w:val="%5."/>
      <w:lvlJc w:val="left"/>
      <w:pPr>
        <w:ind w:left="3384" w:hanging="360"/>
      </w:pPr>
    </w:lvl>
    <w:lvl w:ilvl="5" w:tplc="3809001B" w:tentative="1">
      <w:start w:val="1"/>
      <w:numFmt w:val="lowerRoman"/>
      <w:lvlText w:val="%6."/>
      <w:lvlJc w:val="right"/>
      <w:pPr>
        <w:ind w:left="4104" w:hanging="180"/>
      </w:pPr>
    </w:lvl>
    <w:lvl w:ilvl="6" w:tplc="3809000F" w:tentative="1">
      <w:start w:val="1"/>
      <w:numFmt w:val="decimal"/>
      <w:lvlText w:val="%7."/>
      <w:lvlJc w:val="left"/>
      <w:pPr>
        <w:ind w:left="4824" w:hanging="360"/>
      </w:pPr>
    </w:lvl>
    <w:lvl w:ilvl="7" w:tplc="38090019" w:tentative="1">
      <w:start w:val="1"/>
      <w:numFmt w:val="lowerLetter"/>
      <w:lvlText w:val="%8."/>
      <w:lvlJc w:val="left"/>
      <w:pPr>
        <w:ind w:left="5544" w:hanging="360"/>
      </w:pPr>
    </w:lvl>
    <w:lvl w:ilvl="8" w:tplc="3809001B" w:tentative="1">
      <w:start w:val="1"/>
      <w:numFmt w:val="lowerRoman"/>
      <w:lvlText w:val="%9."/>
      <w:lvlJc w:val="right"/>
      <w:pPr>
        <w:ind w:left="6264"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BD"/>
    <w:rsid w:val="00026F3C"/>
    <w:rsid w:val="000D5BD8"/>
    <w:rsid w:val="000F5794"/>
    <w:rsid w:val="00125113"/>
    <w:rsid w:val="0012682F"/>
    <w:rsid w:val="001A7A8E"/>
    <w:rsid w:val="001E2C59"/>
    <w:rsid w:val="00227033"/>
    <w:rsid w:val="0025335A"/>
    <w:rsid w:val="00262C17"/>
    <w:rsid w:val="00276295"/>
    <w:rsid w:val="003042D2"/>
    <w:rsid w:val="003171CD"/>
    <w:rsid w:val="00374031"/>
    <w:rsid w:val="0038558A"/>
    <w:rsid w:val="00396465"/>
    <w:rsid w:val="003C3E77"/>
    <w:rsid w:val="00474BBD"/>
    <w:rsid w:val="00503150"/>
    <w:rsid w:val="006065BF"/>
    <w:rsid w:val="00733770"/>
    <w:rsid w:val="0083454A"/>
    <w:rsid w:val="008F00B5"/>
    <w:rsid w:val="00AD2E86"/>
    <w:rsid w:val="00BD40F6"/>
    <w:rsid w:val="00BE091D"/>
    <w:rsid w:val="00C178D8"/>
    <w:rsid w:val="00C2151C"/>
    <w:rsid w:val="00C333C4"/>
    <w:rsid w:val="00C92AC2"/>
    <w:rsid w:val="00CD093B"/>
    <w:rsid w:val="00D174E7"/>
    <w:rsid w:val="00D239A2"/>
    <w:rsid w:val="00D259BD"/>
    <w:rsid w:val="00DE2688"/>
    <w:rsid w:val="00E06083"/>
    <w:rsid w:val="00E45B1C"/>
    <w:rsid w:val="00F1491A"/>
    <w:rsid w:val="00F640F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46BDB"/>
  <w15:chartTrackingRefBased/>
  <w15:docId w15:val="{79B9A2B0-C6C6-49B8-A034-54F0E8A8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BBD"/>
    <w:pPr>
      <w:spacing w:after="0" w:line="240" w:lineRule="auto"/>
    </w:pPr>
    <w:rPr>
      <w:rFonts w:ascii="Cambria" w:eastAsia="MS Mincho" w:hAnsi="Cambria" w:cs="Times New Roman"/>
      <w:sz w:val="24"/>
      <w:szCs w:val="24"/>
      <w:lang w:val="en-US"/>
    </w:rPr>
  </w:style>
  <w:style w:type="paragraph" w:styleId="Heading1">
    <w:name w:val="heading 1"/>
    <w:basedOn w:val="Normal"/>
    <w:next w:val="Normal"/>
    <w:link w:val="Heading1Char"/>
    <w:uiPriority w:val="9"/>
    <w:qFormat/>
    <w:rsid w:val="00474B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74BBD"/>
    <w:pPr>
      <w:spacing w:before="100" w:beforeAutospacing="1" w:after="100" w:afterAutospacing="1"/>
      <w:outlineLvl w:val="1"/>
    </w:pPr>
    <w:rPr>
      <w:rFonts w:ascii="Times New Roman" w:eastAsia="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BB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474BBD"/>
    <w:rPr>
      <w:rFonts w:ascii="Times New Roman" w:eastAsia="Times New Roman" w:hAnsi="Times New Roman" w:cs="Times New Roman"/>
      <w:b/>
      <w:bCs/>
      <w:sz w:val="36"/>
      <w:szCs w:val="36"/>
      <w:lang w:val="id-ID" w:eastAsia="id-ID"/>
    </w:rPr>
  </w:style>
  <w:style w:type="character" w:styleId="Hyperlink">
    <w:name w:val="Hyperlink"/>
    <w:uiPriority w:val="99"/>
    <w:unhideWhenUsed/>
    <w:rsid w:val="00474BBD"/>
    <w:rPr>
      <w:color w:val="0000FF"/>
      <w:u w:val="single"/>
    </w:rPr>
  </w:style>
  <w:style w:type="paragraph" w:styleId="Header">
    <w:name w:val="header"/>
    <w:basedOn w:val="Normal"/>
    <w:link w:val="HeaderChar"/>
    <w:uiPriority w:val="99"/>
    <w:unhideWhenUsed/>
    <w:rsid w:val="00474BBD"/>
    <w:pPr>
      <w:tabs>
        <w:tab w:val="center" w:pos="4513"/>
        <w:tab w:val="right" w:pos="9026"/>
      </w:tabs>
    </w:pPr>
    <w:rPr>
      <w:lang w:eastAsia="x-none"/>
    </w:rPr>
  </w:style>
  <w:style w:type="character" w:customStyle="1" w:styleId="HeaderChar">
    <w:name w:val="Header Char"/>
    <w:basedOn w:val="DefaultParagraphFont"/>
    <w:link w:val="Header"/>
    <w:uiPriority w:val="99"/>
    <w:rsid w:val="00474BBD"/>
    <w:rPr>
      <w:rFonts w:ascii="Cambria" w:eastAsia="MS Mincho" w:hAnsi="Cambria" w:cs="Times New Roman"/>
      <w:sz w:val="24"/>
      <w:szCs w:val="24"/>
      <w:lang w:val="en-US" w:eastAsia="x-none"/>
    </w:rPr>
  </w:style>
  <w:style w:type="paragraph" w:styleId="Footer">
    <w:name w:val="footer"/>
    <w:basedOn w:val="Normal"/>
    <w:link w:val="FooterChar"/>
    <w:uiPriority w:val="99"/>
    <w:unhideWhenUsed/>
    <w:rsid w:val="00474BBD"/>
    <w:pPr>
      <w:tabs>
        <w:tab w:val="center" w:pos="4513"/>
        <w:tab w:val="right" w:pos="9026"/>
      </w:tabs>
    </w:pPr>
    <w:rPr>
      <w:lang w:eastAsia="x-none"/>
    </w:rPr>
  </w:style>
  <w:style w:type="character" w:customStyle="1" w:styleId="FooterChar">
    <w:name w:val="Footer Char"/>
    <w:basedOn w:val="DefaultParagraphFont"/>
    <w:link w:val="Footer"/>
    <w:uiPriority w:val="99"/>
    <w:rsid w:val="00474BBD"/>
    <w:rPr>
      <w:rFonts w:ascii="Cambria" w:eastAsia="MS Mincho" w:hAnsi="Cambria" w:cs="Times New Roman"/>
      <w:sz w:val="24"/>
      <w:szCs w:val="24"/>
      <w:lang w:val="en-US" w:eastAsia="x-none"/>
    </w:rPr>
  </w:style>
  <w:style w:type="paragraph" w:customStyle="1" w:styleId="BodyChar">
    <w:name w:val="Body Char"/>
    <w:link w:val="BodyCharChar"/>
    <w:rsid w:val="00474BBD"/>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474BBD"/>
    <w:rPr>
      <w:rFonts w:ascii="Times" w:eastAsia="Times New Roman" w:hAnsi="Times" w:cs="Times New Roman"/>
      <w:color w:val="000000"/>
      <w:lang w:val="en-GB"/>
    </w:rPr>
  </w:style>
  <w:style w:type="paragraph" w:styleId="ListParagraph">
    <w:name w:val="List Paragraph"/>
    <w:aliases w:val="Body of text"/>
    <w:basedOn w:val="Normal"/>
    <w:link w:val="ListParagraphChar"/>
    <w:uiPriority w:val="34"/>
    <w:qFormat/>
    <w:rsid w:val="00474BBD"/>
    <w:pPr>
      <w:ind w:left="720"/>
      <w:contextualSpacing/>
    </w:pPr>
  </w:style>
  <w:style w:type="paragraph" w:styleId="BodyText">
    <w:name w:val="Body Text"/>
    <w:basedOn w:val="Normal"/>
    <w:link w:val="BodyTextChar"/>
    <w:uiPriority w:val="99"/>
    <w:unhideWhenUsed/>
    <w:rsid w:val="00474BBD"/>
    <w:pPr>
      <w:spacing w:after="200" w:line="276" w:lineRule="auto"/>
      <w:jc w:val="both"/>
    </w:pPr>
    <w:rPr>
      <w:rFonts w:ascii="Times New Roman" w:eastAsia="Calibri" w:hAnsi="Times New Roman"/>
      <w:color w:val="000000"/>
      <w:shd w:val="clear" w:color="auto" w:fill="FFFFFF"/>
    </w:rPr>
  </w:style>
  <w:style w:type="character" w:customStyle="1" w:styleId="BodyTextChar">
    <w:name w:val="Body Text Char"/>
    <w:basedOn w:val="DefaultParagraphFont"/>
    <w:link w:val="BodyText"/>
    <w:uiPriority w:val="99"/>
    <w:rsid w:val="00474BBD"/>
    <w:rPr>
      <w:rFonts w:ascii="Times New Roman" w:eastAsia="Calibri" w:hAnsi="Times New Roman" w:cs="Times New Roman"/>
      <w:color w:val="000000"/>
      <w:sz w:val="24"/>
      <w:szCs w:val="24"/>
      <w:lang w:val="en-US"/>
    </w:rPr>
  </w:style>
  <w:style w:type="character" w:customStyle="1" w:styleId="ListParagraphChar">
    <w:name w:val="List Paragraph Char"/>
    <w:aliases w:val="Body of text Char"/>
    <w:basedOn w:val="DefaultParagraphFont"/>
    <w:link w:val="ListParagraph"/>
    <w:uiPriority w:val="34"/>
    <w:locked/>
    <w:rsid w:val="00474BBD"/>
    <w:rPr>
      <w:rFonts w:ascii="Cambria" w:eastAsia="MS Mincho" w:hAnsi="Cambria" w:cs="Times New Roman"/>
      <w:sz w:val="24"/>
      <w:szCs w:val="24"/>
      <w:lang w:val="en-US"/>
    </w:rPr>
  </w:style>
  <w:style w:type="character" w:styleId="UnresolvedMention">
    <w:name w:val="Unresolved Mention"/>
    <w:basedOn w:val="DefaultParagraphFont"/>
    <w:uiPriority w:val="99"/>
    <w:semiHidden/>
    <w:unhideWhenUsed/>
    <w:rsid w:val="00227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itrarien@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reativecommons.org/licenses/by-nc/4.0/" TargetMode="External"/><Relationship Id="rId12" Type="http://schemas.openxmlformats.org/officeDocument/2006/relationships/hyperlink" Target="mailto:wandotwandot@gmail.com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creativecommons.org/licenses/by-nc/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https://i.creativecommons.org/l/by-nc/4.0/88x31.p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UDAX GAMING</dc:creator>
  <cp:keywords/>
  <dc:description/>
  <cp:lastModifiedBy>UDAX GAMING</cp:lastModifiedBy>
  <cp:revision>11</cp:revision>
  <dcterms:created xsi:type="dcterms:W3CDTF">2021-03-23T07:46:00Z</dcterms:created>
  <dcterms:modified xsi:type="dcterms:W3CDTF">2021-04-22T02:01:00Z</dcterms:modified>
</cp:coreProperties>
</file>