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D37346" w14:textId="77777777" w:rsidR="007A7E22" w:rsidRDefault="007A7E22">
      <w:pPr>
        <w:pStyle w:val="BodyText"/>
        <w:rPr>
          <w:sz w:val="4"/>
        </w:rPr>
      </w:pPr>
      <w:bookmarkStart w:id="0" w:name="_GoBack"/>
      <w:bookmarkEnd w:id="0"/>
    </w:p>
    <w:p w14:paraId="6AF9F727" w14:textId="77777777" w:rsidR="007A7E22" w:rsidRDefault="00C42970">
      <w:pPr>
        <w:pStyle w:val="BodyText"/>
        <w:spacing w:line="20" w:lineRule="exact"/>
        <w:ind w:left="95"/>
        <w:rPr>
          <w:sz w:val="2"/>
        </w:rPr>
      </w:pPr>
      <w:r>
        <w:rPr>
          <w:noProof/>
          <w:sz w:val="2"/>
          <w:lang w:val="en-US"/>
        </w:rPr>
        <mc:AlternateContent>
          <mc:Choice Requires="wpg">
            <w:drawing>
              <wp:inline distT="0" distB="0" distL="0" distR="0" wp14:anchorId="71F31073" wp14:editId="14CB00D1">
                <wp:extent cx="5769610" cy="9525"/>
                <wp:effectExtent l="6350" t="7620" r="5715" b="1905"/>
                <wp:docPr id="1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9610" cy="9525"/>
                          <a:chOff x="0" y="0"/>
                          <a:chExt cx="9086" cy="15"/>
                        </a:xfrm>
                      </wpg:grpSpPr>
                      <wps:wsp>
                        <wps:cNvPr id="12" name="Line 7"/>
                        <wps:cNvCnPr/>
                        <wps:spPr bwMode="auto">
                          <a:xfrm>
                            <a:off x="0" y="8"/>
                            <a:ext cx="9086"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group w14:anchorId="32306E76" id="Group 6" o:spid="_x0000_s1026" style="width:454.3pt;height:.75pt;mso-position-horizontal-relative:char;mso-position-vertical-relative:line" coordsize="908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">
                <v:line id="Line 7" o:spid="_x0000_s1027" style="position:absolute;visibility:visible;mso-wrap-style:square" from="0,8" to="9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w10:anchorlock/>
              </v:group>
            </w:pict>
          </mc:Fallback>
        </mc:AlternateContent>
      </w:r>
    </w:p>
    <w:p w14:paraId="128B9240" w14:textId="77777777" w:rsidR="007A7E22" w:rsidRDefault="00283280">
      <w:pPr>
        <w:pStyle w:val="Heading1"/>
        <w:spacing w:before="5"/>
        <w:ind w:right="0"/>
        <w:jc w:val="left"/>
        <w:rPr>
          <w:rFonts w:ascii="Arial"/>
        </w:rPr>
      </w:pPr>
      <w:r>
        <w:rPr>
          <w:rFonts w:ascii="Arial"/>
          <w:color w:val="111111"/>
          <w:shd w:val="clear" w:color="auto" w:fill="D9D9D9"/>
        </w:rPr>
        <w:t xml:space="preserve"> INTERNATIONAL JOURNAL OF PUBLIC DEVOTION</w:t>
      </w:r>
    </w:p>
    <w:p w14:paraId="0F765720" w14:textId="77777777" w:rsidR="007A7E22" w:rsidRDefault="00283280">
      <w:pPr>
        <w:spacing w:before="3" w:line="229" w:lineRule="exact"/>
        <w:ind w:left="100"/>
        <w:rPr>
          <w:sz w:val="20"/>
        </w:rPr>
      </w:pPr>
      <w:r>
        <w:rPr>
          <w:sz w:val="20"/>
        </w:rPr>
        <w:t>e-ISSN: 2614-6762 dan p-ISSN: 2614-6746</w:t>
      </w:r>
    </w:p>
    <w:p w14:paraId="49F9311A" w14:textId="77777777" w:rsidR="00C42970" w:rsidRDefault="00C42970">
      <w:pPr>
        <w:spacing w:before="2" w:line="229" w:lineRule="exact"/>
        <w:ind w:left="972"/>
        <w:rPr>
          <w:sz w:val="20"/>
        </w:rPr>
      </w:pPr>
    </w:p>
    <w:p w14:paraId="77DDA169" w14:textId="77777777" w:rsidR="007A7E22" w:rsidRDefault="00283280">
      <w:pPr>
        <w:spacing w:before="2" w:line="229" w:lineRule="exact"/>
        <w:ind w:left="972"/>
        <w:rPr>
          <w:i/>
          <w:sz w:val="20"/>
        </w:rPr>
      </w:pPr>
      <w:r>
        <w:rPr>
          <w:noProof/>
          <w:lang w:val="en-US"/>
        </w:rPr>
        <w:drawing>
          <wp:anchor distT="0" distB="0" distL="0" distR="0" simplePos="0" relativeHeight="15730688" behindDoc="0" locked="0" layoutInCell="1" allowOverlap="1" wp14:anchorId="4AEB2146" wp14:editId="396861FB">
            <wp:simplePos x="0" y="0"/>
            <wp:positionH relativeFrom="page">
              <wp:posOffset>914400</wp:posOffset>
            </wp:positionH>
            <wp:positionV relativeFrom="paragraph">
              <wp:posOffset>6425</wp:posOffset>
            </wp:positionV>
            <wp:extent cx="453390" cy="22669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453390" cy="226695"/>
                    </a:xfrm>
                    <a:prstGeom prst="rect">
                      <a:avLst/>
                    </a:prstGeom>
                  </pic:spPr>
                </pic:pic>
              </a:graphicData>
            </a:graphic>
          </wp:anchor>
        </w:drawing>
      </w:r>
      <w:r>
        <w:rPr>
          <w:i/>
          <w:sz w:val="20"/>
        </w:rPr>
        <w:t>This work is licensed under</w:t>
      </w:r>
    </w:p>
    <w:p w14:paraId="0C8639BA" w14:textId="77777777" w:rsidR="007A7E22" w:rsidRDefault="007D4B91">
      <w:pPr>
        <w:spacing w:line="194" w:lineRule="exact"/>
        <w:ind w:left="972"/>
        <w:rPr>
          <w:rFonts w:ascii="Arial"/>
          <w:sz w:val="17"/>
        </w:rPr>
      </w:pPr>
      <w:hyperlink r:id="rId10">
        <w:r w:rsidR="00283280">
          <w:rPr>
            <w:rFonts w:ascii="Arial"/>
            <w:color w:val="006699"/>
            <w:sz w:val="17"/>
            <w:u w:val="single" w:color="006699"/>
          </w:rPr>
          <w:t>a Creative Commons Attribution-NonCommercial 4.0 International License</w:t>
        </w:r>
        <w:r w:rsidR="00283280">
          <w:rPr>
            <w:rFonts w:ascii="Arial"/>
            <w:color w:val="111111"/>
            <w:sz w:val="17"/>
          </w:rPr>
          <w:t>.</w:t>
        </w:r>
      </w:hyperlink>
    </w:p>
    <w:p w14:paraId="14613C5C" w14:textId="77777777" w:rsidR="007A7E22" w:rsidRDefault="00C42970">
      <w:pPr>
        <w:pStyle w:val="BodyText"/>
        <w:spacing w:before="7"/>
        <w:rPr>
          <w:rFonts w:ascii="Arial"/>
          <w:sz w:val="13"/>
        </w:rPr>
      </w:pPr>
      <w:r>
        <w:rPr>
          <w:noProof/>
          <w:lang w:val="en-US"/>
        </w:rPr>
        <mc:AlternateContent>
          <mc:Choice Requires="wps">
            <w:drawing>
              <wp:anchor distT="0" distB="0" distL="0" distR="0" simplePos="0" relativeHeight="487588352" behindDoc="1" locked="0" layoutInCell="1" allowOverlap="1" wp14:anchorId="7483B512" wp14:editId="7BC65A0A">
                <wp:simplePos x="0" y="0"/>
                <wp:positionH relativeFrom="page">
                  <wp:posOffset>941705</wp:posOffset>
                </wp:positionH>
                <wp:positionV relativeFrom="paragraph">
                  <wp:posOffset>127635</wp:posOffset>
                </wp:positionV>
                <wp:extent cx="5775960" cy="12700"/>
                <wp:effectExtent l="0" t="0" r="0" b="0"/>
                <wp:wrapTopAndBottom/>
                <wp:docPr id="10"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960" cy="12700"/>
                        </a:xfrm>
                        <a:custGeom>
                          <a:avLst/>
                          <a:gdLst>
                            <a:gd name="T0" fmla="+- 0 1493 1483"/>
                            <a:gd name="T1" fmla="*/ T0 w 9096"/>
                            <a:gd name="T2" fmla="+- 0 201 201"/>
                            <a:gd name="T3" fmla="*/ 201 h 20"/>
                            <a:gd name="T4" fmla="+- 0 10579 1483"/>
                            <a:gd name="T5" fmla="*/ T4 w 9096"/>
                            <a:gd name="T6" fmla="+- 0 201 201"/>
                            <a:gd name="T7" fmla="*/ 201 h 20"/>
                            <a:gd name="T8" fmla="+- 0 1483 1483"/>
                            <a:gd name="T9" fmla="*/ T8 w 9096"/>
                            <a:gd name="T10" fmla="+- 0 221 201"/>
                            <a:gd name="T11" fmla="*/ 221 h 20"/>
                            <a:gd name="T12" fmla="+- 0 10569 1483"/>
                            <a:gd name="T13" fmla="*/ T12 w 9096"/>
                            <a:gd name="T14" fmla="+- 0 221 201"/>
                            <a:gd name="T15" fmla="*/ 221 h 20"/>
                          </a:gdLst>
                          <a:ahLst/>
                          <a:cxnLst>
                            <a:cxn ang="0">
                              <a:pos x="T1" y="T3"/>
                            </a:cxn>
                            <a:cxn ang="0">
                              <a:pos x="T5" y="T7"/>
                            </a:cxn>
                            <a:cxn ang="0">
                              <a:pos x="T9" y="T11"/>
                            </a:cxn>
                            <a:cxn ang="0">
                              <a:pos x="T13" y="T15"/>
                            </a:cxn>
                          </a:cxnLst>
                          <a:rect l="0" t="0" r="r" b="b"/>
                          <a:pathLst>
                            <a:path w="9096" h="20">
                              <a:moveTo>
                                <a:pt x="10" y="0"/>
                              </a:moveTo>
                              <a:lnTo>
                                <a:pt x="9096" y="0"/>
                              </a:lnTo>
                              <a:moveTo>
                                <a:pt x="0" y="20"/>
                              </a:moveTo>
                              <a:lnTo>
                                <a:pt x="9086"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D65F872" id="AutoShape 5" o:spid="_x0000_s1026" style="position:absolute;margin-left:74.15pt;margin-top:10.05pt;width:454.8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" path="m10,l9096,m,20r9086,e" filled="f" strokeweight=".5pt">
                <v:path arrowok="t" o:connecttype="custom" o:connectlocs="6350,127635;5775960,127635;0,140335;5769610,140335" o:connectangles="0,0,0,0"/>
                <w10:wrap type="topAndBottom" anchorx="page"/>
              </v:shape>
            </w:pict>
          </mc:Fallback>
        </mc:AlternateContent>
      </w:r>
    </w:p>
    <w:p w14:paraId="7CDADF18" w14:textId="693E8320" w:rsidR="00A72288" w:rsidRPr="00A72288" w:rsidRDefault="00A72288" w:rsidP="00A72288">
      <w:pPr>
        <w:rPr>
          <w:rFonts w:asciiTheme="minorHAnsi" w:hAnsiTheme="minorHAnsi" w:cstheme="minorHAnsi"/>
          <w:sz w:val="32"/>
          <w:szCs w:val="32"/>
        </w:rPr>
      </w:pPr>
      <w:r w:rsidRPr="00A72288">
        <w:rPr>
          <w:rFonts w:asciiTheme="minorHAnsi" w:hAnsiTheme="minorHAnsi" w:cstheme="minorHAnsi"/>
          <w:i/>
          <w:sz w:val="32"/>
          <w:szCs w:val="32"/>
        </w:rPr>
        <w:t>Station Rotation Blended Learning</w:t>
      </w:r>
      <w:r w:rsidRPr="00A72288">
        <w:rPr>
          <w:rFonts w:asciiTheme="minorHAnsi" w:hAnsiTheme="minorHAnsi" w:cstheme="minorHAnsi"/>
          <w:sz w:val="32"/>
          <w:szCs w:val="32"/>
        </w:rPr>
        <w:t xml:space="preserve"> Sebagai Restrukturisasi Jam Tatap Muka Di Kelas Virtual Sekolah Dasar</w:t>
      </w:r>
    </w:p>
    <w:p w14:paraId="1BFA933A" w14:textId="2041C588" w:rsidR="00DA7835" w:rsidRDefault="00A72288" w:rsidP="00DA7835">
      <w:pPr>
        <w:pStyle w:val="Heading2"/>
        <w:spacing w:before="269"/>
        <w:ind w:left="0" w:right="219"/>
      </w:pPr>
      <w:r>
        <w:t>Annisa Muthmainnah</w:t>
      </w:r>
      <w:r w:rsidR="00DA7835">
        <w:rPr>
          <w:vertAlign w:val="superscript"/>
        </w:rPr>
        <w:t>1</w:t>
      </w:r>
      <w:r w:rsidR="00DA7835">
        <w:t xml:space="preserve">, </w:t>
      </w:r>
      <w:r>
        <w:t>Meidawati Suswandari</w:t>
      </w:r>
      <w:r w:rsidR="00DA7835">
        <w:rPr>
          <w:vertAlign w:val="superscript"/>
        </w:rPr>
        <w:t xml:space="preserve"> 2</w:t>
      </w:r>
    </w:p>
    <w:p w14:paraId="76EED403" w14:textId="77777777" w:rsidR="00DA7835" w:rsidRDefault="00DA7835" w:rsidP="00DA7835">
      <w:pPr>
        <w:pStyle w:val="BodyText"/>
        <w:spacing w:before="2"/>
        <w:rPr>
          <w:b/>
          <w:sz w:val="23"/>
        </w:rPr>
      </w:pPr>
    </w:p>
    <w:p w14:paraId="43485CEB" w14:textId="15D21206" w:rsidR="00DA7835" w:rsidRPr="00C42970" w:rsidRDefault="00DA7835" w:rsidP="00DA7835">
      <w:pPr>
        <w:pStyle w:val="ListParagraph"/>
        <w:spacing w:line="240" w:lineRule="auto"/>
        <w:rPr>
          <w:b/>
        </w:rPr>
      </w:pPr>
      <w:r w:rsidRPr="00C42970">
        <w:rPr>
          <w:b/>
        </w:rPr>
        <w:t>Universitas Veteran Bangun Nusantara</w:t>
      </w:r>
      <w:r w:rsidR="00BD2622">
        <w:rPr>
          <w:b/>
        </w:rPr>
        <w:t xml:space="preserve"> </w:t>
      </w:r>
      <w:r>
        <w:rPr>
          <w:b/>
          <w:sz w:val="14"/>
        </w:rPr>
        <w:t>1</w:t>
      </w:r>
      <w:r w:rsidR="00BD2622">
        <w:rPr>
          <w:b/>
          <w:sz w:val="14"/>
        </w:rPr>
        <w:t>,</w:t>
      </w:r>
      <w:r w:rsidR="00A72288">
        <w:rPr>
          <w:b/>
          <w:sz w:val="14"/>
        </w:rPr>
        <w:t>2</w:t>
      </w:r>
    </w:p>
    <w:p w14:paraId="00F2DC1F" w14:textId="5A805B47" w:rsidR="00DA7835" w:rsidRPr="00A72288" w:rsidRDefault="007D4B91" w:rsidP="00A72288">
      <w:pPr>
        <w:pStyle w:val="Heading2"/>
      </w:pPr>
      <w:hyperlink r:id="rId11" w:history="1">
        <w:r w:rsidR="00A72288" w:rsidRPr="005C1B25">
          <w:rPr>
            <w:rStyle w:val="Hyperlink"/>
          </w:rPr>
          <w:t>annisamuthmainnah77@gmail.com</w:t>
        </w:r>
      </w:hyperlink>
      <w:r w:rsidR="00DA7835">
        <w:rPr>
          <w:vertAlign w:val="superscript"/>
        </w:rPr>
        <w:t>1</w:t>
      </w:r>
      <w:r w:rsidR="00DA7835">
        <w:t xml:space="preserve">, </w:t>
      </w:r>
      <w:hyperlink r:id="rId12" w:history="1">
        <w:hyperlink r:id="rId13" w:history="1">
          <w:r w:rsidR="00A72288" w:rsidRPr="00C56173">
            <w:rPr>
              <w:rStyle w:val="Hyperlink"/>
            </w:rPr>
            <w:t>moetis_meida@yahoo.co.id</w:t>
          </w:r>
        </w:hyperlink>
        <w:r w:rsidR="00DA7835" w:rsidRPr="00C56173">
          <w:rPr>
            <w:rStyle w:val="Hyperlink"/>
            <w:vertAlign w:val="superscript"/>
          </w:rPr>
          <w:t>2</w:t>
        </w:r>
      </w:hyperlink>
      <w:r w:rsidR="00DA7835">
        <w:t xml:space="preserve">, </w:t>
      </w:r>
    </w:p>
    <w:p w14:paraId="498691F5" w14:textId="77777777" w:rsidR="007A7E22" w:rsidRDefault="00C42970">
      <w:pPr>
        <w:pStyle w:val="BodyText"/>
        <w:spacing w:before="3"/>
        <w:rPr>
          <w:b/>
          <w:sz w:val="9"/>
        </w:rPr>
      </w:pPr>
      <w:r>
        <w:rPr>
          <w:noProof/>
          <w:lang w:val="en-US"/>
        </w:rPr>
        <mc:AlternateContent>
          <mc:Choice Requires="wps">
            <w:drawing>
              <wp:anchor distT="0" distB="0" distL="0" distR="0" simplePos="0" relativeHeight="487588864" behindDoc="1" locked="0" layoutInCell="1" allowOverlap="1" wp14:anchorId="03791E0F" wp14:editId="5882D2A1">
                <wp:simplePos x="0" y="0"/>
                <wp:positionH relativeFrom="page">
                  <wp:posOffset>970280</wp:posOffset>
                </wp:positionH>
                <wp:positionV relativeFrom="paragraph">
                  <wp:posOffset>95885</wp:posOffset>
                </wp:positionV>
                <wp:extent cx="5775960" cy="12700"/>
                <wp:effectExtent l="0" t="0" r="0" b="0"/>
                <wp:wrapTopAndBottom/>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960" cy="12700"/>
                        </a:xfrm>
                        <a:custGeom>
                          <a:avLst/>
                          <a:gdLst>
                            <a:gd name="T0" fmla="+- 0 1538 1528"/>
                            <a:gd name="T1" fmla="*/ T0 w 9096"/>
                            <a:gd name="T2" fmla="+- 0 151 151"/>
                            <a:gd name="T3" fmla="*/ 151 h 20"/>
                            <a:gd name="T4" fmla="+- 0 10624 1528"/>
                            <a:gd name="T5" fmla="*/ T4 w 9096"/>
                            <a:gd name="T6" fmla="+- 0 151 151"/>
                            <a:gd name="T7" fmla="*/ 151 h 20"/>
                            <a:gd name="T8" fmla="+- 0 1528 1528"/>
                            <a:gd name="T9" fmla="*/ T8 w 9096"/>
                            <a:gd name="T10" fmla="+- 0 171 151"/>
                            <a:gd name="T11" fmla="*/ 171 h 20"/>
                            <a:gd name="T12" fmla="+- 0 10614 1528"/>
                            <a:gd name="T13" fmla="*/ T12 w 9096"/>
                            <a:gd name="T14" fmla="+- 0 171 151"/>
                            <a:gd name="T15" fmla="*/ 171 h 20"/>
                          </a:gdLst>
                          <a:ahLst/>
                          <a:cxnLst>
                            <a:cxn ang="0">
                              <a:pos x="T1" y="T3"/>
                            </a:cxn>
                            <a:cxn ang="0">
                              <a:pos x="T5" y="T7"/>
                            </a:cxn>
                            <a:cxn ang="0">
                              <a:pos x="T9" y="T11"/>
                            </a:cxn>
                            <a:cxn ang="0">
                              <a:pos x="T13" y="T15"/>
                            </a:cxn>
                          </a:cxnLst>
                          <a:rect l="0" t="0" r="r" b="b"/>
                          <a:pathLst>
                            <a:path w="9096" h="20">
                              <a:moveTo>
                                <a:pt x="10" y="0"/>
                              </a:moveTo>
                              <a:lnTo>
                                <a:pt x="9096" y="0"/>
                              </a:lnTo>
                              <a:moveTo>
                                <a:pt x="0" y="20"/>
                              </a:moveTo>
                              <a:lnTo>
                                <a:pt x="9086"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 w14:anchorId="0E79807B" id="AutoShape 4" o:spid="_x0000_s1026" style="position:absolute;margin-left:76.4pt;margin-top:7.55pt;width:454.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" path="m10,l9096,m,20r9086,e" filled="f" strokeweight=".5pt">
                <v:path arrowok="t" o:connecttype="custom" o:connectlocs="6350,95885;5775960,95885;0,108585;5769610,108585" o:connectangles="0,0,0,0"/>
                <w10:wrap type="topAndBottom" anchorx="page"/>
              </v:shape>
            </w:pict>
          </mc:Fallback>
        </mc:AlternateContent>
      </w:r>
    </w:p>
    <w:p w14:paraId="4A9A5149" w14:textId="77777777" w:rsidR="007A7E22" w:rsidRDefault="007A7E22">
      <w:pPr>
        <w:rPr>
          <w:sz w:val="9"/>
        </w:rPr>
        <w:sectPr w:rsidR="007A7E22">
          <w:footerReference w:type="default" r:id="rId14"/>
          <w:type w:val="continuous"/>
          <w:pgSz w:w="11910" w:h="16840"/>
          <w:pgMar w:top="1360" w:right="1220" w:bottom="1160" w:left="1340" w:header="720" w:footer="962" w:gutter="0"/>
          <w:pgNumType w:start="35"/>
          <w:cols w:space="720"/>
        </w:sectPr>
      </w:pPr>
    </w:p>
    <w:p w14:paraId="1D2D479F" w14:textId="77777777" w:rsidR="007A7E22" w:rsidRDefault="00283280">
      <w:pPr>
        <w:pStyle w:val="Heading3"/>
      </w:pPr>
      <w:r>
        <w:t>Kata Kunci</w:t>
      </w:r>
    </w:p>
    <w:p w14:paraId="6D215A07" w14:textId="7D451968" w:rsidR="007A7E22" w:rsidRPr="00B97946" w:rsidRDefault="00B97946">
      <w:pPr>
        <w:spacing w:before="30"/>
        <w:ind w:left="308"/>
        <w:rPr>
          <w:sz w:val="20"/>
          <w:szCs w:val="20"/>
        </w:rPr>
      </w:pPr>
      <w:r w:rsidRPr="00B97946">
        <w:rPr>
          <w:sz w:val="20"/>
          <w:szCs w:val="20"/>
        </w:rPr>
        <w:t>station rotation blended learning</w:t>
      </w:r>
      <w:r w:rsidR="00C42970" w:rsidRPr="00B97946">
        <w:rPr>
          <w:sz w:val="20"/>
          <w:szCs w:val="20"/>
        </w:rPr>
        <w:t>, Elemenatry School</w:t>
      </w:r>
    </w:p>
    <w:p w14:paraId="3387B262" w14:textId="77777777" w:rsidR="007A7E22" w:rsidRPr="00BF1A38" w:rsidRDefault="00283280">
      <w:pPr>
        <w:pStyle w:val="Heading3"/>
        <w:spacing w:line="252" w:lineRule="exact"/>
      </w:pPr>
      <w:r w:rsidRPr="00B97946">
        <w:rPr>
          <w:b w:val="0"/>
          <w:i w:val="0"/>
          <w:sz w:val="20"/>
          <w:szCs w:val="20"/>
        </w:rPr>
        <w:br w:type="column"/>
      </w:r>
      <w:r w:rsidR="00C42970" w:rsidRPr="00BF1A38">
        <w:t>ABSTRACT</w:t>
      </w:r>
    </w:p>
    <w:p w14:paraId="006A3A8C" w14:textId="05B4A698" w:rsidR="00A72288" w:rsidRPr="00BF1A38" w:rsidRDefault="00A72288" w:rsidP="00A72288">
      <w:pPr>
        <w:pStyle w:val="NoSpacing"/>
        <w:jc w:val="both"/>
        <w:rPr>
          <w:i/>
        </w:rPr>
      </w:pPr>
      <w:r w:rsidRPr="00BF1A38">
        <w:rPr>
          <w:i/>
          <w:lang w:val="en"/>
        </w:rPr>
        <w:t>The purpose of this study is to describe the rotation of mixed learning stations as a restructuring of face-to-face hours in elementary school virtual classrooms. The research method uses literature study by collecting a number of books, papers, journals, left and magazines. The technique of studying data is by identifying discourse from books, articles, magazines, journals, newspapers, the internet (web), or other information related to virtual education. The data analysis technique used descriptive analysis, content analysis, and critical analysis. The results showed that the rotation of the integrated learning station is suitable to be applied in elementary school virtual classes which are the basis for the development of attitudes, character and intelligence. In addition, through station rotation, blended learning can create intelligent and character human resources, creating students who are capable of utilizing educational technology in the face of the 4.0 industrial revolution which will usher in a golden age.</w:t>
      </w:r>
    </w:p>
    <w:p w14:paraId="0654C9A1" w14:textId="77777777" w:rsidR="00A72288" w:rsidRPr="0087552E" w:rsidRDefault="00A72288" w:rsidP="00A72288">
      <w:pPr>
        <w:pStyle w:val="NoSpacing"/>
        <w:jc w:val="both"/>
      </w:pPr>
    </w:p>
    <w:p w14:paraId="77D32C8B" w14:textId="7A3939C5" w:rsidR="00C42970" w:rsidRPr="00C42970" w:rsidRDefault="00C42970" w:rsidP="00C42970">
      <w:pPr>
        <w:pStyle w:val="ListParagraph"/>
        <w:spacing w:line="240" w:lineRule="auto"/>
        <w:ind w:left="0" w:firstLine="0"/>
        <w:jc w:val="both"/>
        <w:rPr>
          <w:i/>
          <w:sz w:val="24"/>
          <w:szCs w:val="24"/>
        </w:rPr>
      </w:pPr>
    </w:p>
    <w:p w14:paraId="7B60D39E" w14:textId="77777777" w:rsidR="007A7E22" w:rsidRDefault="007A7E22">
      <w:pPr>
        <w:jc w:val="both"/>
        <w:rPr>
          <w:sz w:val="20"/>
        </w:rPr>
        <w:sectPr w:rsidR="007A7E22">
          <w:type w:val="continuous"/>
          <w:pgSz w:w="11910" w:h="16840"/>
          <w:pgMar w:top="1360" w:right="1220" w:bottom="1160" w:left="1340" w:header="720" w:footer="720" w:gutter="0"/>
          <w:cols w:num="2" w:space="720" w:equalWidth="0">
            <w:col w:w="2602" w:space="439"/>
            <w:col w:w="6309"/>
          </w:cols>
        </w:sectPr>
      </w:pPr>
    </w:p>
    <w:p w14:paraId="4CA34FCE" w14:textId="77777777" w:rsidR="007A7E22" w:rsidRDefault="007A7E22">
      <w:pPr>
        <w:pStyle w:val="BodyText"/>
        <w:spacing w:before="2"/>
        <w:rPr>
          <w:i/>
          <w:sz w:val="3"/>
        </w:rPr>
      </w:pPr>
    </w:p>
    <w:p w14:paraId="303971F8" w14:textId="1D73175F" w:rsidR="007A7E22" w:rsidRDefault="007A7E22">
      <w:pPr>
        <w:pStyle w:val="BodyText"/>
        <w:spacing w:line="30" w:lineRule="exact"/>
        <w:ind w:left="128"/>
        <w:rPr>
          <w:sz w:val="3"/>
        </w:rPr>
      </w:pPr>
    </w:p>
    <w:p w14:paraId="26D612A8" w14:textId="691560D3" w:rsidR="007A7E22" w:rsidRDefault="00A675BE">
      <w:pPr>
        <w:pStyle w:val="BodyText"/>
        <w:spacing w:before="4"/>
        <w:rPr>
          <w:i/>
          <w:sz w:val="10"/>
        </w:rPr>
      </w:pPr>
      <w:r>
        <w:rPr>
          <w:noProof/>
          <w:lang w:val="en-US"/>
        </w:rPr>
        <mc:AlternateContent>
          <mc:Choice Requires="wps">
            <w:drawing>
              <wp:anchor distT="0" distB="0" distL="0" distR="0" simplePos="0" relativeHeight="487590912" behindDoc="1" locked="0" layoutInCell="1" allowOverlap="1" wp14:anchorId="3DE70C16" wp14:editId="31F4F8DE">
                <wp:simplePos x="0" y="0"/>
                <wp:positionH relativeFrom="page">
                  <wp:posOffset>970280</wp:posOffset>
                </wp:positionH>
                <wp:positionV relativeFrom="paragraph">
                  <wp:posOffset>85725</wp:posOffset>
                </wp:positionV>
                <wp:extent cx="5775960" cy="12700"/>
                <wp:effectExtent l="0" t="0" r="15240" b="25400"/>
                <wp:wrapTopAndBottom/>
                <wp:docPr id="1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5960" cy="12700"/>
                        </a:xfrm>
                        <a:custGeom>
                          <a:avLst/>
                          <a:gdLst>
                            <a:gd name="T0" fmla="+- 0 1538 1528"/>
                            <a:gd name="T1" fmla="*/ T0 w 9096"/>
                            <a:gd name="T2" fmla="+- 0 151 151"/>
                            <a:gd name="T3" fmla="*/ 151 h 20"/>
                            <a:gd name="T4" fmla="+- 0 10624 1528"/>
                            <a:gd name="T5" fmla="*/ T4 w 9096"/>
                            <a:gd name="T6" fmla="+- 0 151 151"/>
                            <a:gd name="T7" fmla="*/ 151 h 20"/>
                            <a:gd name="T8" fmla="+- 0 1528 1528"/>
                            <a:gd name="T9" fmla="*/ T8 w 9096"/>
                            <a:gd name="T10" fmla="+- 0 171 151"/>
                            <a:gd name="T11" fmla="*/ 171 h 20"/>
                            <a:gd name="T12" fmla="+- 0 10614 1528"/>
                            <a:gd name="T13" fmla="*/ T12 w 9096"/>
                            <a:gd name="T14" fmla="+- 0 171 151"/>
                            <a:gd name="T15" fmla="*/ 171 h 20"/>
                          </a:gdLst>
                          <a:ahLst/>
                          <a:cxnLst>
                            <a:cxn ang="0">
                              <a:pos x="T1" y="T3"/>
                            </a:cxn>
                            <a:cxn ang="0">
                              <a:pos x="T5" y="T7"/>
                            </a:cxn>
                            <a:cxn ang="0">
                              <a:pos x="T9" y="T11"/>
                            </a:cxn>
                            <a:cxn ang="0">
                              <a:pos x="T13" y="T15"/>
                            </a:cxn>
                          </a:cxnLst>
                          <a:rect l="0" t="0" r="r" b="b"/>
                          <a:pathLst>
                            <a:path w="9096" h="20">
                              <a:moveTo>
                                <a:pt x="10" y="0"/>
                              </a:moveTo>
                              <a:lnTo>
                                <a:pt x="9096" y="0"/>
                              </a:lnTo>
                              <a:moveTo>
                                <a:pt x="0" y="20"/>
                              </a:moveTo>
                              <a:lnTo>
                                <a:pt x="9086"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 o:spid="_x0000_s1026" style="position:absolute;margin-left:76.4pt;margin-top:6.75pt;width:454.8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" path="m10,l9096,m,20r9086,e" filled="f" strokeweight=".5pt">
                <v:path arrowok="t" o:connecttype="custom" o:connectlocs="6350,95885;5775960,95885;0,108585;5769610,108585" o:connectangles="0,0,0,0"/>
                <w10:wrap type="topAndBottom" anchorx="page"/>
              </v:shape>
            </w:pict>
          </mc:Fallback>
        </mc:AlternateContent>
      </w:r>
    </w:p>
    <w:p w14:paraId="2F845A7C" w14:textId="51F47585" w:rsidR="001B5B75" w:rsidRDefault="001B5B75" w:rsidP="001B5B75">
      <w:pPr>
        <w:rPr>
          <w:sz w:val="9"/>
        </w:rPr>
        <w:sectPr w:rsidR="001B5B75">
          <w:footerReference w:type="default" r:id="rId15"/>
          <w:type w:val="continuous"/>
          <w:pgSz w:w="11910" w:h="16840"/>
          <w:pgMar w:top="1360" w:right="1220" w:bottom="1160" w:left="1340" w:header="720" w:footer="962" w:gutter="0"/>
          <w:pgNumType w:start="35"/>
          <w:cols w:space="720"/>
        </w:sectPr>
      </w:pPr>
    </w:p>
    <w:p w14:paraId="650167EB" w14:textId="5AD99AD2" w:rsidR="00A675BE" w:rsidRDefault="00A675BE" w:rsidP="00A675BE">
      <w:pPr>
        <w:pStyle w:val="BodyText"/>
        <w:spacing w:before="3"/>
        <w:rPr>
          <w:b/>
          <w:sz w:val="9"/>
        </w:rPr>
      </w:pPr>
    </w:p>
    <w:p w14:paraId="01FC9C95" w14:textId="77777777" w:rsidR="00A675BE" w:rsidRDefault="00A675BE" w:rsidP="00A675BE">
      <w:pPr>
        <w:rPr>
          <w:sz w:val="9"/>
        </w:rPr>
        <w:sectPr w:rsidR="00A675BE">
          <w:footerReference w:type="default" r:id="rId16"/>
          <w:type w:val="continuous"/>
          <w:pgSz w:w="11910" w:h="16840"/>
          <w:pgMar w:top="1360" w:right="1220" w:bottom="1160" w:left="1340" w:header="720" w:footer="962" w:gutter="0"/>
          <w:pgNumType w:start="35"/>
          <w:cols w:space="720"/>
        </w:sectPr>
      </w:pPr>
    </w:p>
    <w:p w14:paraId="530FBD6B" w14:textId="32000A75" w:rsidR="00A675BE" w:rsidRDefault="00A675BE" w:rsidP="00A675BE">
      <w:pPr>
        <w:pStyle w:val="Heading3"/>
      </w:pPr>
      <w:r>
        <w:lastRenderedPageBreak/>
        <w:t>Kata Kunci</w:t>
      </w:r>
    </w:p>
    <w:p w14:paraId="1A6F4741" w14:textId="45C3492F" w:rsidR="00A675BE" w:rsidRDefault="00B97946" w:rsidP="00A675BE">
      <w:pPr>
        <w:pStyle w:val="Heading3"/>
        <w:spacing w:line="252" w:lineRule="exact"/>
      </w:pPr>
      <w:r w:rsidRPr="00B97946">
        <w:rPr>
          <w:b w:val="0"/>
          <w:i w:val="0"/>
          <w:sz w:val="20"/>
          <w:szCs w:val="20"/>
        </w:rPr>
        <w:t>station rotation blended learning</w:t>
      </w:r>
      <w:r w:rsidRPr="00B97946">
        <w:rPr>
          <w:b w:val="0"/>
          <w:i w:val="0"/>
          <w:sz w:val="20"/>
          <w:szCs w:val="20"/>
        </w:rPr>
        <w:t>, sekolah dasar</w:t>
      </w:r>
      <w:r w:rsidR="00A675BE">
        <w:rPr>
          <w:b w:val="0"/>
          <w:i w:val="0"/>
        </w:rPr>
        <w:br w:type="column"/>
      </w:r>
      <w:r w:rsidR="00BD2622">
        <w:lastRenderedPageBreak/>
        <w:t>ABSTRAK</w:t>
      </w:r>
    </w:p>
    <w:p w14:paraId="2D087F04" w14:textId="6F573D27" w:rsidR="00A675BE" w:rsidRDefault="00A72288" w:rsidP="00BD2622">
      <w:pPr>
        <w:pStyle w:val="ListParagraph"/>
        <w:spacing w:line="240" w:lineRule="auto"/>
        <w:ind w:left="0" w:firstLine="0"/>
        <w:jc w:val="both"/>
        <w:rPr>
          <w:sz w:val="24"/>
          <w:szCs w:val="24"/>
        </w:rPr>
      </w:pPr>
      <w:r w:rsidRPr="00BF1A38">
        <w:rPr>
          <w:i/>
        </w:rPr>
        <w:t xml:space="preserve">Tujuan penelitian ini adalah untuk mendeskripsikan station rotation blended learning sebagai restrukturisasi jam tatap muka di kelas virtual sekolah dasar. Metode penelitian menggunakan studi pustaka dengan mengumpulkan sejumlah buku-buku, makalah, jurnal, lefleat, dan majalah. Teknik pengumpulan data dengan cara mengidentifikasi wacana dari buku-buku, artikel, majalah, jurnal, koran, internet (web), ataupun informasi lainnya yang berhubungan dengan pendidikan yang bersifat virtual. Teknik analisis data menggunakan analisis deskriptif, analisis isi,  dan analsisis kritis. Hasil penelitian menunjukan bahwa station rotation blended learning cocok diterapkan di </w:t>
      </w:r>
      <w:r w:rsidRPr="00BF1A38">
        <w:rPr>
          <w:i/>
          <w:lang w:val="id-ID"/>
        </w:rPr>
        <w:t xml:space="preserve">kelas vitual </w:t>
      </w:r>
      <w:r w:rsidRPr="00BF1A38">
        <w:rPr>
          <w:i/>
        </w:rPr>
        <w:t>SD yang menjadi dasar pembangunan sikap</w:t>
      </w:r>
      <w:r w:rsidRPr="00BF1A38">
        <w:rPr>
          <w:i/>
          <w:lang w:val="id-ID"/>
        </w:rPr>
        <w:t>, karakter</w:t>
      </w:r>
      <w:r w:rsidRPr="00BF1A38">
        <w:rPr>
          <w:i/>
        </w:rPr>
        <w:t xml:space="preserve"> dan kecerdasan. Selain itu melalui station rotation blended learning dapat menciptakan SDM yang cerdas dan berkarakter, menciptakan siswa yang cakap memanfaatkan teknologi pendidikan dalam menghadapi revolusi industri 4.0 yang akan mengantarkannya pada masa keemasan</w:t>
      </w:r>
      <w:r>
        <w:rPr>
          <w:sz w:val="24"/>
          <w:szCs w:val="24"/>
        </w:rPr>
        <w:t>.</w:t>
      </w:r>
    </w:p>
    <w:p w14:paraId="00D1E8F3" w14:textId="77777777" w:rsidR="00A72288" w:rsidRPr="00BD2622" w:rsidRDefault="00A72288" w:rsidP="00BD2622">
      <w:pPr>
        <w:pStyle w:val="ListParagraph"/>
        <w:spacing w:line="240" w:lineRule="auto"/>
        <w:ind w:left="0" w:firstLine="0"/>
        <w:jc w:val="both"/>
        <w:rPr>
          <w:i/>
          <w:sz w:val="24"/>
          <w:szCs w:val="24"/>
        </w:rPr>
        <w:sectPr w:rsidR="00A72288" w:rsidRPr="00BD2622">
          <w:type w:val="continuous"/>
          <w:pgSz w:w="11910" w:h="16840"/>
          <w:pgMar w:top="1360" w:right="1220" w:bottom="1160" w:left="1340" w:header="720" w:footer="720" w:gutter="0"/>
          <w:cols w:num="2" w:space="720" w:equalWidth="0">
            <w:col w:w="2602" w:space="439"/>
            <w:col w:w="6309"/>
          </w:cols>
        </w:sectPr>
      </w:pPr>
    </w:p>
    <w:p w14:paraId="4C511CE6" w14:textId="77777777" w:rsidR="00A675BE" w:rsidRDefault="00A675BE" w:rsidP="00BD2622">
      <w:pPr>
        <w:pStyle w:val="BodyText"/>
        <w:spacing w:line="30" w:lineRule="exact"/>
        <w:rPr>
          <w:sz w:val="3"/>
        </w:rPr>
      </w:pPr>
    </w:p>
    <w:p w14:paraId="5ECE7753" w14:textId="77777777" w:rsidR="00A675BE" w:rsidRDefault="00A675BE" w:rsidP="00A675BE">
      <w:pPr>
        <w:pStyle w:val="BodyText"/>
        <w:spacing w:before="4"/>
        <w:rPr>
          <w:i/>
          <w:sz w:val="10"/>
        </w:rPr>
      </w:pPr>
    </w:p>
    <w:p w14:paraId="31C487D7" w14:textId="77777777" w:rsidR="00A675BE" w:rsidRDefault="00A675BE" w:rsidP="00A675BE">
      <w:pPr>
        <w:rPr>
          <w:sz w:val="9"/>
        </w:rPr>
        <w:sectPr w:rsidR="00A675BE">
          <w:footerReference w:type="default" r:id="rId17"/>
          <w:type w:val="continuous"/>
          <w:pgSz w:w="11910" w:h="16840"/>
          <w:pgMar w:top="1360" w:right="1220" w:bottom="1160" w:left="1340" w:header="720" w:footer="962" w:gutter="0"/>
          <w:pgNumType w:start="35"/>
          <w:cols w:space="720"/>
        </w:sectPr>
      </w:pPr>
      <w:r>
        <w:rPr>
          <w:noProof/>
          <w:sz w:val="3"/>
          <w:lang w:val="en-US"/>
        </w:rPr>
        <mc:AlternateContent>
          <mc:Choice Requires="wpg">
            <w:drawing>
              <wp:inline distT="0" distB="0" distL="0" distR="0" wp14:anchorId="791CEAEB" wp14:editId="656D2351">
                <wp:extent cx="5775960" cy="19050"/>
                <wp:effectExtent l="8255" t="2540" r="6985" b="6985"/>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9050"/>
                          <a:chOff x="0" y="0"/>
                          <a:chExt cx="9096" cy="30"/>
                        </a:xfrm>
                      </wpg:grpSpPr>
                      <wps:wsp>
                        <wps:cNvPr id="18" name="AutoShape 3"/>
                        <wps:cNvSpPr>
                          <a:spLocks/>
                        </wps:cNvSpPr>
                        <wps:spPr bwMode="auto">
                          <a:xfrm>
                            <a:off x="0" y="5"/>
                            <a:ext cx="9096" cy="20"/>
                          </a:xfrm>
                          <a:custGeom>
                            <a:avLst/>
                            <a:gdLst>
                              <a:gd name="T0" fmla="*/ 10 w 9096"/>
                              <a:gd name="T1" fmla="+- 0 5 5"/>
                              <a:gd name="T2" fmla="*/ 5 h 20"/>
                              <a:gd name="T3" fmla="*/ 9096 w 9096"/>
                              <a:gd name="T4" fmla="+- 0 5 5"/>
                              <a:gd name="T5" fmla="*/ 5 h 20"/>
                              <a:gd name="T6" fmla="*/ 0 w 9096"/>
                              <a:gd name="T7" fmla="+- 0 25 5"/>
                              <a:gd name="T8" fmla="*/ 25 h 20"/>
                              <a:gd name="T9" fmla="*/ 9086 w 9096"/>
                              <a:gd name="T10" fmla="+- 0 25 5"/>
                              <a:gd name="T11" fmla="*/ 25 h 20"/>
                            </a:gdLst>
                            <a:ahLst/>
                            <a:cxnLst>
                              <a:cxn ang="0">
                                <a:pos x="T0" y="T2"/>
                              </a:cxn>
                              <a:cxn ang="0">
                                <a:pos x="T3" y="T5"/>
                              </a:cxn>
                              <a:cxn ang="0">
                                <a:pos x="T6" y="T8"/>
                              </a:cxn>
                              <a:cxn ang="0">
                                <a:pos x="T9" y="T11"/>
                              </a:cxn>
                            </a:cxnLst>
                            <a:rect l="0" t="0" r="r" b="b"/>
                            <a:pathLst>
                              <a:path w="9096" h="20">
                                <a:moveTo>
                                  <a:pt x="10" y="0"/>
                                </a:moveTo>
                                <a:lnTo>
                                  <a:pt x="9096" y="0"/>
                                </a:lnTo>
                                <a:moveTo>
                                  <a:pt x="0" y="20"/>
                                </a:moveTo>
                                <a:lnTo>
                                  <a:pt x="9086" y="2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2" o:spid="_x0000_s1026" style="width:454.8pt;height:1.5pt;mso-position-horizontal-relative:char;mso-position-vertical-relative:line" coordsize="909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">
                <v:shape id="AutoShape 3" o:spid="_x0000_s1027" style="position:absolute;top:5;width:9096;height:20;visibility:visible;mso-wrap-style:square;v-text-anchor:top" coordsize="909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15sMA&#10;AADbAAAADwAAAGRycy9kb3ducmV2LnhtbESPT4vCMBDF74LfIYzgTVNFdK1GkYWFPXjxz2G9Dc3Y&#10;FptJSbJa/fTOYWFvM7w37/1mve1co+4UYu3ZwGScgSIuvK25NHA+fY0+QMWEbLHxTAaeFGG76ffW&#10;mFv/4APdj6lUEsIxRwNVSm2udSwqchjHviUW7eqDwyRrKLUN+JBw1+hpls21w5qlocKWPisqbsdf&#10;ZyD7uU3paWk2X+hX2C+LeFnuojHDQbdbgUrUpX/z3/W3FXyBlV9kAL1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Rt15sMAAADbAAAADwAAAAAAAAAAAAAAAACYAgAAZHJzL2Rv&#10;d25yZXYueG1sUEsFBgAAAAAEAAQA9QAAAIgDAAAAAA==&#10;" path="m10,l9096,m,20r9086,e" filled="f" strokeweight=".5pt">
                  <v:path arrowok="t" o:connecttype="custom" o:connectlocs="10,5;9096,5;0,25;9086,25" o:connectangles="0,0,0,0"/>
                </v:shape>
                <w10:anchorlock/>
              </v:group>
            </w:pict>
          </mc:Fallback>
        </mc:AlternateContent>
      </w:r>
    </w:p>
    <w:p w14:paraId="429D81AB" w14:textId="77777777" w:rsidR="001B5B75" w:rsidRDefault="001B5B75">
      <w:pPr>
        <w:pStyle w:val="BodyText"/>
        <w:spacing w:before="4"/>
        <w:rPr>
          <w:i/>
          <w:sz w:val="10"/>
        </w:rPr>
      </w:pPr>
    </w:p>
    <w:p w14:paraId="1AAAB6E4" w14:textId="77777777" w:rsidR="001B5B75" w:rsidRDefault="001B5B75">
      <w:pPr>
        <w:pStyle w:val="BodyText"/>
        <w:spacing w:before="4"/>
        <w:rPr>
          <w:i/>
          <w:sz w:val="10"/>
        </w:rPr>
      </w:pPr>
    </w:p>
    <w:p w14:paraId="75B6287C" w14:textId="77777777" w:rsidR="00B97946" w:rsidRPr="00BF3702" w:rsidRDefault="00B97946" w:rsidP="00B97946">
      <w:pPr>
        <w:spacing w:before="220" w:after="220"/>
        <w:jc w:val="both"/>
        <w:rPr>
          <w:b/>
          <w:sz w:val="24"/>
          <w:szCs w:val="24"/>
        </w:rPr>
      </w:pPr>
      <w:r>
        <w:rPr>
          <w:b/>
          <w:sz w:val="24"/>
          <w:szCs w:val="24"/>
        </w:rPr>
        <w:t>PENDAHULUAN</w:t>
      </w:r>
    </w:p>
    <w:p w14:paraId="683C2185" w14:textId="77777777" w:rsidR="00B97946" w:rsidRPr="003064B2" w:rsidRDefault="00B97946" w:rsidP="00B97946">
      <w:pPr>
        <w:spacing w:before="220" w:after="220" w:line="360" w:lineRule="auto"/>
        <w:ind w:firstLine="720"/>
        <w:jc w:val="both"/>
        <w:rPr>
          <w:sz w:val="24"/>
          <w:szCs w:val="24"/>
        </w:rPr>
      </w:pPr>
      <w:r w:rsidRPr="003064B2">
        <w:rPr>
          <w:sz w:val="24"/>
          <w:szCs w:val="24"/>
        </w:rPr>
        <w:t>Guru dalam aktivitas pembelajaran secara tatap muka/kehadiran merupakan syarat mutlak yang tidak dapat diabaikan, karena guru merupakan komponen penting dalam aktivitas pembelajaran. Guru memiliki banyak peran dalam pembelajaran tatap muka, termasuk diantaranya guru sebagai informatory harus berusaha menginformasikan materi/pesan pembelajaran secara jelas dan mudah diterima oleh siswa. Akan tetapi dengan kondisi saat ini masa Pandemi Corona sekaligus visi misi menuju revolusi indutri 4.0 diharapkan guru senantiasa menginovasikan dirinya pada pembelajaran daring dengan mema</w:t>
      </w:r>
      <w:r>
        <w:rPr>
          <w:sz w:val="24"/>
          <w:szCs w:val="24"/>
        </w:rPr>
        <w:t xml:space="preserve">nfaatkan perkembangan teknologi </w:t>
      </w:r>
      <w:r>
        <w:rPr>
          <w:sz w:val="24"/>
          <w:szCs w:val="24"/>
        </w:rPr>
        <w:fldChar w:fldCharType="begin" w:fldLock="1"/>
      </w:r>
      <w:r>
        <w:rPr>
          <w:sz w:val="24"/>
          <w:szCs w:val="24"/>
        </w:rPr>
        <w:instrText>ADDIN CSL_CITATION {"citationItems":[{"id":"ITEM-1","itemData":{"author":[{"dropping-particle":"","family":"Suswandari","given":"M","non-dropping-particle":"","parse-names":false,"suffix":""}],"id":"ITEM-1","issue":"January","issued":{"date-parts":[["2018"]]},"page":"20-32","title":"Membangun budaya literasi bagi suplemen pendidikan di indonesia","type":"article-journal","volume":"1"},"uris":["http://www.mendeley.com/documents/?uuid=431a830d-6cbd-432a-bbfd-ef9c547f4a0f"]},{"id":"ITEM-2","itemData":{"author":[{"dropping-particle":"","family":"Suswandari","given":"M","non-dropping-particle":"","parse-names":false,"suffix":""}],"container-title":"Edudikara: Jurnal Pendidikan dan Pembelajaran","id":"ITEM-2","issue":"4","issued":{"date-parts":[["2017"]]},"page":"354-363","title":"Keterampilan guru sekolah dasar dalam mengembangkan bahan ajar IPS","type":"article-journal","volume":"2"},"uris":["http://www.mendeley.com/documents/?uuid=71c47b27-29f1-49cf-97ae-349d1546460f"]}],"mendeley":{"formattedCitation":"(Suswandari, 2017, 2018)","plainTextFormattedCitation":"(Suswandari, 2017, 2018)","previouslyFormattedCitation":"(Suswandari, 2017, 2018)"},"properties":{"noteIndex":0},"schema":"https://github.com/citation-style-language/schema/raw/master/csl-citation.json"}</w:instrText>
      </w:r>
      <w:r>
        <w:rPr>
          <w:sz w:val="24"/>
          <w:szCs w:val="24"/>
        </w:rPr>
        <w:fldChar w:fldCharType="separate"/>
      </w:r>
      <w:r w:rsidRPr="003064B2">
        <w:rPr>
          <w:noProof/>
          <w:sz w:val="24"/>
          <w:szCs w:val="24"/>
        </w:rPr>
        <w:t>(Suswandari, 2017, 2018)</w:t>
      </w:r>
      <w:r>
        <w:rPr>
          <w:sz w:val="24"/>
          <w:szCs w:val="24"/>
        </w:rPr>
        <w:fldChar w:fldCharType="end"/>
      </w:r>
      <w:r>
        <w:rPr>
          <w:sz w:val="24"/>
          <w:szCs w:val="24"/>
        </w:rPr>
        <w:t>.</w:t>
      </w:r>
    </w:p>
    <w:p w14:paraId="65DECA8C" w14:textId="77777777" w:rsidR="00B97946" w:rsidRDefault="00B97946" w:rsidP="00B97946">
      <w:pPr>
        <w:spacing w:before="220" w:after="220" w:line="360" w:lineRule="auto"/>
        <w:ind w:firstLine="720"/>
        <w:jc w:val="both"/>
        <w:rPr>
          <w:sz w:val="24"/>
          <w:szCs w:val="24"/>
        </w:rPr>
      </w:pPr>
      <w:r>
        <w:rPr>
          <w:sz w:val="24"/>
          <w:szCs w:val="24"/>
        </w:rPr>
        <w:t xml:space="preserve">Peran guru tersebut merujuk visi </w:t>
      </w:r>
      <w:r w:rsidRPr="008A04EF">
        <w:rPr>
          <w:sz w:val="24"/>
          <w:szCs w:val="24"/>
          <w:lang w:val="id-ID"/>
        </w:rPr>
        <w:t xml:space="preserve">bangsa Indonesia </w:t>
      </w:r>
      <w:r>
        <w:rPr>
          <w:sz w:val="24"/>
          <w:szCs w:val="24"/>
        </w:rPr>
        <w:t>pada</w:t>
      </w:r>
      <w:r w:rsidRPr="008A04EF">
        <w:rPr>
          <w:sz w:val="24"/>
          <w:szCs w:val="24"/>
          <w:lang w:val="id-ID"/>
        </w:rPr>
        <w:t xml:space="preserve"> visi perkembangan teknologi </w:t>
      </w:r>
      <w:r>
        <w:rPr>
          <w:sz w:val="24"/>
          <w:szCs w:val="24"/>
        </w:rPr>
        <w:t xml:space="preserve">untuk </w:t>
      </w:r>
      <w:r w:rsidRPr="008A04EF">
        <w:rPr>
          <w:sz w:val="24"/>
          <w:szCs w:val="24"/>
          <w:lang w:val="id-ID"/>
        </w:rPr>
        <w:t xml:space="preserve">mencapai puncak </w:t>
      </w:r>
      <w:r w:rsidRPr="008A04EF">
        <w:rPr>
          <w:sz w:val="24"/>
          <w:szCs w:val="24"/>
        </w:rPr>
        <w:t xml:space="preserve">keemasannya </w:t>
      </w:r>
      <w:r w:rsidRPr="008A04EF">
        <w:rPr>
          <w:sz w:val="24"/>
          <w:szCs w:val="24"/>
          <w:lang w:val="id-ID"/>
        </w:rPr>
        <w:t xml:space="preserve">pada </w:t>
      </w:r>
      <w:r w:rsidRPr="008A04EF">
        <w:rPr>
          <w:sz w:val="24"/>
          <w:szCs w:val="24"/>
        </w:rPr>
        <w:t>tahun 2045.</w:t>
      </w:r>
      <w:r w:rsidRPr="008A04EF">
        <w:rPr>
          <w:sz w:val="24"/>
          <w:szCs w:val="24"/>
          <w:lang w:val="id-ID"/>
        </w:rPr>
        <w:t xml:space="preserve"> Kondisi yang</w:t>
      </w:r>
      <w:r w:rsidRPr="008A04EF">
        <w:rPr>
          <w:sz w:val="24"/>
          <w:szCs w:val="24"/>
        </w:rPr>
        <w:t xml:space="preserve"> saat ini</w:t>
      </w:r>
      <w:r w:rsidRPr="008A04EF">
        <w:rPr>
          <w:sz w:val="24"/>
          <w:szCs w:val="24"/>
          <w:lang w:val="id-ID"/>
        </w:rPr>
        <w:t xml:space="preserve"> </w:t>
      </w:r>
      <w:r>
        <w:rPr>
          <w:sz w:val="24"/>
          <w:szCs w:val="24"/>
        </w:rPr>
        <w:t>sedang</w:t>
      </w:r>
      <w:r w:rsidRPr="008A04EF">
        <w:rPr>
          <w:sz w:val="24"/>
          <w:szCs w:val="24"/>
          <w:lang w:val="id-ID"/>
        </w:rPr>
        <w:t xml:space="preserve"> diwacanakan salah</w:t>
      </w:r>
      <w:r>
        <w:rPr>
          <w:sz w:val="24"/>
          <w:szCs w:val="24"/>
        </w:rPr>
        <w:t xml:space="preserve"> </w:t>
      </w:r>
      <w:r w:rsidRPr="008A04EF">
        <w:rPr>
          <w:sz w:val="24"/>
          <w:szCs w:val="24"/>
          <w:lang w:val="id-ID"/>
        </w:rPr>
        <w:t>satunya bahwa</w:t>
      </w:r>
      <w:r w:rsidRPr="008A04EF">
        <w:rPr>
          <w:sz w:val="24"/>
          <w:szCs w:val="24"/>
        </w:rPr>
        <w:t xml:space="preserve"> </w:t>
      </w:r>
      <w:r w:rsidRPr="008A04EF">
        <w:rPr>
          <w:sz w:val="24"/>
          <w:szCs w:val="24"/>
          <w:lang w:val="id-ID"/>
        </w:rPr>
        <w:t>Indonesia</w:t>
      </w:r>
      <w:r w:rsidRPr="008A04EF">
        <w:rPr>
          <w:sz w:val="24"/>
          <w:szCs w:val="24"/>
        </w:rPr>
        <w:t xml:space="preserve"> </w:t>
      </w:r>
      <w:r w:rsidRPr="008A04EF">
        <w:rPr>
          <w:sz w:val="24"/>
          <w:szCs w:val="24"/>
          <w:lang w:val="id-ID"/>
        </w:rPr>
        <w:t>sedang menghadapi</w:t>
      </w:r>
      <w:r w:rsidRPr="008A04EF">
        <w:rPr>
          <w:sz w:val="24"/>
          <w:szCs w:val="24"/>
        </w:rPr>
        <w:t xml:space="preserve"> tantangan baru, yaitu revolusi industri 4.0. Revolusi industri 4.0 adalah perubahan besar-besaran yang menggunakan </w:t>
      </w:r>
      <w:r w:rsidRPr="008A04EF">
        <w:rPr>
          <w:i/>
          <w:sz w:val="24"/>
          <w:szCs w:val="24"/>
        </w:rPr>
        <w:t>Cyber Physical System</w:t>
      </w:r>
      <w:r w:rsidRPr="008A04EF">
        <w:rPr>
          <w:sz w:val="24"/>
          <w:szCs w:val="24"/>
        </w:rPr>
        <w:t xml:space="preserve">, gabungan antara domain digital, fisik, dan biologi sebagai dasar perubahannya (Klaus Schwab, 2017). Revolusi industri 4.0, </w:t>
      </w:r>
      <w:r w:rsidRPr="008A04EF">
        <w:rPr>
          <w:sz w:val="24"/>
          <w:szCs w:val="24"/>
          <w:lang w:val="id-ID"/>
        </w:rPr>
        <w:t xml:space="preserve">dimana </w:t>
      </w:r>
      <w:r w:rsidRPr="008A04EF">
        <w:rPr>
          <w:sz w:val="24"/>
          <w:szCs w:val="24"/>
        </w:rPr>
        <w:t xml:space="preserve">75% pekerjaan melibatkan kemampuan </w:t>
      </w:r>
      <w:r w:rsidRPr="008A04EF">
        <w:rPr>
          <w:i/>
          <w:sz w:val="24"/>
          <w:szCs w:val="24"/>
        </w:rPr>
        <w:t>sains</w:t>
      </w:r>
      <w:r w:rsidRPr="008A04EF">
        <w:rPr>
          <w:sz w:val="24"/>
          <w:szCs w:val="24"/>
        </w:rPr>
        <w:t xml:space="preserve">, teknologi, teknik dan matematika, </w:t>
      </w:r>
      <w:r w:rsidRPr="008A04EF">
        <w:rPr>
          <w:i/>
          <w:sz w:val="24"/>
          <w:szCs w:val="24"/>
        </w:rPr>
        <w:t>internet of things</w:t>
      </w:r>
      <w:r w:rsidRPr="008A04EF">
        <w:rPr>
          <w:sz w:val="24"/>
          <w:szCs w:val="24"/>
        </w:rPr>
        <w:t xml:space="preserve">, dan pembelajaran sepanjang hayat (Zimmerman, 2018). Tentu saja hal itu merupakan tantangan bagi </w:t>
      </w:r>
      <w:r>
        <w:rPr>
          <w:sz w:val="24"/>
          <w:szCs w:val="24"/>
        </w:rPr>
        <w:t>tenaga pendidik</w:t>
      </w:r>
      <w:r w:rsidRPr="008A04EF">
        <w:rPr>
          <w:sz w:val="24"/>
          <w:szCs w:val="24"/>
        </w:rPr>
        <w:t xml:space="preserve"> untuk</w:t>
      </w:r>
      <w:r>
        <w:rPr>
          <w:sz w:val="24"/>
          <w:szCs w:val="24"/>
        </w:rPr>
        <w:t xml:space="preserve"> memperbaiki sumber daya manusia di Indonesia dengan cara baru yang mengikuti perkembangan zaman tetapi juga efektif sehingga mampu membawa Indonesia melalui revolusi industri 4.0 dan </w:t>
      </w:r>
      <w:r w:rsidRPr="008A04EF">
        <w:rPr>
          <w:sz w:val="24"/>
          <w:szCs w:val="24"/>
        </w:rPr>
        <w:t>terwujud</w:t>
      </w:r>
      <w:r>
        <w:rPr>
          <w:sz w:val="24"/>
          <w:szCs w:val="24"/>
        </w:rPr>
        <w:t>nya visi</w:t>
      </w:r>
      <w:r w:rsidRPr="008A04EF">
        <w:rPr>
          <w:sz w:val="24"/>
          <w:szCs w:val="24"/>
        </w:rPr>
        <w:t xml:space="preserve"> Indonesia emas 2045.</w:t>
      </w:r>
      <w:r>
        <w:rPr>
          <w:sz w:val="24"/>
          <w:szCs w:val="24"/>
        </w:rPr>
        <w:t xml:space="preserve"> </w:t>
      </w:r>
    </w:p>
    <w:p w14:paraId="2F0D57E5" w14:textId="77777777" w:rsidR="00B97946" w:rsidRPr="008A04EF" w:rsidRDefault="00B97946" w:rsidP="00B97946">
      <w:pPr>
        <w:spacing w:before="220" w:after="220" w:line="360" w:lineRule="auto"/>
        <w:ind w:firstLine="720"/>
        <w:jc w:val="both"/>
        <w:rPr>
          <w:sz w:val="24"/>
          <w:szCs w:val="24"/>
          <w:lang w:val="id-ID"/>
        </w:rPr>
      </w:pPr>
      <w:r w:rsidRPr="008A04EF">
        <w:rPr>
          <w:sz w:val="24"/>
          <w:szCs w:val="24"/>
        </w:rPr>
        <w:t xml:space="preserve">Demi bersaing di era revolusi industri 4.0, Indonesia perlu meningkatkan kualitas keterampilan sumber daya manusia dengan teknologi digital (Ristekdikti) (Parray, ILO, 2017). </w:t>
      </w:r>
      <w:r w:rsidRPr="008A04EF">
        <w:rPr>
          <w:sz w:val="24"/>
          <w:szCs w:val="24"/>
          <w:lang w:val="id-ID"/>
        </w:rPr>
        <w:t>Perwujudan</w:t>
      </w:r>
      <w:r w:rsidRPr="008A04EF">
        <w:rPr>
          <w:sz w:val="24"/>
          <w:szCs w:val="24"/>
        </w:rPr>
        <w:t xml:space="preserve"> hal tersebut, tentu t</w:t>
      </w:r>
      <w:r w:rsidRPr="008A04EF">
        <w:rPr>
          <w:sz w:val="24"/>
          <w:szCs w:val="24"/>
          <w:lang w:val="id-ID"/>
        </w:rPr>
        <w:t>ida</w:t>
      </w:r>
      <w:r w:rsidRPr="008A04EF">
        <w:rPr>
          <w:sz w:val="24"/>
          <w:szCs w:val="24"/>
        </w:rPr>
        <w:t xml:space="preserve">k luput dari pendidikan formal dari pemerintah, karena pemerintah berkewajiban menyelenggarakan proses pendidikan bagi warganya. Seperti yang telah tercantum pada UUSPN Pasal 11 butir (1)  Pemerintah dan pemerintah daerah wajib memberikan layanan dan kemudahan, serta menjamin terselenggaranya pendidikan yang bermutu bagi setiap warga negara tanpa diskriminasi (Idrus, 2012: 1-2). </w:t>
      </w:r>
      <w:r w:rsidRPr="008A04EF">
        <w:rPr>
          <w:sz w:val="24"/>
          <w:szCs w:val="24"/>
        </w:rPr>
        <w:lastRenderedPageBreak/>
        <w:t>Praktik pendidikan sekarang ini, setiap siswa akan diberikan materi yang sama dalam waktu yang sama, sedangkan daya tangkap setiap siswa berbeda-beda. Karena itulah terjadi sebuah kesenjangan diantara siswa.</w:t>
      </w:r>
    </w:p>
    <w:p w14:paraId="2DF1A969" w14:textId="77777777" w:rsidR="00B97946" w:rsidRPr="008A04EF" w:rsidRDefault="00B97946" w:rsidP="00B97946">
      <w:pPr>
        <w:spacing w:before="220" w:after="220" w:line="360" w:lineRule="auto"/>
        <w:ind w:firstLine="720"/>
        <w:jc w:val="both"/>
        <w:rPr>
          <w:sz w:val="24"/>
          <w:szCs w:val="24"/>
          <w:lang w:val="id-ID"/>
        </w:rPr>
      </w:pPr>
      <w:r w:rsidRPr="008A04EF">
        <w:rPr>
          <w:sz w:val="24"/>
          <w:szCs w:val="24"/>
          <w:lang w:val="id-ID"/>
        </w:rPr>
        <w:t xml:space="preserve">Dengan demikian, </w:t>
      </w:r>
      <w:r w:rsidRPr="008A04EF">
        <w:rPr>
          <w:sz w:val="24"/>
          <w:szCs w:val="24"/>
        </w:rPr>
        <w:t>pendidikan diyakini memiliki kemampuan untuk menyiapkan sumber daya manusia (SDM) (Idrus, 2012: 1). Definisi Hendriana dan Jacobus, yang mengacu pada UU RI No. 20 tahun 2003</w:t>
      </w:r>
      <w:r w:rsidRPr="008A04EF">
        <w:rPr>
          <w:sz w:val="24"/>
          <w:szCs w:val="24"/>
          <w:lang w:val="id-ID"/>
        </w:rPr>
        <w:t xml:space="preserve"> bahwa</w:t>
      </w:r>
      <w:r w:rsidRPr="008A04EF">
        <w:rPr>
          <w:sz w:val="24"/>
          <w:szCs w:val="24"/>
        </w:rPr>
        <w:t xml:space="preserve"> pendidikan itu sendiri adalah usaha sadar dan terencana untuk mewujudkan suasana belajar dan proses pembelajaran agar peserta didik secara aktif mengembangkan potensi dirinya untuk memiliki kekuatan spiritual keagamaan, pengendalian diri, kepribadian, kecerdasan, akhlak mulia, serta keterampilan yang diperlukan dirinya, masyarakat, bangsa dan negara (Kemdiknas, 2003). </w:t>
      </w:r>
    </w:p>
    <w:p w14:paraId="2AFCE3FB" w14:textId="77777777" w:rsidR="00B97946" w:rsidRPr="008A04EF" w:rsidRDefault="00B97946" w:rsidP="00B97946">
      <w:pPr>
        <w:spacing w:before="220" w:after="220" w:line="360" w:lineRule="auto"/>
        <w:ind w:firstLine="720"/>
        <w:jc w:val="both"/>
        <w:rPr>
          <w:sz w:val="24"/>
          <w:szCs w:val="24"/>
          <w:shd w:val="clear" w:color="auto" w:fill="FFFFFF"/>
          <w:lang w:val="id-ID"/>
        </w:rPr>
      </w:pPr>
      <w:r w:rsidRPr="008A04EF">
        <w:rPr>
          <w:sz w:val="24"/>
          <w:szCs w:val="24"/>
          <w:lang w:val="id-ID"/>
        </w:rPr>
        <w:t xml:space="preserve">Hal ini juga dipertegas dari </w:t>
      </w:r>
      <w:r w:rsidRPr="008A04EF">
        <w:rPr>
          <w:sz w:val="24"/>
          <w:szCs w:val="24"/>
        </w:rPr>
        <w:t xml:space="preserve">Kemendikbud </w:t>
      </w:r>
      <w:r w:rsidRPr="008A04EF">
        <w:rPr>
          <w:sz w:val="24"/>
          <w:szCs w:val="24"/>
          <w:lang w:val="id-ID"/>
        </w:rPr>
        <w:t xml:space="preserve">yang </w:t>
      </w:r>
      <w:r w:rsidRPr="008A04EF">
        <w:rPr>
          <w:sz w:val="24"/>
          <w:szCs w:val="24"/>
        </w:rPr>
        <w:t>menyampaikan bahwa kualitas karakter merupakan salah satu aspek untuk membangun generasi emas 2045, yang disertai kemampuan dalam aspek literasi dasar dan kompetensi abad 21 (</w:t>
      </w:r>
      <w:r>
        <w:fldChar w:fldCharType="begin"/>
      </w:r>
      <w:r>
        <w:instrText xml:space="preserve"> HYPERLINK "http://cerdasberkarakter.kemendikbud.go.id" </w:instrText>
      </w:r>
      <w:r>
        <w:fldChar w:fldCharType="separate"/>
      </w:r>
      <w:r w:rsidRPr="008A04EF">
        <w:rPr>
          <w:rStyle w:val="Hyperlink"/>
          <w:sz w:val="24"/>
          <w:szCs w:val="24"/>
        </w:rPr>
        <w:t>http://cerdasberkarakter.kemendikbud.go.id</w:t>
      </w:r>
      <w:r>
        <w:rPr>
          <w:rStyle w:val="Hyperlink"/>
          <w:color w:val="auto"/>
          <w:sz w:val="24"/>
          <w:szCs w:val="24"/>
        </w:rPr>
        <w:fldChar w:fldCharType="end"/>
      </w:r>
      <w:r w:rsidRPr="008A04EF">
        <w:rPr>
          <w:sz w:val="24"/>
          <w:szCs w:val="24"/>
        </w:rPr>
        <w:t xml:space="preserve">). </w:t>
      </w:r>
      <w:r w:rsidRPr="008A04EF">
        <w:rPr>
          <w:sz w:val="24"/>
          <w:szCs w:val="24"/>
          <w:lang w:val="id-ID"/>
        </w:rPr>
        <w:t xml:space="preserve">Adapun karakter yang saat ini sedang menjadi nilai dalam pembiasaan pada siswa di sekolah yaitu Penguatan Pendidikan Karakter (PPK). </w:t>
      </w:r>
      <w:r w:rsidRPr="008A04EF">
        <w:rPr>
          <w:sz w:val="24"/>
          <w:szCs w:val="24"/>
        </w:rPr>
        <w:t>Nilai karakter PPK (penguatan pendidikan karakter) yang menjadi target dalam program pemerintah  tersebut adalah religius, nasionalis, mandiri, gotong royong, dan integritas (</w:t>
      </w:r>
      <w:r>
        <w:fldChar w:fldCharType="begin"/>
      </w:r>
      <w:r>
        <w:instrText xml:space="preserve"> HYPERLINK "http://cerdasberkarakter.kemendikbud.go.id" </w:instrText>
      </w:r>
      <w:r>
        <w:fldChar w:fldCharType="separate"/>
      </w:r>
      <w:r w:rsidRPr="008A04EF">
        <w:rPr>
          <w:rStyle w:val="Hyperlink"/>
          <w:sz w:val="24"/>
          <w:szCs w:val="24"/>
        </w:rPr>
        <w:t>http://cerdasberkarakter.kemendikbud.go.id</w:t>
      </w:r>
      <w:r>
        <w:rPr>
          <w:rStyle w:val="Hyperlink"/>
          <w:color w:val="auto"/>
          <w:sz w:val="24"/>
          <w:szCs w:val="24"/>
        </w:rPr>
        <w:fldChar w:fldCharType="end"/>
      </w:r>
      <w:r w:rsidRPr="008A04EF">
        <w:rPr>
          <w:sz w:val="24"/>
          <w:szCs w:val="24"/>
        </w:rPr>
        <w:t>). Seperti yang telah disampaikan juga oleh Al Munawar dalam definisi Yetri, bahwa pendidikan karakter menjadi kunci utama untuk mencerdaskan kehidupan bangsa (Yetri, 2017: 270). terutama di tingkat SD sebagai dasar dari jenjang pendidikan.</w:t>
      </w:r>
      <w:r w:rsidRPr="008A04EF">
        <w:rPr>
          <w:sz w:val="24"/>
          <w:szCs w:val="24"/>
          <w:shd w:val="clear" w:color="auto" w:fill="FFFFFF"/>
        </w:rPr>
        <w:t xml:space="preserve"> </w:t>
      </w:r>
    </w:p>
    <w:p w14:paraId="42C2EEEC" w14:textId="77777777" w:rsidR="00B97946" w:rsidRPr="008A04EF" w:rsidRDefault="00B97946" w:rsidP="00B97946">
      <w:pPr>
        <w:spacing w:before="220" w:after="220" w:line="360" w:lineRule="auto"/>
        <w:ind w:firstLine="720"/>
        <w:jc w:val="both"/>
        <w:rPr>
          <w:sz w:val="24"/>
          <w:szCs w:val="24"/>
          <w:lang w:val="id-ID"/>
        </w:rPr>
      </w:pPr>
      <w:r w:rsidRPr="008A04EF">
        <w:rPr>
          <w:sz w:val="24"/>
          <w:szCs w:val="24"/>
          <w:shd w:val="clear" w:color="auto" w:fill="FFFFFF"/>
          <w:lang w:val="id-ID"/>
        </w:rPr>
        <w:t xml:space="preserve">Pentingnya pendidikan karakter tersebut, tidak terlepas dari beberapa kasus yang muncul saat ini dengan menurunkan karakter anak. </w:t>
      </w:r>
      <w:r w:rsidRPr="008A04EF">
        <w:rPr>
          <w:sz w:val="24"/>
          <w:szCs w:val="24"/>
          <w:shd w:val="clear" w:color="auto" w:fill="FFFFFF"/>
        </w:rPr>
        <w:t>Komisi Perlindungan Anak Indonesia (KPAI) menerima laporan 24 kasus di sektor pendidikan dengan korban dan pelaku anak pada bulan Januari sampai dengan 13 Februari 2019. Komisioner KPAI bidang Pendidikan, Retno Listyarti memaparkan mayoritas dari 24 kasus itu terkait dengan kekerasan dengan korban atau pelaku anak. Tercatat jumlahnya sebanyak 17 kasus yang terkait kekerasan</w:t>
      </w:r>
      <w:r w:rsidRPr="008A04EF">
        <w:rPr>
          <w:sz w:val="24"/>
          <w:szCs w:val="24"/>
          <w:shd w:val="clear" w:color="auto" w:fill="FFFFFF"/>
          <w:lang w:val="id-ID"/>
        </w:rPr>
        <w:t xml:space="preserve"> (</w:t>
      </w:r>
      <w:hyperlink r:id="rId18" w:history="1">
        <w:r w:rsidRPr="008A04EF">
          <w:rPr>
            <w:rStyle w:val="Hyperlink"/>
            <w:sz w:val="24"/>
            <w:szCs w:val="24"/>
            <w:lang w:val="id-ID"/>
          </w:rPr>
          <w:t>www.kpai.go.id</w:t>
        </w:r>
      </w:hyperlink>
      <w:r w:rsidRPr="008A04EF">
        <w:rPr>
          <w:sz w:val="24"/>
          <w:szCs w:val="24"/>
          <w:lang w:val="id-ID"/>
        </w:rPr>
        <w:t>).</w:t>
      </w:r>
    </w:p>
    <w:p w14:paraId="4B54AC4D" w14:textId="77777777" w:rsidR="00B97946" w:rsidRDefault="00B97946" w:rsidP="00B97946">
      <w:pPr>
        <w:spacing w:before="220" w:after="220" w:line="360" w:lineRule="auto"/>
        <w:ind w:firstLine="720"/>
        <w:jc w:val="both"/>
        <w:rPr>
          <w:sz w:val="24"/>
          <w:szCs w:val="24"/>
        </w:rPr>
      </w:pPr>
      <w:r w:rsidRPr="008A04EF">
        <w:rPr>
          <w:sz w:val="24"/>
          <w:szCs w:val="24"/>
        </w:rPr>
        <w:lastRenderedPageBreak/>
        <w:t xml:space="preserve">Selain </w:t>
      </w:r>
      <w:r w:rsidRPr="008A04EF">
        <w:rPr>
          <w:sz w:val="24"/>
          <w:szCs w:val="24"/>
          <w:lang w:val="id-ID"/>
        </w:rPr>
        <w:t xml:space="preserve">adanya degradasi karakter pada anak, juga munculnya </w:t>
      </w:r>
      <w:r w:rsidRPr="008A04EF">
        <w:rPr>
          <w:sz w:val="24"/>
          <w:szCs w:val="24"/>
        </w:rPr>
        <w:t>masalah kesenjangan antar siswa</w:t>
      </w:r>
      <w:r w:rsidRPr="008A04EF">
        <w:rPr>
          <w:sz w:val="24"/>
          <w:szCs w:val="24"/>
          <w:lang w:val="id-ID"/>
        </w:rPr>
        <w:t xml:space="preserve"> yaitu</w:t>
      </w:r>
      <w:r w:rsidRPr="008A04EF">
        <w:rPr>
          <w:sz w:val="24"/>
          <w:szCs w:val="24"/>
        </w:rPr>
        <w:t xml:space="preserve"> pendidikan yang belum merata</w:t>
      </w:r>
      <w:r w:rsidRPr="008A04EF">
        <w:rPr>
          <w:sz w:val="24"/>
          <w:szCs w:val="24"/>
          <w:lang w:val="id-ID"/>
        </w:rPr>
        <w:t xml:space="preserve"> di wilayah Indonesia. Menjawab permasalahan tersebut, sebenarnya mulai</w:t>
      </w:r>
      <w:r w:rsidRPr="008A04EF">
        <w:rPr>
          <w:sz w:val="24"/>
          <w:szCs w:val="24"/>
        </w:rPr>
        <w:t xml:space="preserve"> perluasan akses pendidikan dan peningkatan pemerataan pendidikan (Hakim, 2016: 61). </w:t>
      </w:r>
      <w:r w:rsidRPr="008A04EF">
        <w:rPr>
          <w:sz w:val="24"/>
          <w:szCs w:val="24"/>
          <w:lang w:val="id-ID"/>
        </w:rPr>
        <w:t>Hal ini dilakukan melalui pemerataan jumlah tenaga pendidik.</w:t>
      </w:r>
      <w:r w:rsidRPr="008A04EF">
        <w:rPr>
          <w:sz w:val="24"/>
          <w:szCs w:val="24"/>
        </w:rPr>
        <w:t xml:space="preserve"> </w:t>
      </w:r>
      <w:r w:rsidRPr="008A04EF">
        <w:rPr>
          <w:sz w:val="24"/>
          <w:szCs w:val="24"/>
          <w:lang w:val="id-ID"/>
        </w:rPr>
        <w:t xml:space="preserve">Indonesia </w:t>
      </w:r>
      <w:r w:rsidRPr="008A04EF">
        <w:rPr>
          <w:sz w:val="24"/>
          <w:szCs w:val="24"/>
        </w:rPr>
        <w:t xml:space="preserve">membutuhkan tenaga pendidik yang profesional untuk mencerdaskan siswa di seluruh daerah Indonesia, terutama yang berada di daerah terdepan, terluar, dan tertinggal supaya pendidikan merata antara siswa di daerah perkotaan dengan siswa yang berada di daerah terpencil. Tidak seperti pendidikan, internet hampir menjangkau seluruh daerah di Indonesia melalui program pemerintah palapa </w:t>
      </w:r>
      <w:r w:rsidRPr="008A04EF">
        <w:rPr>
          <w:i/>
          <w:sz w:val="24"/>
          <w:szCs w:val="24"/>
        </w:rPr>
        <w:t>ring</w:t>
      </w:r>
      <w:r w:rsidRPr="008A04EF">
        <w:rPr>
          <w:sz w:val="24"/>
          <w:szCs w:val="24"/>
        </w:rPr>
        <w:t xml:space="preserve"> dan desa </w:t>
      </w:r>
      <w:r w:rsidRPr="008A04EF">
        <w:rPr>
          <w:i/>
          <w:sz w:val="24"/>
          <w:szCs w:val="24"/>
        </w:rPr>
        <w:t>boardband</w:t>
      </w:r>
      <w:r w:rsidRPr="008A04EF">
        <w:rPr>
          <w:sz w:val="24"/>
          <w:szCs w:val="24"/>
        </w:rPr>
        <w:t xml:space="preserve"> (Wahab, 2016: 202). Hampir semua orang bisa menggunakan internet. Namun, saat ini internet tidak digunakan</w:t>
      </w:r>
      <w:r>
        <w:rPr>
          <w:sz w:val="24"/>
          <w:szCs w:val="24"/>
        </w:rPr>
        <w:t xml:space="preserve"> secara  efektif dan produktif </w:t>
      </w:r>
      <w:r>
        <w:rPr>
          <w:sz w:val="24"/>
          <w:szCs w:val="24"/>
        </w:rPr>
        <w:fldChar w:fldCharType="begin" w:fldLock="1"/>
      </w:r>
      <w:r>
        <w:rPr>
          <w:sz w:val="24"/>
          <w:szCs w:val="24"/>
        </w:rPr>
        <w:instrText>ADDIN CSL_CITATION {"citationItems":[{"id":"ITEM-1","itemData":{"author":[{"dropping-particle":"","family":"Nugraha, A.S, Laksono, B, Anarsih, R &amp; Suswandari","given":"M","non-dropping-particle":"","parse-names":false,"suffix":""}],"container-title":"Scaffolding","id":"ITEM-1","issue":"2","issued":{"date-parts":[["2019"]]},"page":"30-38","title":"Persepsi Siswa dalam Studi Pengaruh Daring Learning terhadap Minat Belajar IPA","type":"article-journal","volume":"1"},"uris":["http://www.mendeley.com/documents/?uuid=16b62e2b-2e63-4b3f-b927-ad725148183c"]}],"mendeley":{"formattedCitation":"(Nugraha, A.S, Laksono, B, Anarsih, R &amp; Suswandari, 2019)","plainTextFormattedCitation":"(Nugraha, A.S, Laksono, B, Anarsih, R &amp; Suswandari, 2019)"},"properties":{"noteIndex":0},"schema":"https://github.com/citation-style-language/schema/raw/master/csl-citation.json"}</w:instrText>
      </w:r>
      <w:r>
        <w:rPr>
          <w:sz w:val="24"/>
          <w:szCs w:val="24"/>
        </w:rPr>
        <w:fldChar w:fldCharType="separate"/>
      </w:r>
      <w:r w:rsidRPr="003064B2">
        <w:rPr>
          <w:noProof/>
          <w:sz w:val="24"/>
          <w:szCs w:val="24"/>
        </w:rPr>
        <w:t>(Nugraha, A.S, Laksono, B, Anarsih, R &amp; Suswandari, 2019)</w:t>
      </w:r>
      <w:r>
        <w:rPr>
          <w:sz w:val="24"/>
          <w:szCs w:val="24"/>
        </w:rPr>
        <w:fldChar w:fldCharType="end"/>
      </w:r>
      <w:r>
        <w:rPr>
          <w:sz w:val="24"/>
          <w:szCs w:val="24"/>
        </w:rPr>
        <w:t xml:space="preserve">. </w:t>
      </w:r>
      <w:r w:rsidRPr="008A04EF">
        <w:rPr>
          <w:sz w:val="24"/>
          <w:szCs w:val="24"/>
        </w:rPr>
        <w:t>Karena itulah, antara pendidikan yang ada di Indonesia dengan penggunaan teknologi internet menjadi tidak seimbang. Sehingga sumber daya manusia kita masih belum mampu bersai</w:t>
      </w:r>
      <w:r>
        <w:rPr>
          <w:sz w:val="24"/>
          <w:szCs w:val="24"/>
        </w:rPr>
        <w:t>ng dalam revolusi industri 4.0.</w:t>
      </w:r>
    </w:p>
    <w:p w14:paraId="0A62D447" w14:textId="77777777" w:rsidR="00B97946" w:rsidRPr="003F006B" w:rsidRDefault="00B97946" w:rsidP="00B97946">
      <w:pPr>
        <w:spacing w:before="220" w:after="220" w:line="360" w:lineRule="auto"/>
        <w:ind w:firstLine="720"/>
        <w:jc w:val="both"/>
        <w:rPr>
          <w:sz w:val="24"/>
          <w:szCs w:val="24"/>
        </w:rPr>
        <w:sectPr w:rsidR="00B97946" w:rsidRPr="003F006B" w:rsidSect="003F006B">
          <w:type w:val="continuous"/>
          <w:pgSz w:w="12240" w:h="15840"/>
          <w:pgMar w:top="1699" w:right="1699" w:bottom="1699" w:left="1699" w:header="706" w:footer="706" w:gutter="0"/>
          <w:cols w:space="708"/>
          <w:docGrid w:linePitch="360"/>
        </w:sectPr>
      </w:pPr>
      <w:r>
        <w:rPr>
          <w:sz w:val="24"/>
          <w:szCs w:val="24"/>
        </w:rPr>
        <w:t xml:space="preserve">Oleh sebab itu, melalui penelitian ini bertujuan untuk mendeskripsikan </w:t>
      </w:r>
      <w:r>
        <w:rPr>
          <w:i/>
          <w:sz w:val="24"/>
          <w:szCs w:val="24"/>
        </w:rPr>
        <w:t xml:space="preserve">station rotation blended learning </w:t>
      </w:r>
      <w:r>
        <w:rPr>
          <w:sz w:val="24"/>
          <w:szCs w:val="24"/>
        </w:rPr>
        <w:t>sebagai restrukturisasi jam tatap muka di kelas virtual sekolah dasar.</w:t>
      </w:r>
    </w:p>
    <w:p w14:paraId="0C765427" w14:textId="77777777" w:rsidR="00B97946" w:rsidRDefault="00B97946" w:rsidP="00B97946">
      <w:pPr>
        <w:spacing w:before="220" w:after="220" w:line="360" w:lineRule="auto"/>
        <w:jc w:val="both"/>
        <w:rPr>
          <w:b/>
          <w:sz w:val="24"/>
          <w:szCs w:val="24"/>
        </w:rPr>
      </w:pPr>
      <w:r>
        <w:rPr>
          <w:b/>
          <w:sz w:val="24"/>
          <w:szCs w:val="24"/>
        </w:rPr>
        <w:lastRenderedPageBreak/>
        <w:t>METODE PENELITIAN</w:t>
      </w:r>
    </w:p>
    <w:p w14:paraId="32872406" w14:textId="77777777" w:rsidR="00B97946" w:rsidRDefault="00B97946" w:rsidP="00B97946">
      <w:pPr>
        <w:spacing w:before="220" w:after="220" w:line="360" w:lineRule="auto"/>
        <w:ind w:firstLine="720"/>
        <w:jc w:val="both"/>
        <w:rPr>
          <w:b/>
          <w:sz w:val="24"/>
          <w:szCs w:val="24"/>
        </w:rPr>
      </w:pPr>
      <w:r w:rsidRPr="00DB3CA2">
        <w:rPr>
          <w:sz w:val="24"/>
          <w:szCs w:val="24"/>
        </w:rPr>
        <w:t>Penelitian ini dilakukan melalui studi pustaka dengan mengumpulkan sejumlah buku</w:t>
      </w:r>
      <w:r>
        <w:rPr>
          <w:sz w:val="24"/>
          <w:szCs w:val="24"/>
        </w:rPr>
        <w:t>-</w:t>
      </w:r>
      <w:r w:rsidRPr="00DB3CA2">
        <w:rPr>
          <w:sz w:val="24"/>
          <w:szCs w:val="24"/>
        </w:rPr>
        <w:t>buku, makalah, jurnal, lefleat, majalah yang berk</w:t>
      </w:r>
      <w:r>
        <w:rPr>
          <w:sz w:val="24"/>
          <w:szCs w:val="24"/>
        </w:rPr>
        <w:t>aitan dengan masalah pendidikan yang bersifat virtual.</w:t>
      </w:r>
      <w:r w:rsidRPr="00DB3CA2">
        <w:rPr>
          <w:sz w:val="24"/>
          <w:szCs w:val="24"/>
        </w:rPr>
        <w:t xml:space="preserve"> Data yang diperoleh berasal dari dokumen pribadi yang berupa bahan-bahan orang yang </w:t>
      </w:r>
      <w:r>
        <w:rPr>
          <w:sz w:val="24"/>
          <w:szCs w:val="24"/>
        </w:rPr>
        <w:t>diucapkan</w:t>
      </w:r>
      <w:r w:rsidRPr="00DB3CA2">
        <w:rPr>
          <w:sz w:val="24"/>
          <w:szCs w:val="24"/>
        </w:rPr>
        <w:t xml:space="preserve"> dengan kata-kata mereka sendiri (Arief Furqon, 1992: 23). Sehingga pengumpulan data</w:t>
      </w:r>
      <w:r>
        <w:rPr>
          <w:sz w:val="24"/>
          <w:szCs w:val="24"/>
        </w:rPr>
        <w:t>nya</w:t>
      </w:r>
      <w:r w:rsidRPr="00DB3CA2">
        <w:rPr>
          <w:sz w:val="24"/>
          <w:szCs w:val="24"/>
        </w:rPr>
        <w:t xml:space="preserve"> dengan</w:t>
      </w:r>
      <w:r>
        <w:rPr>
          <w:sz w:val="24"/>
          <w:szCs w:val="24"/>
        </w:rPr>
        <w:t xml:space="preserve"> cara</w:t>
      </w:r>
      <w:r w:rsidRPr="00DB3CA2">
        <w:rPr>
          <w:sz w:val="24"/>
          <w:szCs w:val="24"/>
        </w:rPr>
        <w:t xml:space="preserve"> mengidentifikasi wacana dari buku-buku,</w:t>
      </w:r>
      <w:r>
        <w:rPr>
          <w:sz w:val="24"/>
          <w:szCs w:val="24"/>
        </w:rPr>
        <w:t xml:space="preserve"> artikel, majalah, </w:t>
      </w:r>
      <w:r w:rsidRPr="00DB3CA2">
        <w:rPr>
          <w:sz w:val="24"/>
          <w:szCs w:val="24"/>
        </w:rPr>
        <w:t xml:space="preserve">jurnal, koran, internet (web), ataupun informasi lainnya yang berhubungan dengan </w:t>
      </w:r>
      <w:r>
        <w:rPr>
          <w:sz w:val="24"/>
          <w:szCs w:val="24"/>
        </w:rPr>
        <w:t>pendidikan yang bersifat virtual</w:t>
      </w:r>
      <w:r w:rsidRPr="00DB3CA2">
        <w:rPr>
          <w:sz w:val="24"/>
          <w:szCs w:val="24"/>
        </w:rPr>
        <w:t>. Adapun analisis data menggunakan analisis deskriptif, analisis isi,  dan analsisis kritis. Analisis deskriptif yaitu mengumpulkan dan me</w:t>
      </w:r>
      <w:r>
        <w:rPr>
          <w:sz w:val="24"/>
          <w:szCs w:val="24"/>
        </w:rPr>
        <w:t xml:space="preserve">nyusun data kemudian dianalisis. </w:t>
      </w:r>
      <w:r w:rsidRPr="00DB3CA2">
        <w:rPr>
          <w:sz w:val="24"/>
          <w:szCs w:val="24"/>
        </w:rPr>
        <w:t>Analisis isi yaitu memanfaatkan seperangkat prosedur untuk</w:t>
      </w:r>
      <w:r>
        <w:rPr>
          <w:sz w:val="24"/>
          <w:szCs w:val="24"/>
        </w:rPr>
        <w:t xml:space="preserve"> menarik kesimpulan dari sebuah </w:t>
      </w:r>
      <w:r w:rsidRPr="00DB3CA2">
        <w:rPr>
          <w:sz w:val="24"/>
          <w:szCs w:val="24"/>
        </w:rPr>
        <w:t>dokumen yang</w:t>
      </w:r>
      <w:r>
        <w:rPr>
          <w:sz w:val="24"/>
          <w:szCs w:val="24"/>
        </w:rPr>
        <w:t xml:space="preserve"> </w:t>
      </w:r>
      <w:r w:rsidRPr="00DB3CA2">
        <w:rPr>
          <w:sz w:val="24"/>
          <w:szCs w:val="24"/>
        </w:rPr>
        <w:t>telah diperoleh. Sementara itu analisis kritis yaitu penafsiran pada teks dan menyikapi makna dibalik suatu peristiwa secara ilmiah.</w:t>
      </w:r>
    </w:p>
    <w:p w14:paraId="057DDB71" w14:textId="77777777" w:rsidR="00B97946" w:rsidRDefault="00B97946" w:rsidP="00B97946">
      <w:pPr>
        <w:spacing w:before="220" w:after="220"/>
        <w:jc w:val="both"/>
        <w:rPr>
          <w:b/>
          <w:sz w:val="24"/>
          <w:szCs w:val="24"/>
        </w:rPr>
      </w:pPr>
      <w:r>
        <w:rPr>
          <w:b/>
          <w:sz w:val="24"/>
          <w:szCs w:val="24"/>
        </w:rPr>
        <w:t>HASIL DAN PEMBAHASAN</w:t>
      </w:r>
    </w:p>
    <w:p w14:paraId="485828AF" w14:textId="77777777" w:rsidR="00B97946" w:rsidRPr="005D0D64" w:rsidRDefault="00B97946" w:rsidP="00B97946">
      <w:pPr>
        <w:spacing w:before="220" w:after="220" w:line="360" w:lineRule="auto"/>
        <w:ind w:firstLine="360"/>
        <w:jc w:val="both"/>
        <w:rPr>
          <w:sz w:val="24"/>
          <w:szCs w:val="24"/>
        </w:rPr>
      </w:pPr>
      <w:r w:rsidRPr="005A0FD9">
        <w:rPr>
          <w:i/>
          <w:sz w:val="24"/>
          <w:szCs w:val="24"/>
        </w:rPr>
        <w:t>Station Rotation Blended Learning</w:t>
      </w:r>
      <w:r>
        <w:rPr>
          <w:sz w:val="24"/>
          <w:szCs w:val="24"/>
        </w:rPr>
        <w:t xml:space="preserve"> adalah metode</w:t>
      </w:r>
      <w:r w:rsidRPr="008A04EF">
        <w:rPr>
          <w:sz w:val="24"/>
          <w:szCs w:val="24"/>
        </w:rPr>
        <w:t xml:space="preserve"> pembelajaran yang dapat menjangkau seluruh daerah di Indonesia yang bersifat fleksibel, kreatif, dan inovatif yang berbasis internet sehingga mampu bersaing dalam era revolusi industri 4.0 dan mengikuti perkembangan teknologi global namun tetap menjunjung tinggi pendidikan karakter.</w:t>
      </w:r>
      <w:r>
        <w:rPr>
          <w:sz w:val="24"/>
          <w:szCs w:val="24"/>
        </w:rPr>
        <w:t xml:space="preserve"> </w:t>
      </w:r>
      <w:r w:rsidRPr="008A04EF">
        <w:rPr>
          <w:i/>
          <w:sz w:val="24"/>
          <w:szCs w:val="24"/>
        </w:rPr>
        <w:t>Blended learning</w:t>
      </w:r>
      <w:r w:rsidRPr="008A04EF">
        <w:rPr>
          <w:sz w:val="24"/>
          <w:szCs w:val="24"/>
        </w:rPr>
        <w:t xml:space="preserve"> sendiri adalah proses pembelajaran yang menggabungkan antara metode pembelajaran tradisional (tatap muka) dan </w:t>
      </w:r>
      <w:r w:rsidRPr="008A04EF">
        <w:rPr>
          <w:i/>
          <w:sz w:val="24"/>
          <w:szCs w:val="24"/>
        </w:rPr>
        <w:t>online</w:t>
      </w:r>
      <w:r w:rsidRPr="008A04EF">
        <w:rPr>
          <w:sz w:val="24"/>
          <w:szCs w:val="24"/>
        </w:rPr>
        <w:t xml:space="preserve"> (Prayitno,2015:3)</w:t>
      </w:r>
      <w:r w:rsidRPr="008A04EF">
        <w:rPr>
          <w:sz w:val="24"/>
          <w:szCs w:val="24"/>
          <w:lang w:val="id-ID"/>
        </w:rPr>
        <w:t>.</w:t>
      </w:r>
    </w:p>
    <w:p w14:paraId="791DA8F9" w14:textId="77777777" w:rsidR="00B97946" w:rsidRPr="008A04EF" w:rsidRDefault="00B97946" w:rsidP="00B97946">
      <w:pPr>
        <w:spacing w:before="220" w:after="220" w:line="360" w:lineRule="auto"/>
        <w:ind w:firstLine="720"/>
        <w:jc w:val="both"/>
        <w:rPr>
          <w:sz w:val="24"/>
          <w:szCs w:val="24"/>
        </w:rPr>
      </w:pPr>
      <w:r w:rsidRPr="008A04EF">
        <w:rPr>
          <w:sz w:val="24"/>
          <w:szCs w:val="24"/>
        </w:rPr>
        <w:t xml:space="preserve">Watson menjelaskan </w:t>
      </w:r>
      <w:r w:rsidRPr="008A04EF">
        <w:rPr>
          <w:i/>
          <w:sz w:val="24"/>
          <w:szCs w:val="24"/>
        </w:rPr>
        <w:t>blended learning</w:t>
      </w:r>
      <w:r w:rsidRPr="008A04EF">
        <w:rPr>
          <w:sz w:val="24"/>
          <w:szCs w:val="24"/>
        </w:rPr>
        <w:t xml:space="preserve"> sebagai konvergensi antara komponen terbaik pembelajaran tatap muka dan pembelajaran </w:t>
      </w:r>
      <w:r w:rsidRPr="008A04EF">
        <w:rPr>
          <w:i/>
          <w:sz w:val="24"/>
          <w:szCs w:val="24"/>
        </w:rPr>
        <w:t>online</w:t>
      </w:r>
      <w:r w:rsidRPr="008A04EF">
        <w:rPr>
          <w:sz w:val="24"/>
          <w:szCs w:val="24"/>
        </w:rPr>
        <w:t xml:space="preserve"> (Watson, 2008: 4). Hal serupa juga diungkapkan oleh Graham yang mendefinisikan </w:t>
      </w:r>
      <w:r w:rsidRPr="008A04EF">
        <w:rPr>
          <w:i/>
          <w:sz w:val="24"/>
          <w:szCs w:val="24"/>
        </w:rPr>
        <w:t>blended learning</w:t>
      </w:r>
      <w:r w:rsidRPr="008A04EF">
        <w:rPr>
          <w:sz w:val="24"/>
          <w:szCs w:val="24"/>
        </w:rPr>
        <w:t xml:space="preserve"> sebagai kombinasi pembelajaran dari dua model proses belajar-mengajar yang secara sejarah berbeda, yaitu antara sistem pembelajaran tradisional (tatap muka) dan sistem pembelajaran terdistribusi (</w:t>
      </w:r>
      <w:r w:rsidRPr="008A04EF">
        <w:rPr>
          <w:i/>
          <w:sz w:val="24"/>
          <w:szCs w:val="24"/>
        </w:rPr>
        <w:t>distributed learing system</w:t>
      </w:r>
      <w:r w:rsidRPr="008A04EF">
        <w:rPr>
          <w:sz w:val="24"/>
          <w:szCs w:val="24"/>
        </w:rPr>
        <w:t xml:space="preserve">) (Bonk &amp; Graham, 2006: 5). Sistem pembelajaran terdistribusi terjadi karena adanya pemanfaatan potensi yang luar biasa dari teknologi elektronik, khususnya komputer dan internet sehingga memungkinkan siapapun dapat belajar dimanapun dan kapanpun. Lebih dalam Bonk dan Graham menyatakan bahwa </w:t>
      </w:r>
      <w:r w:rsidRPr="008A04EF">
        <w:rPr>
          <w:i/>
          <w:sz w:val="24"/>
          <w:szCs w:val="24"/>
        </w:rPr>
        <w:t>blended learning</w:t>
      </w:r>
      <w:r w:rsidRPr="008A04EF">
        <w:rPr>
          <w:sz w:val="24"/>
          <w:szCs w:val="24"/>
        </w:rPr>
        <w:t xml:space="preserve"> pada dasarnya mengkombinasikan aspek positif dari dua jenis lingkungan belajar yaitu pembelajaran di kelas dan pembelajaran berbasis internet (Bonk &amp; Graham, 2006: 16). Jadi, seperti yang telah diungkapkan sebelumnya bahwa dengan </w:t>
      </w:r>
      <w:r w:rsidRPr="008A04EF">
        <w:rPr>
          <w:i/>
          <w:sz w:val="24"/>
          <w:szCs w:val="24"/>
        </w:rPr>
        <w:t>blended learning</w:t>
      </w:r>
      <w:r w:rsidRPr="008A04EF">
        <w:rPr>
          <w:sz w:val="24"/>
          <w:szCs w:val="24"/>
        </w:rPr>
        <w:t xml:space="preserve"> kelemahan pada pembelajaran tatap muka dapat diatasi dengan kelebihan pembelajaran </w:t>
      </w:r>
      <w:r w:rsidRPr="008A04EF">
        <w:rPr>
          <w:i/>
          <w:sz w:val="24"/>
          <w:szCs w:val="24"/>
        </w:rPr>
        <w:t>online</w:t>
      </w:r>
      <w:r w:rsidRPr="008A04EF">
        <w:rPr>
          <w:sz w:val="24"/>
          <w:szCs w:val="24"/>
        </w:rPr>
        <w:t xml:space="preserve">. Begitu pula sebaliknya, kelemahan pembelajaran </w:t>
      </w:r>
      <w:r w:rsidRPr="008A04EF">
        <w:rPr>
          <w:i/>
          <w:sz w:val="24"/>
          <w:szCs w:val="24"/>
        </w:rPr>
        <w:t>online</w:t>
      </w:r>
      <w:r w:rsidRPr="008A04EF">
        <w:rPr>
          <w:sz w:val="24"/>
          <w:szCs w:val="24"/>
        </w:rPr>
        <w:t xml:space="preserve"> dapat diatasi dengan kelebihan pembelajaran tatap muka. Akan terjadi kesinambungan  antara cara </w:t>
      </w:r>
      <w:r w:rsidRPr="008A04EF">
        <w:rPr>
          <w:sz w:val="24"/>
          <w:szCs w:val="24"/>
        </w:rPr>
        <w:lastRenderedPageBreak/>
        <w:t>tradisional dengan cara modern (Chaeruman, 2013: 5-6).</w:t>
      </w:r>
    </w:p>
    <w:p w14:paraId="01E84BC7" w14:textId="77777777" w:rsidR="00B97946" w:rsidRPr="008A04EF" w:rsidRDefault="00B97946" w:rsidP="00B97946">
      <w:pPr>
        <w:spacing w:before="220" w:after="220" w:line="360" w:lineRule="auto"/>
        <w:ind w:firstLine="360"/>
        <w:jc w:val="both"/>
        <w:rPr>
          <w:sz w:val="24"/>
          <w:szCs w:val="24"/>
        </w:rPr>
      </w:pPr>
      <w:r w:rsidRPr="008A04EF">
        <w:rPr>
          <w:sz w:val="24"/>
          <w:szCs w:val="24"/>
        </w:rPr>
        <w:t>Metode pembelajaran yang dilakukan dengan tatap muka secara intens, akan menjadikan kontak pribadi (</w:t>
      </w:r>
      <w:r w:rsidRPr="008A04EF">
        <w:rPr>
          <w:i/>
          <w:sz w:val="24"/>
          <w:szCs w:val="24"/>
        </w:rPr>
        <w:t>personal contact</w:t>
      </w:r>
      <w:r w:rsidRPr="008A04EF">
        <w:rPr>
          <w:sz w:val="24"/>
          <w:szCs w:val="24"/>
        </w:rPr>
        <w:t xml:space="preserve">) antara komunikator (pendidik) dan komunikan (siswa). Ketika pendidik menyampaikan pesan, umpan balik berlangsung seketika (Nur, 2017: 164). Disinilah kelemahan </w:t>
      </w:r>
      <w:r w:rsidRPr="008A04EF">
        <w:rPr>
          <w:i/>
          <w:sz w:val="24"/>
          <w:szCs w:val="24"/>
        </w:rPr>
        <w:t>blended learning</w:t>
      </w:r>
      <w:r w:rsidRPr="008A04EF">
        <w:rPr>
          <w:sz w:val="24"/>
          <w:szCs w:val="24"/>
        </w:rPr>
        <w:t xml:space="preserve">. Karena dalam prakteknya, metode pebelajaran tatap muka dalam </w:t>
      </w:r>
      <w:r w:rsidRPr="008A04EF">
        <w:rPr>
          <w:i/>
          <w:sz w:val="24"/>
          <w:szCs w:val="24"/>
        </w:rPr>
        <w:t>blended learning</w:t>
      </w:r>
      <w:r w:rsidRPr="008A04EF">
        <w:rPr>
          <w:sz w:val="24"/>
          <w:szCs w:val="24"/>
        </w:rPr>
        <w:t xml:space="preserve"> lebih sedikit daripada pembelajaran </w:t>
      </w:r>
      <w:r w:rsidRPr="008A04EF">
        <w:rPr>
          <w:i/>
          <w:sz w:val="24"/>
          <w:szCs w:val="24"/>
        </w:rPr>
        <w:t>online.</w:t>
      </w:r>
      <w:r w:rsidRPr="008A04EF">
        <w:rPr>
          <w:sz w:val="24"/>
          <w:szCs w:val="24"/>
        </w:rPr>
        <w:t xml:space="preserve"> Hal itu menyebabkan pendidik kurang memahami karakteristik siswa dan siswa juga akan merasa sungkan untuk bertanya secara langsung karena tidak terbiasa bertemu.</w:t>
      </w:r>
    </w:p>
    <w:p w14:paraId="47AFB363" w14:textId="77777777" w:rsidR="00B97946" w:rsidRPr="008A04EF" w:rsidRDefault="00B97946" w:rsidP="00B97946">
      <w:pPr>
        <w:spacing w:before="220" w:after="220" w:line="360" w:lineRule="auto"/>
        <w:ind w:firstLine="360"/>
        <w:jc w:val="both"/>
        <w:rPr>
          <w:sz w:val="24"/>
          <w:szCs w:val="24"/>
        </w:rPr>
      </w:pPr>
      <w:r w:rsidRPr="008A04EF">
        <w:rPr>
          <w:i/>
          <w:sz w:val="24"/>
          <w:szCs w:val="24"/>
        </w:rPr>
        <w:t>Blended learning</w:t>
      </w:r>
      <w:r w:rsidRPr="008A04EF">
        <w:rPr>
          <w:sz w:val="24"/>
          <w:szCs w:val="24"/>
        </w:rPr>
        <w:t xml:space="preserve"> dirasa kurang cocok dikembangkan dengan kurikulum pendidikan karakter untuk SD. Berdasarkan penelitian yang dilakukan oleh Pohan dari Universitas Terbuka, Peran komputer dan internet memunculkan perilaku individualisme diantara siswa SD yang ditelitinya, artinya menunjukan bahwa perlakuan tertentu akan berlaku untuk orang tertentu pula, (Pohan, 2016: 236). Apabila tidak dibarengi dengan pendekatan yang tepat oleh pendidik, </w:t>
      </w:r>
      <w:r w:rsidRPr="008A04EF">
        <w:rPr>
          <w:i/>
          <w:sz w:val="24"/>
          <w:szCs w:val="24"/>
        </w:rPr>
        <w:t>blended learning</w:t>
      </w:r>
      <w:r w:rsidRPr="008A04EF">
        <w:rPr>
          <w:sz w:val="24"/>
          <w:szCs w:val="24"/>
        </w:rPr>
        <w:t xml:space="preserve"> justru menyebabkan individualisme berkembang di Indonesia. Maka dari itu, penulis ingin mengenalkan suatu metode yang dirasa cocok diterapkan dalam era revolusi industri 4.0 tapi masih mempertimbangkan pendidikan karakter.</w:t>
      </w:r>
    </w:p>
    <w:p w14:paraId="3A81A93F" w14:textId="77777777" w:rsidR="00B97946" w:rsidRPr="008A04EF" w:rsidRDefault="00B97946" w:rsidP="00B97946">
      <w:pPr>
        <w:spacing w:before="220" w:after="220" w:line="360" w:lineRule="auto"/>
        <w:ind w:firstLine="360"/>
        <w:jc w:val="both"/>
        <w:rPr>
          <w:sz w:val="24"/>
          <w:szCs w:val="24"/>
        </w:rPr>
      </w:pPr>
      <w:r w:rsidRPr="008A04EF">
        <w:rPr>
          <w:i/>
          <w:sz w:val="24"/>
          <w:szCs w:val="24"/>
        </w:rPr>
        <w:t xml:space="preserve">Station rotation blended learning </w:t>
      </w:r>
      <w:r w:rsidRPr="008A04EF">
        <w:rPr>
          <w:sz w:val="24"/>
          <w:szCs w:val="24"/>
        </w:rPr>
        <w:t xml:space="preserve">adalah gubahan metode </w:t>
      </w:r>
      <w:r w:rsidRPr="008A04EF">
        <w:rPr>
          <w:i/>
          <w:sz w:val="24"/>
          <w:szCs w:val="24"/>
        </w:rPr>
        <w:t>blended learning</w:t>
      </w:r>
      <w:r w:rsidRPr="008A04EF">
        <w:rPr>
          <w:sz w:val="24"/>
          <w:szCs w:val="24"/>
        </w:rPr>
        <w:t xml:space="preserve"> yang menggabungkan tiga komponen pembelajaran dalam satu jam tatap muka. Ketiga komponen pembelajaran tersebut adalah </w:t>
      </w:r>
      <w:r w:rsidRPr="008A04EF">
        <w:rPr>
          <w:i/>
          <w:sz w:val="24"/>
          <w:szCs w:val="24"/>
        </w:rPr>
        <w:t xml:space="preserve">online instruction, teacher lead instruction, </w:t>
      </w:r>
      <w:r w:rsidRPr="008A04EF">
        <w:rPr>
          <w:sz w:val="24"/>
          <w:szCs w:val="24"/>
        </w:rPr>
        <w:t>dan</w:t>
      </w:r>
      <w:r w:rsidRPr="008A04EF">
        <w:rPr>
          <w:i/>
          <w:sz w:val="24"/>
          <w:szCs w:val="24"/>
        </w:rPr>
        <w:t xml:space="preserve"> station. </w:t>
      </w:r>
      <w:r w:rsidRPr="008A04EF">
        <w:rPr>
          <w:sz w:val="24"/>
          <w:szCs w:val="24"/>
        </w:rPr>
        <w:t xml:space="preserve">Berbeda dengan </w:t>
      </w:r>
      <w:r w:rsidRPr="008A04EF">
        <w:rPr>
          <w:i/>
          <w:sz w:val="24"/>
          <w:szCs w:val="24"/>
        </w:rPr>
        <w:t>blended learning</w:t>
      </w:r>
      <w:r w:rsidRPr="008A04EF">
        <w:rPr>
          <w:sz w:val="24"/>
          <w:szCs w:val="24"/>
        </w:rPr>
        <w:t>,</w:t>
      </w:r>
      <w:r w:rsidRPr="008A04EF">
        <w:rPr>
          <w:i/>
          <w:sz w:val="24"/>
          <w:szCs w:val="24"/>
        </w:rPr>
        <w:t xml:space="preserve"> station rotation blended learning</w:t>
      </w:r>
      <w:r w:rsidRPr="008A04EF">
        <w:rPr>
          <w:sz w:val="24"/>
          <w:szCs w:val="24"/>
        </w:rPr>
        <w:t xml:space="preserve"> mendukung pembelajaran karakter karena menggabungkan seluruh pengalaman belajar (Govindaraj, 2017: 5) dan menerapkan 5 nilai karakter pada siswanya.</w:t>
      </w:r>
    </w:p>
    <w:p w14:paraId="1B469CEC" w14:textId="77777777" w:rsidR="00B97946" w:rsidRPr="008A04EF" w:rsidRDefault="00B97946" w:rsidP="00B97946">
      <w:pPr>
        <w:spacing w:before="220" w:after="220" w:line="360" w:lineRule="auto"/>
        <w:ind w:firstLine="360"/>
        <w:jc w:val="both"/>
        <w:rPr>
          <w:sz w:val="24"/>
          <w:szCs w:val="24"/>
        </w:rPr>
      </w:pPr>
      <w:r w:rsidRPr="008A04EF">
        <w:rPr>
          <w:i/>
          <w:sz w:val="24"/>
          <w:szCs w:val="24"/>
        </w:rPr>
        <w:t>Teacher</w:t>
      </w:r>
      <w:r w:rsidRPr="008A04EF">
        <w:rPr>
          <w:sz w:val="24"/>
          <w:szCs w:val="24"/>
        </w:rPr>
        <w:t xml:space="preserve"> </w:t>
      </w:r>
      <w:r w:rsidRPr="008A04EF">
        <w:rPr>
          <w:i/>
          <w:sz w:val="24"/>
          <w:szCs w:val="24"/>
        </w:rPr>
        <w:t>lead</w:t>
      </w:r>
      <w:r w:rsidRPr="008A04EF">
        <w:rPr>
          <w:sz w:val="24"/>
          <w:szCs w:val="24"/>
        </w:rPr>
        <w:t xml:space="preserve"> </w:t>
      </w:r>
      <w:r w:rsidRPr="008A04EF">
        <w:rPr>
          <w:i/>
          <w:sz w:val="24"/>
          <w:szCs w:val="24"/>
        </w:rPr>
        <w:t>instruction</w:t>
      </w:r>
      <w:r w:rsidRPr="008A04EF">
        <w:rPr>
          <w:sz w:val="24"/>
          <w:szCs w:val="24"/>
          <w:lang w:val="id-ID"/>
        </w:rPr>
        <w:t xml:space="preserve"> diharapkan </w:t>
      </w:r>
      <w:r w:rsidRPr="008A04EF">
        <w:rPr>
          <w:sz w:val="24"/>
          <w:szCs w:val="24"/>
        </w:rPr>
        <w:t>pendidik menyampaikan konsep dasar suatu materi dan langkah-langkah penyelesaiannya (</w:t>
      </w:r>
      <w:r>
        <w:fldChar w:fldCharType="begin"/>
      </w:r>
      <w:r>
        <w:instrText xml:space="preserve"> HYPERLINK "http://maglearning.wordpress.com" </w:instrText>
      </w:r>
      <w:r>
        <w:fldChar w:fldCharType="separate"/>
      </w:r>
      <w:r w:rsidRPr="008A04EF">
        <w:rPr>
          <w:rStyle w:val="Hyperlink"/>
          <w:sz w:val="24"/>
          <w:szCs w:val="24"/>
        </w:rPr>
        <w:t>http://maglearning.wordpress.com</w:t>
      </w:r>
      <w:r>
        <w:rPr>
          <w:rStyle w:val="Hyperlink"/>
          <w:color w:val="auto"/>
          <w:sz w:val="24"/>
          <w:szCs w:val="24"/>
        </w:rPr>
        <w:fldChar w:fldCharType="end"/>
      </w:r>
      <w:r w:rsidRPr="008A04EF">
        <w:rPr>
          <w:sz w:val="24"/>
          <w:szCs w:val="24"/>
        </w:rPr>
        <w:t xml:space="preserve">). Siswa dapat bertanya tentang materi yang belum mereka pahami secara langsung. Hal ini bertujuan supaya siswa paham dengan materi yang sedang diajarkan dan mendekatkan antara siswa dengan pendidik. Selanjutnya </w:t>
      </w:r>
      <w:r w:rsidRPr="008A04EF">
        <w:rPr>
          <w:i/>
          <w:sz w:val="24"/>
          <w:szCs w:val="24"/>
        </w:rPr>
        <w:t>online</w:t>
      </w:r>
      <w:r w:rsidRPr="008A04EF">
        <w:rPr>
          <w:sz w:val="24"/>
          <w:szCs w:val="24"/>
        </w:rPr>
        <w:t xml:space="preserve"> </w:t>
      </w:r>
      <w:r w:rsidRPr="008A04EF">
        <w:rPr>
          <w:i/>
          <w:sz w:val="24"/>
          <w:szCs w:val="24"/>
        </w:rPr>
        <w:t>instructure</w:t>
      </w:r>
      <w:r w:rsidRPr="008A04EF">
        <w:rPr>
          <w:sz w:val="24"/>
          <w:szCs w:val="24"/>
        </w:rPr>
        <w:t xml:space="preserve">, siswa diarahkan untuk belajar secara individu dengan mengakses materi secara </w:t>
      </w:r>
      <w:r w:rsidRPr="008A04EF">
        <w:rPr>
          <w:i/>
          <w:sz w:val="24"/>
          <w:szCs w:val="24"/>
        </w:rPr>
        <w:t xml:space="preserve">online </w:t>
      </w:r>
      <w:r w:rsidRPr="008A04EF">
        <w:rPr>
          <w:sz w:val="24"/>
          <w:szCs w:val="24"/>
        </w:rPr>
        <w:t>serta mencari sumber-sumber lain dari internet (</w:t>
      </w:r>
      <w:r>
        <w:fldChar w:fldCharType="begin"/>
      </w:r>
      <w:r>
        <w:instrText xml:space="preserve"> HYPERLINK "http://www.kompasiana.com" </w:instrText>
      </w:r>
      <w:r>
        <w:fldChar w:fldCharType="separate"/>
      </w:r>
      <w:r w:rsidRPr="008A04EF">
        <w:rPr>
          <w:rStyle w:val="Hyperlink"/>
          <w:sz w:val="24"/>
          <w:szCs w:val="24"/>
        </w:rPr>
        <w:t>http://www.kompasiana.com</w:t>
      </w:r>
      <w:r>
        <w:rPr>
          <w:rStyle w:val="Hyperlink"/>
          <w:color w:val="auto"/>
          <w:sz w:val="24"/>
          <w:szCs w:val="24"/>
        </w:rPr>
        <w:fldChar w:fldCharType="end"/>
      </w:r>
      <w:r w:rsidRPr="008A04EF">
        <w:rPr>
          <w:sz w:val="24"/>
          <w:szCs w:val="24"/>
        </w:rPr>
        <w:t xml:space="preserve">). Tujuan </w:t>
      </w:r>
      <w:r w:rsidRPr="008A04EF">
        <w:rPr>
          <w:i/>
          <w:sz w:val="24"/>
          <w:szCs w:val="24"/>
        </w:rPr>
        <w:t>online instruction</w:t>
      </w:r>
      <w:r w:rsidRPr="008A04EF">
        <w:rPr>
          <w:sz w:val="24"/>
          <w:szCs w:val="24"/>
        </w:rPr>
        <w:t xml:space="preserve"> adalah supaya siswa mampu berpikir kritis dan mandiri dalam pemecahan masalah. Lalu pembelajaran yang ketiga yaitu </w:t>
      </w:r>
      <w:r w:rsidRPr="008A04EF">
        <w:rPr>
          <w:i/>
          <w:sz w:val="24"/>
          <w:szCs w:val="24"/>
        </w:rPr>
        <w:t>station</w:t>
      </w:r>
      <w:r w:rsidRPr="008A04EF">
        <w:rPr>
          <w:sz w:val="24"/>
          <w:szCs w:val="24"/>
        </w:rPr>
        <w:t>, siswa melengkapi dan memperbaiki pemahaman materi pembelajaran mereka dengan berdiskusi secara kelompok tentang mengaplikasikan materi tersebut dalam masalah dan kehidupan sehari-hari.</w:t>
      </w:r>
    </w:p>
    <w:p w14:paraId="7EFEC4B3" w14:textId="77777777" w:rsidR="00B97946" w:rsidRPr="008A04EF" w:rsidRDefault="00B97946" w:rsidP="00B97946">
      <w:pPr>
        <w:spacing w:before="220" w:after="220" w:line="360" w:lineRule="auto"/>
        <w:ind w:firstLine="360"/>
        <w:jc w:val="both"/>
        <w:rPr>
          <w:sz w:val="24"/>
          <w:szCs w:val="24"/>
        </w:rPr>
      </w:pPr>
      <w:r w:rsidRPr="008A04EF">
        <w:rPr>
          <w:sz w:val="24"/>
          <w:szCs w:val="24"/>
          <w:lang w:val="id-ID"/>
        </w:rPr>
        <w:lastRenderedPageBreak/>
        <w:t xml:space="preserve">Pengaplikasian </w:t>
      </w:r>
      <w:r w:rsidRPr="008A04EF">
        <w:rPr>
          <w:i/>
          <w:sz w:val="24"/>
          <w:szCs w:val="24"/>
        </w:rPr>
        <w:t xml:space="preserve">Station rotation blended learning </w:t>
      </w:r>
      <w:r w:rsidRPr="008A04EF">
        <w:rPr>
          <w:sz w:val="24"/>
          <w:szCs w:val="24"/>
          <w:lang w:val="id-ID"/>
        </w:rPr>
        <w:t xml:space="preserve">di Sekolah Dasar diimbangi dengan </w:t>
      </w:r>
      <w:r w:rsidRPr="008A04EF">
        <w:rPr>
          <w:sz w:val="24"/>
          <w:szCs w:val="24"/>
        </w:rPr>
        <w:t>Penguatan Pendidikan Karakter</w:t>
      </w:r>
      <w:r w:rsidRPr="008A04EF">
        <w:rPr>
          <w:sz w:val="24"/>
          <w:szCs w:val="24"/>
          <w:lang w:val="id-ID"/>
        </w:rPr>
        <w:t xml:space="preserve"> (PPK)</w:t>
      </w:r>
      <w:r w:rsidRPr="008A04EF">
        <w:rPr>
          <w:sz w:val="24"/>
          <w:szCs w:val="24"/>
        </w:rPr>
        <w:t xml:space="preserve"> di bawah pengawasan Kementerian Pendidikan dan Kebudayaan (Anggraeni, Soedjono, 2018: 37). Berikut peran </w:t>
      </w:r>
      <w:r w:rsidRPr="008A04EF">
        <w:rPr>
          <w:i/>
          <w:sz w:val="24"/>
          <w:szCs w:val="24"/>
        </w:rPr>
        <w:t>Station rotation blended learning</w:t>
      </w:r>
      <w:r w:rsidRPr="008A04EF">
        <w:rPr>
          <w:sz w:val="24"/>
          <w:szCs w:val="24"/>
        </w:rPr>
        <w:t xml:space="preserve"> kepada pengembangan 5 nilai karakter siswa SD;</w:t>
      </w:r>
    </w:p>
    <w:p w14:paraId="0ECD055C" w14:textId="77777777" w:rsidR="00B97946" w:rsidRPr="008A04EF" w:rsidRDefault="00B97946" w:rsidP="00B97946">
      <w:pPr>
        <w:pStyle w:val="ListParagraph"/>
        <w:widowControl/>
        <w:numPr>
          <w:ilvl w:val="0"/>
          <w:numId w:val="7"/>
        </w:numPr>
        <w:autoSpaceDE/>
        <w:autoSpaceDN/>
        <w:spacing w:before="220" w:after="220" w:line="360" w:lineRule="auto"/>
        <w:contextualSpacing/>
        <w:jc w:val="both"/>
        <w:rPr>
          <w:sz w:val="24"/>
          <w:szCs w:val="24"/>
        </w:rPr>
      </w:pPr>
      <w:r w:rsidRPr="008A04EF">
        <w:rPr>
          <w:sz w:val="24"/>
          <w:szCs w:val="24"/>
        </w:rPr>
        <w:t>Religius, adalah nilai yang mencerminkan keberiman</w:t>
      </w:r>
      <w:r>
        <w:rPr>
          <w:sz w:val="24"/>
          <w:szCs w:val="24"/>
        </w:rPr>
        <w:t xml:space="preserve">an terhadap Tuhan Yang Maha Esa </w:t>
      </w:r>
      <w:r w:rsidRPr="008A04EF">
        <w:rPr>
          <w:sz w:val="24"/>
          <w:szCs w:val="24"/>
        </w:rPr>
        <w:t>(</w:t>
      </w:r>
      <w:hyperlink r:id="rId19" w:history="1">
        <w:r w:rsidRPr="008A04EF">
          <w:rPr>
            <w:rStyle w:val="Hyperlink"/>
            <w:sz w:val="24"/>
            <w:szCs w:val="24"/>
          </w:rPr>
          <w:t>http://www.kemendikbud.go.id</w:t>
        </w:r>
      </w:hyperlink>
      <w:r w:rsidRPr="008A04EF">
        <w:rPr>
          <w:sz w:val="24"/>
          <w:szCs w:val="24"/>
        </w:rPr>
        <w:t xml:space="preserve">). Dengan </w:t>
      </w:r>
      <w:r w:rsidRPr="008A04EF">
        <w:rPr>
          <w:i/>
          <w:sz w:val="24"/>
          <w:szCs w:val="24"/>
        </w:rPr>
        <w:t>station rotation blended learning,</w:t>
      </w:r>
      <w:r w:rsidRPr="008A04EF">
        <w:rPr>
          <w:sz w:val="24"/>
          <w:szCs w:val="24"/>
        </w:rPr>
        <w:t xml:space="preserve"> siswa SD menjadi selalu bersyukur terhadap Tuhan karena manusia diberi akal untuk selalu berinovasi dalam pendidikan, contohnya inovasi dalam pembelajaran </w:t>
      </w:r>
      <w:r w:rsidRPr="008A04EF">
        <w:rPr>
          <w:i/>
          <w:sz w:val="24"/>
          <w:szCs w:val="24"/>
        </w:rPr>
        <w:t>online</w:t>
      </w:r>
      <w:r w:rsidRPr="008A04EF">
        <w:rPr>
          <w:sz w:val="24"/>
          <w:szCs w:val="24"/>
        </w:rPr>
        <w:t>.</w:t>
      </w:r>
    </w:p>
    <w:p w14:paraId="6A535756" w14:textId="77777777" w:rsidR="00B97946" w:rsidRPr="008A04EF" w:rsidRDefault="00B97946" w:rsidP="00B97946">
      <w:pPr>
        <w:pStyle w:val="ListParagraph"/>
        <w:widowControl/>
        <w:numPr>
          <w:ilvl w:val="0"/>
          <w:numId w:val="7"/>
        </w:numPr>
        <w:autoSpaceDE/>
        <w:autoSpaceDN/>
        <w:spacing w:before="220" w:after="220" w:line="360" w:lineRule="auto"/>
        <w:contextualSpacing/>
        <w:jc w:val="both"/>
        <w:rPr>
          <w:sz w:val="24"/>
          <w:szCs w:val="24"/>
        </w:rPr>
      </w:pPr>
      <w:r w:rsidRPr="008A04EF">
        <w:rPr>
          <w:sz w:val="24"/>
          <w:szCs w:val="24"/>
        </w:rPr>
        <w:t xml:space="preserve">Nasionalisme, siswa SD menjunjung tinggi ciri khas budaya, kearifan lokal lewat metode pembelajaran </w:t>
      </w:r>
      <w:r w:rsidRPr="008A04EF">
        <w:rPr>
          <w:i/>
          <w:sz w:val="24"/>
          <w:szCs w:val="24"/>
        </w:rPr>
        <w:t>station</w:t>
      </w:r>
      <w:r w:rsidRPr="008A04EF">
        <w:rPr>
          <w:sz w:val="24"/>
          <w:szCs w:val="24"/>
        </w:rPr>
        <w:t xml:space="preserve"> yang digunakan oleh pendidik untuk menyisipkan nilai budaya Indonesia.</w:t>
      </w:r>
    </w:p>
    <w:p w14:paraId="1A4A71EF" w14:textId="77777777" w:rsidR="00B97946" w:rsidRPr="008A04EF" w:rsidRDefault="00B97946" w:rsidP="00B97946">
      <w:pPr>
        <w:pStyle w:val="ListParagraph"/>
        <w:widowControl/>
        <w:numPr>
          <w:ilvl w:val="0"/>
          <w:numId w:val="7"/>
        </w:numPr>
        <w:autoSpaceDE/>
        <w:autoSpaceDN/>
        <w:spacing w:before="220" w:after="220" w:line="360" w:lineRule="auto"/>
        <w:contextualSpacing/>
        <w:jc w:val="both"/>
        <w:rPr>
          <w:sz w:val="24"/>
          <w:szCs w:val="24"/>
        </w:rPr>
      </w:pPr>
      <w:r w:rsidRPr="008A04EF">
        <w:rPr>
          <w:sz w:val="24"/>
          <w:szCs w:val="24"/>
        </w:rPr>
        <w:t xml:space="preserve">Mandiri, wujud nilai kemandirian berupa semangat kerja keras, tangguh, memiliki daya berjuang tinggi, professional, kreatif, pemberani (Anshori, 2017: 14). Karena siswa dituntut belajar sendiri dalam metode pembelajaran </w:t>
      </w:r>
      <w:r w:rsidRPr="008A04EF">
        <w:rPr>
          <w:i/>
          <w:sz w:val="24"/>
          <w:szCs w:val="24"/>
        </w:rPr>
        <w:t>online learning</w:t>
      </w:r>
      <w:r w:rsidRPr="008A04EF">
        <w:rPr>
          <w:sz w:val="24"/>
          <w:szCs w:val="24"/>
        </w:rPr>
        <w:t>, nilai mandiri akan tumbuh dalam karakter siswa SD</w:t>
      </w:r>
      <w:r>
        <w:rPr>
          <w:sz w:val="24"/>
          <w:szCs w:val="24"/>
        </w:rPr>
        <w:t>.</w:t>
      </w:r>
    </w:p>
    <w:p w14:paraId="3501A2AF" w14:textId="77777777" w:rsidR="00B97946" w:rsidRPr="008A04EF" w:rsidRDefault="00B97946" w:rsidP="00B97946">
      <w:pPr>
        <w:pStyle w:val="ListParagraph"/>
        <w:widowControl/>
        <w:numPr>
          <w:ilvl w:val="0"/>
          <w:numId w:val="7"/>
        </w:numPr>
        <w:autoSpaceDE/>
        <w:autoSpaceDN/>
        <w:spacing w:before="220" w:after="220" w:line="360" w:lineRule="auto"/>
        <w:contextualSpacing/>
        <w:jc w:val="both"/>
        <w:rPr>
          <w:sz w:val="24"/>
          <w:szCs w:val="24"/>
        </w:rPr>
      </w:pPr>
      <w:r>
        <w:rPr>
          <w:sz w:val="24"/>
          <w:szCs w:val="24"/>
        </w:rPr>
        <w:t>Gotong royong, melalui</w:t>
      </w:r>
      <w:r w:rsidRPr="008A04EF">
        <w:rPr>
          <w:sz w:val="24"/>
          <w:szCs w:val="24"/>
        </w:rPr>
        <w:t xml:space="preserve"> metode pembelajaran </w:t>
      </w:r>
      <w:r w:rsidRPr="008A04EF">
        <w:rPr>
          <w:i/>
          <w:sz w:val="24"/>
          <w:szCs w:val="24"/>
        </w:rPr>
        <w:t>station</w:t>
      </w:r>
      <w:r w:rsidRPr="008A04EF">
        <w:rPr>
          <w:sz w:val="24"/>
          <w:szCs w:val="24"/>
        </w:rPr>
        <w:t xml:space="preserve"> yang ada dalam </w:t>
      </w:r>
      <w:r w:rsidRPr="008A04EF">
        <w:rPr>
          <w:i/>
          <w:sz w:val="24"/>
          <w:szCs w:val="24"/>
        </w:rPr>
        <w:t>Station rotation blended learning</w:t>
      </w:r>
      <w:r w:rsidRPr="008A04EF">
        <w:rPr>
          <w:sz w:val="24"/>
          <w:szCs w:val="24"/>
        </w:rPr>
        <w:t xml:space="preserve"> membuat nilai gotong royong siswa meningkat karena diskusi dan kerja kelompok yang ada di dalamnya.</w:t>
      </w:r>
    </w:p>
    <w:p w14:paraId="1ACAEAA5" w14:textId="77777777" w:rsidR="00B97946" w:rsidRPr="008A04EF" w:rsidRDefault="00B97946" w:rsidP="00B97946">
      <w:pPr>
        <w:pStyle w:val="ListParagraph"/>
        <w:widowControl/>
        <w:numPr>
          <w:ilvl w:val="0"/>
          <w:numId w:val="7"/>
        </w:numPr>
        <w:autoSpaceDE/>
        <w:autoSpaceDN/>
        <w:spacing w:before="220" w:after="220" w:line="360" w:lineRule="auto"/>
        <w:contextualSpacing/>
        <w:jc w:val="both"/>
        <w:rPr>
          <w:sz w:val="24"/>
          <w:szCs w:val="24"/>
        </w:rPr>
      </w:pPr>
      <w:r w:rsidRPr="008A04EF">
        <w:rPr>
          <w:sz w:val="24"/>
          <w:szCs w:val="24"/>
        </w:rPr>
        <w:t xml:space="preserve">Integritas adalah nilai utama yang melandasi pola pikir, sikap dan perilaku amanah, setia pada nilai-nilai sosial dan moral (Anshori, 2017: 15). Melalui </w:t>
      </w:r>
      <w:r w:rsidRPr="008A04EF">
        <w:rPr>
          <w:i/>
          <w:sz w:val="24"/>
          <w:szCs w:val="24"/>
        </w:rPr>
        <w:t>station rotation blended learning</w:t>
      </w:r>
      <w:r w:rsidRPr="008A04EF">
        <w:rPr>
          <w:sz w:val="24"/>
          <w:szCs w:val="24"/>
        </w:rPr>
        <w:t>, siswa akan memiliki kesadaran untuk saling bertanggung jawab sebagai pribadi yang tangguh atas tugas dan kewajibannya dalam pembelajaran di kelas.</w:t>
      </w:r>
    </w:p>
    <w:p w14:paraId="759871F6" w14:textId="77777777" w:rsidR="00B97946" w:rsidRDefault="00B97946" w:rsidP="00B97946">
      <w:pPr>
        <w:spacing w:before="220" w:after="220" w:line="360" w:lineRule="auto"/>
        <w:ind w:firstLine="360"/>
        <w:jc w:val="both"/>
        <w:rPr>
          <w:sz w:val="24"/>
          <w:szCs w:val="24"/>
        </w:rPr>
      </w:pPr>
      <w:r w:rsidRPr="008A04EF">
        <w:rPr>
          <w:sz w:val="24"/>
          <w:szCs w:val="24"/>
          <w:lang w:val="id-ID"/>
        </w:rPr>
        <w:t xml:space="preserve">Upaya </w:t>
      </w:r>
      <w:r w:rsidRPr="008A04EF">
        <w:rPr>
          <w:sz w:val="24"/>
          <w:szCs w:val="24"/>
        </w:rPr>
        <w:t xml:space="preserve">untuk menerapkan metode </w:t>
      </w:r>
      <w:r w:rsidRPr="008A04EF">
        <w:rPr>
          <w:i/>
          <w:sz w:val="24"/>
          <w:szCs w:val="24"/>
        </w:rPr>
        <w:t>Station rotation blended learning</w:t>
      </w:r>
      <w:r w:rsidRPr="008A04EF">
        <w:rPr>
          <w:sz w:val="24"/>
          <w:szCs w:val="24"/>
        </w:rPr>
        <w:t xml:space="preserve">, setiap pendidik juga memiliki tanggungjawab untuk bisa menanamkan 5 nilai karakter terhadap semua siswa, melalui proses pendidikan di dalam kelas maupun di luar kelas (Anshori, 2017: 15). Oleh karenanya, diperlukan pendidik yang telah tersertifikasi oleh lembaga pelatihan program </w:t>
      </w:r>
      <w:r w:rsidRPr="008A04EF">
        <w:rPr>
          <w:i/>
          <w:sz w:val="24"/>
          <w:szCs w:val="24"/>
        </w:rPr>
        <w:t>station rotation blended learning</w:t>
      </w:r>
      <w:r w:rsidRPr="008A04EF">
        <w:rPr>
          <w:sz w:val="24"/>
          <w:szCs w:val="24"/>
        </w:rPr>
        <w:t>. Pelatihan</w:t>
      </w:r>
      <w:r>
        <w:rPr>
          <w:sz w:val="24"/>
          <w:szCs w:val="24"/>
          <w:lang w:val="id-ID"/>
        </w:rPr>
        <w:t xml:space="preserve"> tersebut</w:t>
      </w:r>
      <w:r>
        <w:rPr>
          <w:sz w:val="24"/>
          <w:szCs w:val="24"/>
        </w:rPr>
        <w:t xml:space="preserve"> </w:t>
      </w:r>
      <w:r w:rsidRPr="008A04EF">
        <w:rPr>
          <w:sz w:val="24"/>
          <w:szCs w:val="24"/>
          <w:lang w:val="id-ID"/>
        </w:rPr>
        <w:t xml:space="preserve">dilakukan </w:t>
      </w:r>
      <w:r>
        <w:rPr>
          <w:sz w:val="24"/>
          <w:szCs w:val="24"/>
        </w:rPr>
        <w:t xml:space="preserve">secara </w:t>
      </w:r>
      <w:r w:rsidRPr="008A04EF">
        <w:rPr>
          <w:sz w:val="24"/>
          <w:szCs w:val="24"/>
          <w:lang w:val="id-ID"/>
        </w:rPr>
        <w:t xml:space="preserve">bertahap </w:t>
      </w:r>
      <w:r>
        <w:rPr>
          <w:sz w:val="24"/>
          <w:szCs w:val="24"/>
        </w:rPr>
        <w:t>sampai</w:t>
      </w:r>
      <w:r>
        <w:rPr>
          <w:sz w:val="24"/>
          <w:szCs w:val="24"/>
          <w:lang w:val="id-ID"/>
        </w:rPr>
        <w:t xml:space="preserve"> tenaga pendidik</w:t>
      </w:r>
      <w:r>
        <w:rPr>
          <w:sz w:val="24"/>
          <w:szCs w:val="24"/>
        </w:rPr>
        <w:t xml:space="preserve"> </w:t>
      </w:r>
      <w:r w:rsidRPr="008A04EF">
        <w:rPr>
          <w:sz w:val="24"/>
          <w:szCs w:val="24"/>
          <w:lang w:val="id-ID"/>
        </w:rPr>
        <w:t>memiliki</w:t>
      </w:r>
      <w:r w:rsidRPr="008A04EF">
        <w:rPr>
          <w:sz w:val="24"/>
          <w:szCs w:val="24"/>
        </w:rPr>
        <w:t xml:space="preserve"> kecakapan dalam menggunakan komputer dan internet. Pendidik juga diajarkan metode pembelajaran tatap muka yang aktif dan aplikatif. Pelatihan tersebut akan menghasilkan pendidik yang mumpuni, kreatif, inovatif, dan tentunya siap menerapkan </w:t>
      </w:r>
      <w:r w:rsidRPr="008A04EF">
        <w:rPr>
          <w:i/>
          <w:sz w:val="24"/>
          <w:szCs w:val="24"/>
        </w:rPr>
        <w:t>station rotation blended learning</w:t>
      </w:r>
      <w:r w:rsidRPr="008A04EF">
        <w:rPr>
          <w:sz w:val="24"/>
          <w:szCs w:val="24"/>
        </w:rPr>
        <w:t xml:space="preserve"> secara professional.</w:t>
      </w:r>
    </w:p>
    <w:p w14:paraId="7458E925" w14:textId="77777777" w:rsidR="00B97946" w:rsidRPr="003C7B83" w:rsidRDefault="00B97946" w:rsidP="00B97946">
      <w:pPr>
        <w:spacing w:before="220" w:after="220" w:line="360" w:lineRule="auto"/>
        <w:jc w:val="both"/>
        <w:rPr>
          <w:sz w:val="24"/>
          <w:szCs w:val="24"/>
        </w:rPr>
      </w:pPr>
      <w:r>
        <w:rPr>
          <w:b/>
          <w:sz w:val="24"/>
          <w:szCs w:val="24"/>
        </w:rPr>
        <w:t xml:space="preserve">KESIMPULAN </w:t>
      </w:r>
    </w:p>
    <w:p w14:paraId="11F5172C" w14:textId="77777777" w:rsidR="00B97946" w:rsidRPr="00721939" w:rsidRDefault="00B97946" w:rsidP="00B97946">
      <w:pPr>
        <w:spacing w:before="220" w:after="220" w:line="360" w:lineRule="auto"/>
        <w:ind w:firstLine="360"/>
        <w:jc w:val="both"/>
        <w:rPr>
          <w:b/>
          <w:sz w:val="24"/>
          <w:szCs w:val="24"/>
          <w:lang w:val="id-ID"/>
        </w:rPr>
      </w:pPr>
      <w:r w:rsidRPr="008A04EF">
        <w:rPr>
          <w:i/>
          <w:sz w:val="24"/>
          <w:szCs w:val="24"/>
        </w:rPr>
        <w:lastRenderedPageBreak/>
        <w:t>Station rotation blended learning</w:t>
      </w:r>
      <w:r w:rsidRPr="008A04EF">
        <w:rPr>
          <w:sz w:val="24"/>
          <w:szCs w:val="24"/>
        </w:rPr>
        <w:t xml:space="preserve"> cocok diterapkan di </w:t>
      </w:r>
      <w:r w:rsidRPr="008A04EF">
        <w:rPr>
          <w:sz w:val="24"/>
          <w:szCs w:val="24"/>
          <w:lang w:val="id-ID"/>
        </w:rPr>
        <w:t xml:space="preserve">kelas vitual </w:t>
      </w:r>
      <w:r w:rsidRPr="008A04EF">
        <w:rPr>
          <w:sz w:val="24"/>
          <w:szCs w:val="24"/>
        </w:rPr>
        <w:t>SD yang menjadi dasar pembangunan sikap</w:t>
      </w:r>
      <w:r w:rsidRPr="008A04EF">
        <w:rPr>
          <w:sz w:val="24"/>
          <w:szCs w:val="24"/>
          <w:lang w:val="id-ID"/>
        </w:rPr>
        <w:t>, karakter</w:t>
      </w:r>
      <w:r w:rsidRPr="008A04EF">
        <w:rPr>
          <w:sz w:val="24"/>
          <w:szCs w:val="24"/>
        </w:rPr>
        <w:t xml:space="preserve"> dan kecerdasan. </w:t>
      </w:r>
      <w:r w:rsidRPr="008A04EF">
        <w:rPr>
          <w:sz w:val="24"/>
          <w:szCs w:val="24"/>
          <w:lang w:val="id-ID"/>
        </w:rPr>
        <w:t>Selain itu, juga</w:t>
      </w:r>
      <w:r w:rsidRPr="008A04EF">
        <w:rPr>
          <w:sz w:val="24"/>
          <w:szCs w:val="24"/>
        </w:rPr>
        <w:t xml:space="preserve"> berdampak </w:t>
      </w:r>
      <w:r w:rsidRPr="008A04EF">
        <w:rPr>
          <w:sz w:val="24"/>
          <w:szCs w:val="24"/>
          <w:lang w:val="id-ID"/>
        </w:rPr>
        <w:t>p</w:t>
      </w:r>
      <w:r w:rsidRPr="008A04EF">
        <w:rPr>
          <w:sz w:val="24"/>
          <w:szCs w:val="24"/>
        </w:rPr>
        <w:t>ada pengembangan sumber daya manusia.</w:t>
      </w:r>
      <w:r w:rsidRPr="008A04EF">
        <w:rPr>
          <w:sz w:val="24"/>
          <w:szCs w:val="24"/>
          <w:lang w:val="id-ID"/>
        </w:rPr>
        <w:t xml:space="preserve"> </w:t>
      </w:r>
      <w:r w:rsidRPr="008A04EF">
        <w:rPr>
          <w:i/>
          <w:sz w:val="24"/>
          <w:szCs w:val="24"/>
        </w:rPr>
        <w:t>Station rotation blended learning</w:t>
      </w:r>
      <w:r w:rsidRPr="008A04EF">
        <w:rPr>
          <w:sz w:val="24"/>
          <w:szCs w:val="24"/>
        </w:rPr>
        <w:t xml:space="preserve"> juga dapat mengatasi masalah pemerataan pendidikan, melalui pembelajaran berbasis internet yang notabene hampir seluruh masyarakat dapat menggunakan dan mengaksesnya, dipadukan dengan stasiun pembelajaran </w:t>
      </w:r>
      <w:r w:rsidRPr="008A04EF">
        <w:rPr>
          <w:i/>
          <w:sz w:val="24"/>
          <w:szCs w:val="24"/>
        </w:rPr>
        <w:t xml:space="preserve">teacher lead instruction, </w:t>
      </w:r>
      <w:r w:rsidRPr="008A04EF">
        <w:rPr>
          <w:sz w:val="24"/>
          <w:szCs w:val="24"/>
        </w:rPr>
        <w:t>dan</w:t>
      </w:r>
      <w:r w:rsidRPr="008A04EF">
        <w:rPr>
          <w:i/>
          <w:sz w:val="24"/>
          <w:szCs w:val="24"/>
        </w:rPr>
        <w:t xml:space="preserve"> station</w:t>
      </w:r>
      <w:r w:rsidRPr="008A04EF">
        <w:rPr>
          <w:sz w:val="24"/>
          <w:szCs w:val="24"/>
        </w:rPr>
        <w:t xml:space="preserve">. Selain menciptakan SDM yang cerdas dan berkarakter, </w:t>
      </w:r>
      <w:r w:rsidRPr="008A04EF">
        <w:rPr>
          <w:i/>
          <w:sz w:val="24"/>
          <w:szCs w:val="24"/>
        </w:rPr>
        <w:t xml:space="preserve">station rotation blended learning </w:t>
      </w:r>
      <w:r w:rsidRPr="008A04EF">
        <w:rPr>
          <w:sz w:val="24"/>
          <w:szCs w:val="24"/>
        </w:rPr>
        <w:t xml:space="preserve">juga menciptakan siswa yang cakap memanfaatkan teknologi pendidikan, lewat praktik pembelajaran </w:t>
      </w:r>
      <w:r w:rsidRPr="008A04EF">
        <w:rPr>
          <w:i/>
          <w:sz w:val="24"/>
          <w:szCs w:val="24"/>
        </w:rPr>
        <w:t>online</w:t>
      </w:r>
      <w:r w:rsidRPr="008A04EF">
        <w:rPr>
          <w:sz w:val="24"/>
          <w:szCs w:val="24"/>
        </w:rPr>
        <w:t xml:space="preserve"> setiap harinya. Sehingga Indonesia bisa optimis dalam menghadapi revolusi industri 4.0 yang akan men</w:t>
      </w:r>
      <w:r>
        <w:rPr>
          <w:sz w:val="24"/>
          <w:szCs w:val="24"/>
        </w:rPr>
        <w:t>gantarkannya pada masa keemasan.</w:t>
      </w:r>
    </w:p>
    <w:p w14:paraId="543D0A03" w14:textId="77777777" w:rsidR="00146521" w:rsidRPr="00910A40" w:rsidRDefault="00146521" w:rsidP="00C42970">
      <w:pPr>
        <w:pStyle w:val="ListParagraph"/>
        <w:spacing w:line="360" w:lineRule="auto"/>
        <w:ind w:left="0" w:firstLine="420"/>
        <w:jc w:val="both"/>
        <w:rPr>
          <w:sz w:val="24"/>
          <w:szCs w:val="24"/>
        </w:rPr>
      </w:pPr>
    </w:p>
    <w:p w14:paraId="6912F78E" w14:textId="04E1C627" w:rsidR="00146521" w:rsidRPr="00146521" w:rsidRDefault="00B97946" w:rsidP="00146521">
      <w:pPr>
        <w:pStyle w:val="ListParagraph"/>
        <w:spacing w:line="360" w:lineRule="auto"/>
        <w:ind w:left="0" w:firstLine="420"/>
        <w:jc w:val="center"/>
        <w:rPr>
          <w:b/>
          <w:sz w:val="24"/>
          <w:szCs w:val="24"/>
        </w:rPr>
      </w:pPr>
      <w:r>
        <w:rPr>
          <w:b/>
          <w:sz w:val="24"/>
          <w:szCs w:val="24"/>
        </w:rPr>
        <w:t>UCAPAN TERIMA KASIH</w:t>
      </w:r>
    </w:p>
    <w:p w14:paraId="17AFF454" w14:textId="58703297" w:rsidR="00146521" w:rsidRPr="0069524B" w:rsidRDefault="00B97946" w:rsidP="00146521">
      <w:pPr>
        <w:pStyle w:val="NoSpacing"/>
        <w:spacing w:line="360" w:lineRule="auto"/>
        <w:jc w:val="both"/>
        <w:rPr>
          <w:sz w:val="24"/>
          <w:szCs w:val="24"/>
          <w:lang w:val="en-US"/>
        </w:rPr>
      </w:pPr>
      <w:proofErr w:type="spellStart"/>
      <w:r w:rsidRPr="00B97946">
        <w:rPr>
          <w:sz w:val="24"/>
          <w:szCs w:val="24"/>
          <w:lang w:val="en"/>
        </w:rPr>
        <w:t>Peneliti</w:t>
      </w:r>
      <w:proofErr w:type="spellEnd"/>
      <w:r w:rsidRPr="00B97946">
        <w:rPr>
          <w:sz w:val="24"/>
          <w:szCs w:val="24"/>
          <w:lang w:val="en"/>
        </w:rPr>
        <w:t xml:space="preserve"> </w:t>
      </w:r>
      <w:proofErr w:type="spellStart"/>
      <w:r w:rsidRPr="00B97946">
        <w:rPr>
          <w:sz w:val="24"/>
          <w:szCs w:val="24"/>
          <w:lang w:val="en"/>
        </w:rPr>
        <w:t>mengucapkan</w:t>
      </w:r>
      <w:proofErr w:type="spellEnd"/>
      <w:r w:rsidRPr="00B97946">
        <w:rPr>
          <w:sz w:val="24"/>
          <w:szCs w:val="24"/>
          <w:lang w:val="en"/>
        </w:rPr>
        <w:t xml:space="preserve"> </w:t>
      </w:r>
      <w:proofErr w:type="spellStart"/>
      <w:r w:rsidRPr="00B97946">
        <w:rPr>
          <w:sz w:val="24"/>
          <w:szCs w:val="24"/>
          <w:lang w:val="en"/>
        </w:rPr>
        <w:t>terima</w:t>
      </w:r>
      <w:proofErr w:type="spellEnd"/>
      <w:r w:rsidRPr="00B97946">
        <w:rPr>
          <w:sz w:val="24"/>
          <w:szCs w:val="24"/>
          <w:lang w:val="en"/>
        </w:rPr>
        <w:t xml:space="preserve"> </w:t>
      </w:r>
      <w:proofErr w:type="spellStart"/>
      <w:r w:rsidRPr="00B97946">
        <w:rPr>
          <w:sz w:val="24"/>
          <w:szCs w:val="24"/>
          <w:lang w:val="en"/>
        </w:rPr>
        <w:t>kasih</w:t>
      </w:r>
      <w:proofErr w:type="spellEnd"/>
      <w:r w:rsidRPr="00B97946">
        <w:rPr>
          <w:sz w:val="24"/>
          <w:szCs w:val="24"/>
          <w:lang w:val="en"/>
        </w:rPr>
        <w:t xml:space="preserve"> </w:t>
      </w:r>
      <w:proofErr w:type="spellStart"/>
      <w:r w:rsidRPr="00B97946">
        <w:rPr>
          <w:sz w:val="24"/>
          <w:szCs w:val="24"/>
          <w:lang w:val="en"/>
        </w:rPr>
        <w:t>kepada</w:t>
      </w:r>
      <w:proofErr w:type="spellEnd"/>
      <w:r w:rsidRPr="00B97946">
        <w:rPr>
          <w:sz w:val="24"/>
          <w:szCs w:val="24"/>
          <w:lang w:val="en"/>
        </w:rPr>
        <w:t xml:space="preserve"> program </w:t>
      </w:r>
      <w:proofErr w:type="spellStart"/>
      <w:r w:rsidRPr="00B97946">
        <w:rPr>
          <w:sz w:val="24"/>
          <w:szCs w:val="24"/>
          <w:lang w:val="en"/>
        </w:rPr>
        <w:t>studi</w:t>
      </w:r>
      <w:proofErr w:type="spellEnd"/>
      <w:r w:rsidRPr="00B97946">
        <w:rPr>
          <w:sz w:val="24"/>
          <w:szCs w:val="24"/>
          <w:lang w:val="en"/>
        </w:rPr>
        <w:t xml:space="preserve"> </w:t>
      </w:r>
      <w:proofErr w:type="spellStart"/>
      <w:r w:rsidRPr="00B97946">
        <w:rPr>
          <w:sz w:val="24"/>
          <w:szCs w:val="24"/>
          <w:lang w:val="en"/>
        </w:rPr>
        <w:t>Pendidikan</w:t>
      </w:r>
      <w:proofErr w:type="spellEnd"/>
      <w:r w:rsidRPr="00B97946">
        <w:rPr>
          <w:sz w:val="24"/>
          <w:szCs w:val="24"/>
          <w:lang w:val="en"/>
        </w:rPr>
        <w:t xml:space="preserve"> Guru </w:t>
      </w:r>
      <w:proofErr w:type="spellStart"/>
      <w:r w:rsidRPr="00B97946">
        <w:rPr>
          <w:sz w:val="24"/>
          <w:szCs w:val="24"/>
          <w:lang w:val="en"/>
        </w:rPr>
        <w:t>Sekolah</w:t>
      </w:r>
      <w:proofErr w:type="spellEnd"/>
      <w:r w:rsidRPr="00B97946">
        <w:rPr>
          <w:sz w:val="24"/>
          <w:szCs w:val="24"/>
          <w:lang w:val="en"/>
        </w:rPr>
        <w:t xml:space="preserve"> </w:t>
      </w:r>
      <w:proofErr w:type="spellStart"/>
      <w:r w:rsidRPr="00B97946">
        <w:rPr>
          <w:sz w:val="24"/>
          <w:szCs w:val="24"/>
          <w:lang w:val="en"/>
        </w:rPr>
        <w:t>Dasar</w:t>
      </w:r>
      <w:proofErr w:type="spellEnd"/>
      <w:r w:rsidRPr="00B97946">
        <w:rPr>
          <w:sz w:val="24"/>
          <w:szCs w:val="24"/>
          <w:lang w:val="en"/>
        </w:rPr>
        <w:t xml:space="preserve"> FKIP </w:t>
      </w:r>
      <w:proofErr w:type="spellStart"/>
      <w:r w:rsidRPr="00B97946">
        <w:rPr>
          <w:sz w:val="24"/>
          <w:szCs w:val="24"/>
          <w:lang w:val="en"/>
        </w:rPr>
        <w:t>Universitas</w:t>
      </w:r>
      <w:proofErr w:type="spellEnd"/>
      <w:r w:rsidRPr="00B97946">
        <w:rPr>
          <w:sz w:val="24"/>
          <w:szCs w:val="24"/>
          <w:lang w:val="en"/>
        </w:rPr>
        <w:t xml:space="preserve"> Veteran </w:t>
      </w:r>
      <w:proofErr w:type="spellStart"/>
      <w:r w:rsidRPr="00B97946">
        <w:rPr>
          <w:sz w:val="24"/>
          <w:szCs w:val="24"/>
          <w:lang w:val="en"/>
        </w:rPr>
        <w:t>Bangun</w:t>
      </w:r>
      <w:proofErr w:type="spellEnd"/>
      <w:r w:rsidRPr="00B97946">
        <w:rPr>
          <w:sz w:val="24"/>
          <w:szCs w:val="24"/>
          <w:lang w:val="en"/>
        </w:rPr>
        <w:t xml:space="preserve"> Nusantara yang </w:t>
      </w:r>
      <w:proofErr w:type="spellStart"/>
      <w:r w:rsidRPr="00B97946">
        <w:rPr>
          <w:sz w:val="24"/>
          <w:szCs w:val="24"/>
          <w:lang w:val="en"/>
        </w:rPr>
        <w:t>t</w:t>
      </w:r>
      <w:r>
        <w:rPr>
          <w:sz w:val="24"/>
          <w:szCs w:val="24"/>
          <w:lang w:val="en"/>
        </w:rPr>
        <w:t>elah</w:t>
      </w:r>
      <w:proofErr w:type="spellEnd"/>
      <w:r>
        <w:rPr>
          <w:sz w:val="24"/>
          <w:szCs w:val="24"/>
          <w:lang w:val="en"/>
        </w:rPr>
        <w:t xml:space="preserve"> </w:t>
      </w:r>
      <w:proofErr w:type="spellStart"/>
      <w:r>
        <w:rPr>
          <w:sz w:val="24"/>
          <w:szCs w:val="24"/>
          <w:lang w:val="en"/>
        </w:rPr>
        <w:t>menaungi</w:t>
      </w:r>
      <w:proofErr w:type="spellEnd"/>
      <w:r>
        <w:rPr>
          <w:sz w:val="24"/>
          <w:szCs w:val="24"/>
          <w:lang w:val="en"/>
        </w:rPr>
        <w:t xml:space="preserve"> </w:t>
      </w:r>
      <w:proofErr w:type="spellStart"/>
      <w:r>
        <w:rPr>
          <w:sz w:val="24"/>
          <w:szCs w:val="24"/>
          <w:lang w:val="en"/>
        </w:rPr>
        <w:t>dalam</w:t>
      </w:r>
      <w:proofErr w:type="spellEnd"/>
      <w:r>
        <w:rPr>
          <w:sz w:val="24"/>
          <w:szCs w:val="24"/>
          <w:lang w:val="en"/>
        </w:rPr>
        <w:t xml:space="preserve"> </w:t>
      </w:r>
      <w:proofErr w:type="spellStart"/>
      <w:r>
        <w:rPr>
          <w:sz w:val="24"/>
          <w:szCs w:val="24"/>
          <w:lang w:val="en"/>
        </w:rPr>
        <w:t>pelaksanaan</w:t>
      </w:r>
      <w:proofErr w:type="spellEnd"/>
      <w:r w:rsidRPr="00B97946">
        <w:rPr>
          <w:sz w:val="24"/>
          <w:szCs w:val="24"/>
          <w:lang w:val="en"/>
        </w:rPr>
        <w:t xml:space="preserve"> </w:t>
      </w:r>
      <w:proofErr w:type="spellStart"/>
      <w:r w:rsidRPr="00B97946">
        <w:rPr>
          <w:sz w:val="24"/>
          <w:szCs w:val="24"/>
          <w:lang w:val="en"/>
        </w:rPr>
        <w:t>penelitian</w:t>
      </w:r>
      <w:proofErr w:type="spellEnd"/>
      <w:r w:rsidRPr="00B97946">
        <w:rPr>
          <w:sz w:val="24"/>
          <w:szCs w:val="24"/>
          <w:lang w:val="en"/>
        </w:rPr>
        <w:t xml:space="preserve"> </w:t>
      </w:r>
      <w:proofErr w:type="spellStart"/>
      <w:r w:rsidRPr="00B97946">
        <w:rPr>
          <w:sz w:val="24"/>
          <w:szCs w:val="24"/>
          <w:lang w:val="en"/>
        </w:rPr>
        <w:t>ini</w:t>
      </w:r>
      <w:proofErr w:type="spellEnd"/>
      <w:proofErr w:type="gramStart"/>
      <w:r w:rsidRPr="00B97946">
        <w:rPr>
          <w:sz w:val="24"/>
          <w:szCs w:val="24"/>
          <w:lang w:val="en"/>
        </w:rPr>
        <w:t>.</w:t>
      </w:r>
      <w:r w:rsidR="00146521" w:rsidRPr="0069524B">
        <w:rPr>
          <w:sz w:val="24"/>
          <w:szCs w:val="24"/>
          <w:lang w:val="en"/>
        </w:rPr>
        <w:t>.</w:t>
      </w:r>
      <w:proofErr w:type="gramEnd"/>
    </w:p>
    <w:p w14:paraId="5698468C" w14:textId="77777777" w:rsidR="007A7E22" w:rsidRDefault="007A7E22" w:rsidP="00C42970">
      <w:pPr>
        <w:pStyle w:val="BodyText"/>
        <w:jc w:val="center"/>
        <w:rPr>
          <w:sz w:val="24"/>
        </w:rPr>
      </w:pPr>
    </w:p>
    <w:p w14:paraId="30773AAE" w14:textId="77777777" w:rsidR="00146521" w:rsidRDefault="00146521" w:rsidP="00C42970">
      <w:pPr>
        <w:pStyle w:val="BodyText"/>
        <w:jc w:val="center"/>
        <w:rPr>
          <w:sz w:val="24"/>
        </w:rPr>
      </w:pPr>
    </w:p>
    <w:p w14:paraId="2AD73AD5" w14:textId="77777777" w:rsidR="007A7E22" w:rsidRDefault="00C42970" w:rsidP="00C42970">
      <w:pPr>
        <w:pStyle w:val="BodyText"/>
        <w:spacing w:before="10"/>
        <w:jc w:val="center"/>
        <w:rPr>
          <w:b/>
          <w:sz w:val="24"/>
          <w:szCs w:val="24"/>
        </w:rPr>
      </w:pPr>
      <w:r w:rsidRPr="00C42970">
        <w:rPr>
          <w:b/>
          <w:sz w:val="24"/>
          <w:szCs w:val="24"/>
        </w:rPr>
        <w:t>REFERENCES</w:t>
      </w:r>
    </w:p>
    <w:p w14:paraId="1DF8CC48" w14:textId="77777777" w:rsidR="004419FA" w:rsidRDefault="004419FA" w:rsidP="00C42970">
      <w:pPr>
        <w:pStyle w:val="BodyText"/>
        <w:spacing w:before="10"/>
        <w:jc w:val="center"/>
        <w:rPr>
          <w:b/>
          <w:sz w:val="24"/>
          <w:szCs w:val="24"/>
        </w:rPr>
      </w:pPr>
    </w:p>
    <w:p w14:paraId="47277F7F" w14:textId="77777777" w:rsidR="00B97946" w:rsidRPr="00ED7EEC" w:rsidRDefault="00B97946" w:rsidP="00B97946">
      <w:pPr>
        <w:spacing w:before="200" w:line="276" w:lineRule="auto"/>
        <w:ind w:left="785" w:hangingChars="327" w:hanging="785"/>
        <w:jc w:val="both"/>
        <w:rPr>
          <w:i/>
          <w:sz w:val="24"/>
          <w:szCs w:val="24"/>
        </w:rPr>
      </w:pPr>
      <w:r w:rsidRPr="00ED7EEC">
        <w:rPr>
          <w:sz w:val="24"/>
          <w:szCs w:val="24"/>
        </w:rPr>
        <w:t xml:space="preserve">Anggraeni, R.A dan Soedjono. 2018. Implementasi Program Penguatan Pendidikan Karakter (PPK) Di Sdn Mangkang Wetan 02 Kota Semarang. </w:t>
      </w:r>
      <w:r w:rsidRPr="00ED7EEC">
        <w:rPr>
          <w:i/>
          <w:sz w:val="24"/>
          <w:szCs w:val="24"/>
        </w:rPr>
        <w:t>Jurnal Manajemen dan Kebijakan Publik.</w:t>
      </w:r>
    </w:p>
    <w:p w14:paraId="5152F47E" w14:textId="77777777" w:rsidR="00B97946" w:rsidRPr="00ED7EEC" w:rsidRDefault="00B97946" w:rsidP="00B97946">
      <w:pPr>
        <w:spacing w:before="200" w:line="276" w:lineRule="auto"/>
        <w:ind w:left="785" w:hangingChars="327" w:hanging="785"/>
        <w:jc w:val="both"/>
        <w:rPr>
          <w:i/>
          <w:sz w:val="24"/>
          <w:szCs w:val="24"/>
        </w:rPr>
      </w:pPr>
      <w:r w:rsidRPr="00ED7EEC">
        <w:rPr>
          <w:sz w:val="24"/>
          <w:szCs w:val="24"/>
        </w:rPr>
        <w:t xml:space="preserve">Anshori, I. 2017. Penguatan Pendidikan Karakter di Madrasah. </w:t>
      </w:r>
      <w:r w:rsidRPr="00ED7EEC">
        <w:rPr>
          <w:i/>
          <w:sz w:val="24"/>
          <w:szCs w:val="24"/>
        </w:rPr>
        <w:t>Halaqa: Islamic Education Journal 1 (2), Desember 2017, 11-22.</w:t>
      </w:r>
    </w:p>
    <w:p w14:paraId="767A58F1" w14:textId="77777777" w:rsidR="00B97946" w:rsidRDefault="00B97946" w:rsidP="00B97946">
      <w:pPr>
        <w:spacing w:before="200" w:line="276" w:lineRule="auto"/>
        <w:ind w:left="785" w:hangingChars="327" w:hanging="785"/>
        <w:jc w:val="both"/>
        <w:rPr>
          <w:sz w:val="24"/>
          <w:szCs w:val="24"/>
        </w:rPr>
      </w:pPr>
      <w:r>
        <w:rPr>
          <w:sz w:val="24"/>
          <w:szCs w:val="24"/>
        </w:rPr>
        <w:t xml:space="preserve">Bonk, </w:t>
      </w:r>
      <w:r w:rsidRPr="0099314F">
        <w:rPr>
          <w:sz w:val="24"/>
          <w:szCs w:val="24"/>
        </w:rPr>
        <w:t>C</w:t>
      </w:r>
      <w:r>
        <w:rPr>
          <w:sz w:val="24"/>
          <w:szCs w:val="24"/>
        </w:rPr>
        <w:t>.J. &amp; Graham,</w:t>
      </w:r>
      <w:r>
        <w:rPr>
          <w:sz w:val="24"/>
          <w:szCs w:val="24"/>
        </w:rPr>
        <w:tab/>
        <w:t xml:space="preserve"> C.R. 2006. </w:t>
      </w:r>
      <w:r w:rsidRPr="000F18F2">
        <w:rPr>
          <w:i/>
          <w:sz w:val="24"/>
          <w:szCs w:val="24"/>
        </w:rPr>
        <w:t>The Hand book</w:t>
      </w:r>
      <w:r w:rsidRPr="000F18F2">
        <w:rPr>
          <w:i/>
          <w:sz w:val="24"/>
          <w:szCs w:val="24"/>
        </w:rPr>
        <w:tab/>
        <w:t>of Blended Learning: Global Perspective, Local Design</w:t>
      </w:r>
      <w:r>
        <w:rPr>
          <w:sz w:val="24"/>
          <w:szCs w:val="24"/>
        </w:rPr>
        <w:t>. San Fransisco, California, USA:</w:t>
      </w:r>
      <w:r>
        <w:rPr>
          <w:sz w:val="24"/>
          <w:szCs w:val="24"/>
        </w:rPr>
        <w:tab/>
        <w:t xml:space="preserve"> John Wiley and Sons, Inc.</w:t>
      </w:r>
    </w:p>
    <w:p w14:paraId="4EB30737" w14:textId="77777777" w:rsidR="00B97946" w:rsidRPr="00ED7EEC" w:rsidRDefault="00B97946" w:rsidP="00B97946">
      <w:pPr>
        <w:spacing w:before="200" w:line="276" w:lineRule="auto"/>
        <w:ind w:left="785" w:hangingChars="327" w:hanging="785"/>
        <w:jc w:val="both"/>
        <w:rPr>
          <w:sz w:val="24"/>
          <w:szCs w:val="24"/>
        </w:rPr>
      </w:pPr>
      <w:r w:rsidRPr="00ED7EEC">
        <w:rPr>
          <w:sz w:val="24"/>
          <w:szCs w:val="24"/>
        </w:rPr>
        <w:t xml:space="preserve">Chaeruman, U.A. 2013. Merancang </w:t>
      </w:r>
      <w:r w:rsidRPr="00ED7EEC">
        <w:rPr>
          <w:i/>
          <w:sz w:val="24"/>
          <w:szCs w:val="24"/>
        </w:rPr>
        <w:t>Blended Learning</w:t>
      </w:r>
      <w:r w:rsidRPr="00ED7EEC">
        <w:rPr>
          <w:sz w:val="24"/>
          <w:szCs w:val="24"/>
        </w:rPr>
        <w:t xml:space="preserve"> yang Membelajarkan. </w:t>
      </w:r>
      <w:r w:rsidRPr="00ED7EEC">
        <w:rPr>
          <w:i/>
          <w:sz w:val="24"/>
          <w:szCs w:val="24"/>
        </w:rPr>
        <w:t>Jurnal Seminar</w:t>
      </w:r>
      <w:r w:rsidRPr="00ED7EEC">
        <w:rPr>
          <w:i/>
          <w:sz w:val="24"/>
          <w:szCs w:val="24"/>
        </w:rPr>
        <w:tab/>
        <w:t>Nasional</w:t>
      </w:r>
      <w:r w:rsidRPr="00ED7EEC">
        <w:rPr>
          <w:i/>
          <w:sz w:val="24"/>
          <w:szCs w:val="24"/>
        </w:rPr>
        <w:tab/>
        <w:t>Dan</w:t>
      </w:r>
      <w:r w:rsidRPr="00ED7EEC">
        <w:rPr>
          <w:i/>
          <w:sz w:val="24"/>
          <w:szCs w:val="24"/>
        </w:rPr>
        <w:tab/>
        <w:t>Kongres</w:t>
      </w:r>
      <w:r w:rsidRPr="00ED7EEC">
        <w:rPr>
          <w:i/>
          <w:sz w:val="24"/>
          <w:szCs w:val="24"/>
        </w:rPr>
        <w:tab/>
        <w:t>Alumni Dengan Tema</w:t>
      </w:r>
      <w:r w:rsidRPr="00ED7EEC">
        <w:rPr>
          <w:i/>
          <w:sz w:val="24"/>
          <w:szCs w:val="24"/>
        </w:rPr>
        <w:tab/>
        <w:t>”Meningkatkan</w:t>
      </w:r>
      <w:r w:rsidRPr="00ED7EEC">
        <w:rPr>
          <w:i/>
          <w:sz w:val="24"/>
          <w:szCs w:val="24"/>
        </w:rPr>
        <w:tab/>
        <w:t>Kualitas</w:t>
      </w:r>
      <w:r w:rsidRPr="00ED7EEC">
        <w:rPr>
          <w:i/>
          <w:sz w:val="24"/>
          <w:szCs w:val="24"/>
        </w:rPr>
        <w:tab/>
        <w:t>Pembelajaran Melalui Penggunaan</w:t>
      </w:r>
      <w:r w:rsidRPr="00ED7EEC">
        <w:rPr>
          <w:i/>
          <w:sz w:val="24"/>
          <w:szCs w:val="24"/>
        </w:rPr>
        <w:tab/>
        <w:t>Sumber-Sumber</w:t>
      </w:r>
      <w:r w:rsidRPr="00ED7EEC">
        <w:rPr>
          <w:i/>
          <w:sz w:val="24"/>
          <w:szCs w:val="24"/>
        </w:rPr>
        <w:tab/>
        <w:t>Dan</w:t>
      </w:r>
      <w:r w:rsidRPr="00ED7EEC">
        <w:rPr>
          <w:i/>
          <w:sz w:val="24"/>
          <w:szCs w:val="24"/>
        </w:rPr>
        <w:tab/>
        <w:t>Teknologi</w:t>
      </w:r>
      <w:r w:rsidRPr="00ED7EEC">
        <w:rPr>
          <w:i/>
          <w:sz w:val="24"/>
          <w:szCs w:val="24"/>
        </w:rPr>
        <w:tab/>
        <w:t>Yang</w:t>
      </w:r>
      <w:r w:rsidRPr="00ED7EEC">
        <w:rPr>
          <w:i/>
          <w:sz w:val="24"/>
          <w:szCs w:val="24"/>
        </w:rPr>
        <w:tab/>
        <w:t>Tepat”, Universitas</w:t>
      </w:r>
      <w:r w:rsidRPr="00ED7EEC">
        <w:rPr>
          <w:i/>
          <w:sz w:val="24"/>
          <w:szCs w:val="24"/>
        </w:rPr>
        <w:tab/>
        <w:t>Negeri</w:t>
      </w:r>
      <w:r w:rsidRPr="00ED7EEC">
        <w:rPr>
          <w:i/>
          <w:sz w:val="24"/>
          <w:szCs w:val="24"/>
        </w:rPr>
        <w:tab/>
        <w:t>Sebelas</w:t>
      </w:r>
      <w:r w:rsidRPr="00ED7EEC">
        <w:rPr>
          <w:i/>
          <w:sz w:val="24"/>
          <w:szCs w:val="24"/>
        </w:rPr>
        <w:tab/>
        <w:t>Maret.</w:t>
      </w:r>
    </w:p>
    <w:p w14:paraId="4528B7F3" w14:textId="77777777" w:rsidR="00B97946" w:rsidRPr="00ED7EEC" w:rsidRDefault="00B97946" w:rsidP="00B97946">
      <w:pPr>
        <w:spacing w:before="200" w:line="276" w:lineRule="auto"/>
        <w:ind w:left="785" w:hangingChars="327" w:hanging="785"/>
        <w:jc w:val="both"/>
        <w:rPr>
          <w:i/>
          <w:sz w:val="24"/>
          <w:szCs w:val="24"/>
        </w:rPr>
      </w:pPr>
      <w:r w:rsidRPr="00ED7EEC">
        <w:rPr>
          <w:sz w:val="24"/>
          <w:szCs w:val="24"/>
        </w:rPr>
        <w:t xml:space="preserve">Govindaraj, A. 2017. Blending Flipped Classroom and Station Rotation Models in Enhancing Students’ Learning of Physics. </w:t>
      </w:r>
      <w:r w:rsidRPr="00ED7EEC">
        <w:rPr>
          <w:i/>
          <w:sz w:val="24"/>
          <w:szCs w:val="24"/>
        </w:rPr>
        <w:t>Sunway College.</w:t>
      </w:r>
    </w:p>
    <w:p w14:paraId="4625BF7E" w14:textId="77777777" w:rsidR="00B97946" w:rsidRPr="00ED7EEC" w:rsidRDefault="00B97946" w:rsidP="00B97946">
      <w:pPr>
        <w:spacing w:before="200" w:line="276" w:lineRule="auto"/>
        <w:ind w:left="785" w:hangingChars="327" w:hanging="785"/>
        <w:jc w:val="both"/>
        <w:rPr>
          <w:i/>
          <w:sz w:val="24"/>
          <w:szCs w:val="24"/>
        </w:rPr>
      </w:pPr>
      <w:r w:rsidRPr="00ED7EEC">
        <w:rPr>
          <w:sz w:val="24"/>
          <w:szCs w:val="24"/>
        </w:rPr>
        <w:t xml:space="preserve">Hakim, M. 2016. Pemerataan Akses Pendidikan Bagi Rakyat Sesuai Dengan Amanat Undang-Undang Nomor 20 Tahun 2003 Tentang Sistem Pendidikan Nasional. </w:t>
      </w:r>
      <w:r w:rsidRPr="00ED7EEC">
        <w:rPr>
          <w:i/>
          <w:sz w:val="24"/>
          <w:szCs w:val="24"/>
        </w:rPr>
        <w:t>Jurnal EduTech Vol. 2 No. 1 Maret 2016.</w:t>
      </w:r>
    </w:p>
    <w:p w14:paraId="313012ED" w14:textId="77777777" w:rsidR="00B97946" w:rsidRPr="0020460C" w:rsidRDefault="00B97946" w:rsidP="00B97946">
      <w:pPr>
        <w:spacing w:before="200" w:line="276" w:lineRule="auto"/>
        <w:ind w:left="785" w:hangingChars="327" w:hanging="785"/>
        <w:jc w:val="both"/>
        <w:rPr>
          <w:i/>
          <w:sz w:val="24"/>
          <w:szCs w:val="24"/>
        </w:rPr>
      </w:pPr>
      <w:r w:rsidRPr="00ED7EEC">
        <w:rPr>
          <w:sz w:val="24"/>
          <w:szCs w:val="24"/>
        </w:rPr>
        <w:t xml:space="preserve">Hendriana, E.C dan Jacobus, A. 2016. Implementasi Pendidikan Karakter Di Sekolah Melalui Keteladanan Dan Pembiasaan. </w:t>
      </w:r>
      <w:r w:rsidRPr="00ED7EEC">
        <w:rPr>
          <w:i/>
          <w:sz w:val="24"/>
          <w:szCs w:val="24"/>
        </w:rPr>
        <w:t>Jurnal Pendidikan Dasar Indonesia  Volum 1 Nomor 2 bulan September 2016. Page 25 – 29.</w:t>
      </w:r>
    </w:p>
    <w:p w14:paraId="1C52D2E2" w14:textId="77777777" w:rsidR="00B97946" w:rsidRPr="002D7986" w:rsidRDefault="00B97946" w:rsidP="00B97946">
      <w:pPr>
        <w:spacing w:line="276" w:lineRule="auto"/>
        <w:ind w:left="785" w:hangingChars="327" w:hanging="785"/>
        <w:jc w:val="both"/>
        <w:rPr>
          <w:sz w:val="24"/>
          <w:szCs w:val="24"/>
        </w:rPr>
      </w:pPr>
      <w:r w:rsidRPr="002D7986">
        <w:rPr>
          <w:sz w:val="24"/>
          <w:szCs w:val="24"/>
        </w:rPr>
        <w:lastRenderedPageBreak/>
        <w:t xml:space="preserve">Mahalli, Nurkamto J, Mujiyanto J, dan Yuliasri S. 2019. </w:t>
      </w:r>
      <w:r w:rsidRPr="003A3286">
        <w:rPr>
          <w:i/>
          <w:sz w:val="24"/>
          <w:szCs w:val="24"/>
        </w:rPr>
        <w:t>The Implementation of Station Rotation and Flipped Classroom Models of Blended Learning in EFL Learning.</w:t>
      </w:r>
      <w:r w:rsidRPr="002D7986">
        <w:rPr>
          <w:sz w:val="24"/>
          <w:szCs w:val="24"/>
        </w:rPr>
        <w:t xml:space="preserve"> </w:t>
      </w:r>
      <w:r w:rsidRPr="002D7986">
        <w:rPr>
          <w:i/>
          <w:sz w:val="24"/>
          <w:szCs w:val="24"/>
        </w:rPr>
        <w:t xml:space="preserve">English Language Teaching; Vol. 12, No. 12; 2019. </w:t>
      </w:r>
    </w:p>
    <w:p w14:paraId="78EE9D08" w14:textId="7F5BDCA6" w:rsidR="00B97946" w:rsidRPr="00B97946" w:rsidRDefault="00B97946" w:rsidP="00B97946">
      <w:pPr>
        <w:spacing w:before="200" w:line="276" w:lineRule="auto"/>
        <w:ind w:left="785" w:hangingChars="327" w:hanging="785"/>
        <w:jc w:val="both"/>
        <w:rPr>
          <w:i/>
          <w:sz w:val="24"/>
          <w:szCs w:val="24"/>
        </w:rPr>
      </w:pPr>
      <w:r w:rsidRPr="00ED7EEC">
        <w:rPr>
          <w:sz w:val="24"/>
          <w:szCs w:val="24"/>
        </w:rPr>
        <w:t xml:space="preserve">Nur, E. 2017. Perilaku Komunikasi Antara Guru Dengan  Siswa Broken Home. </w:t>
      </w:r>
      <w:r w:rsidRPr="00ED7EEC">
        <w:rPr>
          <w:i/>
          <w:sz w:val="24"/>
          <w:szCs w:val="24"/>
        </w:rPr>
        <w:t>Jurnal Penelitian Komunikasi Vol. 20 No. 2, Desember 2017: 161-174.</w:t>
      </w:r>
    </w:p>
    <w:p w14:paraId="750B3A4F" w14:textId="77777777" w:rsidR="00B97946" w:rsidRDefault="00B97946" w:rsidP="00B97946">
      <w:pPr>
        <w:spacing w:before="200" w:line="276" w:lineRule="auto"/>
        <w:ind w:left="785" w:hangingChars="327" w:hanging="785"/>
        <w:jc w:val="both"/>
        <w:rPr>
          <w:noProof/>
          <w:sz w:val="24"/>
          <w:szCs w:val="24"/>
        </w:rPr>
      </w:pPr>
      <w:r w:rsidRPr="003064B2">
        <w:rPr>
          <w:noProof/>
          <w:sz w:val="24"/>
          <w:szCs w:val="24"/>
        </w:rPr>
        <w:t xml:space="preserve">Nugraha, A.S, Laksono, B, Anarsih, R &amp; Suswandari, M. (2019). Persepsi Siswa dalam Studi Pengaruh Daring Learning terhadap Minat Belajar IPA. </w:t>
      </w:r>
      <w:r w:rsidRPr="003064B2">
        <w:rPr>
          <w:i/>
          <w:iCs/>
          <w:noProof/>
          <w:sz w:val="24"/>
          <w:szCs w:val="24"/>
        </w:rPr>
        <w:t>Scaffolding</w:t>
      </w:r>
      <w:r w:rsidRPr="003064B2">
        <w:rPr>
          <w:noProof/>
          <w:sz w:val="24"/>
          <w:szCs w:val="24"/>
        </w:rPr>
        <w:t xml:space="preserve">, </w:t>
      </w:r>
      <w:r w:rsidRPr="003064B2">
        <w:rPr>
          <w:i/>
          <w:iCs/>
          <w:noProof/>
          <w:sz w:val="24"/>
          <w:szCs w:val="24"/>
        </w:rPr>
        <w:t>1</w:t>
      </w:r>
      <w:r w:rsidRPr="003064B2">
        <w:rPr>
          <w:noProof/>
          <w:sz w:val="24"/>
          <w:szCs w:val="24"/>
        </w:rPr>
        <w:t>(2), 30–38.</w:t>
      </w:r>
    </w:p>
    <w:p w14:paraId="4AC8D306" w14:textId="77777777" w:rsidR="00B97946" w:rsidRPr="00ED7EEC" w:rsidRDefault="00B97946" w:rsidP="00B97946">
      <w:pPr>
        <w:spacing w:before="200" w:line="276" w:lineRule="auto"/>
        <w:ind w:left="785" w:hangingChars="327" w:hanging="785"/>
        <w:jc w:val="both"/>
        <w:rPr>
          <w:i/>
          <w:sz w:val="24"/>
          <w:szCs w:val="24"/>
        </w:rPr>
      </w:pPr>
      <w:r w:rsidRPr="00ED7EEC">
        <w:rPr>
          <w:sz w:val="24"/>
          <w:szCs w:val="24"/>
        </w:rPr>
        <w:t xml:space="preserve">Pohan, S.S, 2016. </w:t>
      </w:r>
      <w:r w:rsidRPr="00ED7EEC">
        <w:rPr>
          <w:i/>
          <w:sz w:val="24"/>
          <w:szCs w:val="24"/>
        </w:rPr>
        <w:t>Blended Learning</w:t>
      </w:r>
      <w:r w:rsidRPr="00ED7EEC">
        <w:rPr>
          <w:sz w:val="24"/>
          <w:szCs w:val="24"/>
        </w:rPr>
        <w:t xml:space="preserve"> Sebagai Strategi Pembelajaran Di Era Digital. </w:t>
      </w:r>
      <w:r w:rsidRPr="00ED7EEC">
        <w:rPr>
          <w:i/>
          <w:sz w:val="24"/>
          <w:szCs w:val="24"/>
        </w:rPr>
        <w:t>Jurnal Prosiding Temu Ilmiah Nasional Guru (Ting) Viii.</w:t>
      </w:r>
    </w:p>
    <w:p w14:paraId="15545D6E" w14:textId="77777777" w:rsidR="00B97946" w:rsidRPr="007B00BB" w:rsidRDefault="00B97946" w:rsidP="00B97946">
      <w:pPr>
        <w:spacing w:before="200" w:line="276" w:lineRule="auto"/>
        <w:ind w:left="785" w:hangingChars="327" w:hanging="785"/>
        <w:jc w:val="both"/>
        <w:rPr>
          <w:i/>
          <w:sz w:val="24"/>
          <w:szCs w:val="24"/>
        </w:rPr>
      </w:pPr>
      <w:r>
        <w:rPr>
          <w:sz w:val="24"/>
          <w:szCs w:val="24"/>
        </w:rPr>
        <w:t>Sobron, A.N</w:t>
      </w:r>
      <w:r w:rsidRPr="0020460C">
        <w:rPr>
          <w:sz w:val="24"/>
          <w:szCs w:val="24"/>
        </w:rPr>
        <w:t>,</w:t>
      </w:r>
      <w:r>
        <w:rPr>
          <w:sz w:val="24"/>
          <w:szCs w:val="24"/>
        </w:rPr>
        <w:t xml:space="preserve"> Bayu</w:t>
      </w:r>
      <w:r w:rsidRPr="0020460C">
        <w:rPr>
          <w:sz w:val="24"/>
          <w:szCs w:val="24"/>
        </w:rPr>
        <w:t>,</w:t>
      </w:r>
      <w:r>
        <w:rPr>
          <w:sz w:val="24"/>
          <w:szCs w:val="24"/>
        </w:rPr>
        <w:t xml:space="preserve"> Rani</w:t>
      </w:r>
      <w:r w:rsidRPr="0020460C">
        <w:rPr>
          <w:sz w:val="24"/>
          <w:szCs w:val="24"/>
        </w:rPr>
        <w:t>,</w:t>
      </w:r>
      <w:r>
        <w:rPr>
          <w:sz w:val="24"/>
          <w:szCs w:val="24"/>
        </w:rPr>
        <w:t xml:space="preserve"> </w:t>
      </w:r>
      <w:r w:rsidRPr="0020460C">
        <w:rPr>
          <w:sz w:val="24"/>
          <w:szCs w:val="24"/>
        </w:rPr>
        <w:t>dan</w:t>
      </w:r>
      <w:r>
        <w:rPr>
          <w:sz w:val="24"/>
          <w:szCs w:val="24"/>
        </w:rPr>
        <w:t xml:space="preserve"> </w:t>
      </w:r>
      <w:r w:rsidRPr="0020460C">
        <w:rPr>
          <w:sz w:val="24"/>
          <w:szCs w:val="24"/>
        </w:rPr>
        <w:t>Meidawati</w:t>
      </w:r>
      <w:r>
        <w:rPr>
          <w:sz w:val="24"/>
          <w:szCs w:val="24"/>
        </w:rPr>
        <w:t xml:space="preserve">, S. 2019. Pengaruh Daring Learning </w:t>
      </w:r>
      <w:r w:rsidRPr="0020460C">
        <w:rPr>
          <w:sz w:val="24"/>
          <w:szCs w:val="24"/>
        </w:rPr>
        <w:t>terhadap</w:t>
      </w:r>
      <w:r>
        <w:rPr>
          <w:sz w:val="24"/>
          <w:szCs w:val="24"/>
        </w:rPr>
        <w:t xml:space="preserve"> </w:t>
      </w:r>
      <w:r w:rsidRPr="0020460C">
        <w:rPr>
          <w:sz w:val="24"/>
          <w:szCs w:val="24"/>
        </w:rPr>
        <w:t>Hasil</w:t>
      </w:r>
      <w:r>
        <w:rPr>
          <w:sz w:val="24"/>
          <w:szCs w:val="24"/>
        </w:rPr>
        <w:t xml:space="preserve"> </w:t>
      </w:r>
      <w:r w:rsidRPr="0020460C">
        <w:rPr>
          <w:sz w:val="24"/>
          <w:szCs w:val="24"/>
        </w:rPr>
        <w:t>Belajar</w:t>
      </w:r>
      <w:r>
        <w:rPr>
          <w:sz w:val="24"/>
          <w:szCs w:val="24"/>
        </w:rPr>
        <w:t xml:space="preserve"> </w:t>
      </w:r>
      <w:r w:rsidRPr="0020460C">
        <w:rPr>
          <w:sz w:val="24"/>
          <w:szCs w:val="24"/>
        </w:rPr>
        <w:t>IPA</w:t>
      </w:r>
      <w:r>
        <w:rPr>
          <w:sz w:val="24"/>
          <w:szCs w:val="24"/>
        </w:rPr>
        <w:t xml:space="preserve"> </w:t>
      </w:r>
      <w:r w:rsidRPr="0020460C">
        <w:rPr>
          <w:sz w:val="24"/>
          <w:szCs w:val="24"/>
        </w:rPr>
        <w:t>Siswa</w:t>
      </w:r>
      <w:r>
        <w:rPr>
          <w:sz w:val="24"/>
          <w:szCs w:val="24"/>
        </w:rPr>
        <w:t xml:space="preserve"> </w:t>
      </w:r>
      <w:r w:rsidRPr="0020460C">
        <w:rPr>
          <w:sz w:val="24"/>
          <w:szCs w:val="24"/>
        </w:rPr>
        <w:t>Sekolah</w:t>
      </w:r>
      <w:r>
        <w:rPr>
          <w:sz w:val="24"/>
          <w:szCs w:val="24"/>
        </w:rPr>
        <w:t xml:space="preserve"> </w:t>
      </w:r>
      <w:r w:rsidRPr="0020460C">
        <w:rPr>
          <w:sz w:val="24"/>
          <w:szCs w:val="24"/>
        </w:rPr>
        <w:t>Dasar</w:t>
      </w:r>
      <w:r>
        <w:rPr>
          <w:sz w:val="24"/>
          <w:szCs w:val="24"/>
        </w:rPr>
        <w:t xml:space="preserve">. </w:t>
      </w:r>
      <w:r>
        <w:rPr>
          <w:i/>
          <w:sz w:val="24"/>
          <w:szCs w:val="24"/>
        </w:rPr>
        <w:t>Seminar Nasional Sains Dan Enterpreneurship VI Tahun 2019.</w:t>
      </w:r>
      <w:r w:rsidRPr="007B00BB">
        <w:rPr>
          <w:sz w:val="24"/>
          <w:szCs w:val="24"/>
        </w:rPr>
        <w:t xml:space="preserve"> </w:t>
      </w:r>
      <w:r>
        <w:rPr>
          <w:sz w:val="24"/>
          <w:szCs w:val="24"/>
        </w:rPr>
        <w:t>21,</w:t>
      </w:r>
      <w:r w:rsidRPr="007B00BB">
        <w:rPr>
          <w:sz w:val="24"/>
          <w:szCs w:val="24"/>
        </w:rPr>
        <w:t xml:space="preserve"> Agustus 2019</w:t>
      </w:r>
      <w:r>
        <w:rPr>
          <w:sz w:val="24"/>
          <w:szCs w:val="24"/>
        </w:rPr>
        <w:t>, Semarang, Indonesia. 1-5.</w:t>
      </w:r>
    </w:p>
    <w:p w14:paraId="60910D0A" w14:textId="77777777" w:rsidR="00B97946" w:rsidRPr="003064B2" w:rsidRDefault="00B97946" w:rsidP="00B97946">
      <w:pPr>
        <w:widowControl/>
        <w:autoSpaceDE/>
        <w:autoSpaceDN/>
        <w:spacing w:before="200" w:after="200" w:line="276" w:lineRule="auto"/>
        <w:ind w:left="785" w:hangingChars="327" w:hanging="785"/>
        <w:jc w:val="both"/>
        <w:rPr>
          <w:rFonts w:cstheme="minorBidi"/>
          <w:i/>
          <w:sz w:val="24"/>
          <w:szCs w:val="24"/>
        </w:rPr>
      </w:pPr>
      <w:r w:rsidRPr="002D7986">
        <w:rPr>
          <w:sz w:val="24"/>
          <w:szCs w:val="24"/>
        </w:rPr>
        <w:t xml:space="preserve">Sulistyorini S. 2018. </w:t>
      </w:r>
      <w:r w:rsidRPr="003A3286">
        <w:rPr>
          <w:i/>
          <w:sz w:val="24"/>
          <w:szCs w:val="24"/>
        </w:rPr>
        <w:t>Infusing Active Learning Strategies into Station Rotation Model in English Classroom</w:t>
      </w:r>
      <w:r w:rsidRPr="002D7986">
        <w:rPr>
          <w:sz w:val="24"/>
          <w:szCs w:val="24"/>
        </w:rPr>
        <w:t xml:space="preserve">. </w:t>
      </w:r>
      <w:r w:rsidRPr="002D7986">
        <w:rPr>
          <w:i/>
          <w:sz w:val="24"/>
          <w:szCs w:val="24"/>
        </w:rPr>
        <w:t>10th International Conference on Language, Education, and Innovation 14th – 15th April, 2018.</w:t>
      </w:r>
      <w:r>
        <w:rPr>
          <w:sz w:val="24"/>
          <w:szCs w:val="24"/>
        </w:rPr>
        <w:fldChar w:fldCharType="begin" w:fldLock="1"/>
      </w:r>
      <w:r>
        <w:rPr>
          <w:sz w:val="24"/>
          <w:szCs w:val="24"/>
        </w:rPr>
        <w:instrText xml:space="preserve">ADDIN Mendeley Bibliography CSL_BIBLIOGRAPHY </w:instrText>
      </w:r>
      <w:r>
        <w:rPr>
          <w:sz w:val="24"/>
          <w:szCs w:val="24"/>
        </w:rPr>
        <w:fldChar w:fldCharType="separate"/>
      </w:r>
    </w:p>
    <w:p w14:paraId="37AE2ECC" w14:textId="77777777" w:rsidR="00B97946" w:rsidRPr="003064B2" w:rsidRDefault="00B97946" w:rsidP="00B97946">
      <w:pPr>
        <w:adjustRightInd w:val="0"/>
        <w:spacing w:before="200" w:after="200" w:line="276" w:lineRule="auto"/>
        <w:ind w:left="785" w:hangingChars="327" w:hanging="785"/>
        <w:rPr>
          <w:noProof/>
          <w:sz w:val="24"/>
          <w:szCs w:val="24"/>
        </w:rPr>
      </w:pPr>
      <w:r w:rsidRPr="003064B2">
        <w:rPr>
          <w:noProof/>
          <w:sz w:val="24"/>
          <w:szCs w:val="24"/>
        </w:rPr>
        <w:t xml:space="preserve">Suswandari, M. (2017). Keterampilan guru sekolah dasar dalam mengembangkan bahan ajar IPS. </w:t>
      </w:r>
      <w:r w:rsidRPr="003064B2">
        <w:rPr>
          <w:i/>
          <w:iCs/>
          <w:noProof/>
          <w:sz w:val="24"/>
          <w:szCs w:val="24"/>
        </w:rPr>
        <w:t>Edudikara: Jurnal Pendidikan Dan Pembelajaran</w:t>
      </w:r>
      <w:r w:rsidRPr="003064B2">
        <w:rPr>
          <w:noProof/>
          <w:sz w:val="24"/>
          <w:szCs w:val="24"/>
        </w:rPr>
        <w:t xml:space="preserve">, </w:t>
      </w:r>
      <w:r w:rsidRPr="003064B2">
        <w:rPr>
          <w:i/>
          <w:iCs/>
          <w:noProof/>
          <w:sz w:val="24"/>
          <w:szCs w:val="24"/>
        </w:rPr>
        <w:t>2</w:t>
      </w:r>
      <w:r w:rsidRPr="003064B2">
        <w:rPr>
          <w:noProof/>
          <w:sz w:val="24"/>
          <w:szCs w:val="24"/>
        </w:rPr>
        <w:t>(4), 354–363.</w:t>
      </w:r>
    </w:p>
    <w:p w14:paraId="30460CBF" w14:textId="77777777" w:rsidR="00B97946" w:rsidRPr="003064B2" w:rsidRDefault="00B97946" w:rsidP="00B97946">
      <w:pPr>
        <w:adjustRightInd w:val="0"/>
        <w:spacing w:before="200" w:after="200" w:line="276" w:lineRule="auto"/>
        <w:ind w:left="785" w:hangingChars="327" w:hanging="785"/>
        <w:rPr>
          <w:noProof/>
          <w:sz w:val="24"/>
        </w:rPr>
      </w:pPr>
      <w:r w:rsidRPr="003064B2">
        <w:rPr>
          <w:noProof/>
          <w:sz w:val="24"/>
          <w:szCs w:val="24"/>
        </w:rPr>
        <w:t xml:space="preserve">Suswandari, M. (2018). </w:t>
      </w:r>
      <w:r w:rsidRPr="003064B2">
        <w:rPr>
          <w:i/>
          <w:iCs/>
          <w:noProof/>
          <w:sz w:val="24"/>
          <w:szCs w:val="24"/>
        </w:rPr>
        <w:t>Membangun budaya literasi bagi suplemen pendidikan di indonesia</w:t>
      </w:r>
      <w:r w:rsidRPr="003064B2">
        <w:rPr>
          <w:noProof/>
          <w:sz w:val="24"/>
          <w:szCs w:val="24"/>
        </w:rPr>
        <w:t xml:space="preserve">. </w:t>
      </w:r>
      <w:r w:rsidRPr="003064B2">
        <w:rPr>
          <w:i/>
          <w:iCs/>
          <w:noProof/>
          <w:sz w:val="24"/>
          <w:szCs w:val="24"/>
        </w:rPr>
        <w:t>1</w:t>
      </w:r>
      <w:r w:rsidRPr="003064B2">
        <w:rPr>
          <w:noProof/>
          <w:sz w:val="24"/>
          <w:szCs w:val="24"/>
        </w:rPr>
        <w:t>(January), 20–32.</w:t>
      </w:r>
    </w:p>
    <w:p w14:paraId="0A63BD8D" w14:textId="77777777" w:rsidR="00B97946" w:rsidRPr="003064B2" w:rsidRDefault="00B97946" w:rsidP="00B97946">
      <w:pPr>
        <w:adjustRightInd w:val="0"/>
        <w:spacing w:before="200" w:line="276" w:lineRule="auto"/>
        <w:ind w:left="785" w:hangingChars="327" w:hanging="785"/>
        <w:rPr>
          <w:sz w:val="24"/>
          <w:szCs w:val="24"/>
        </w:rPr>
      </w:pPr>
      <w:r>
        <w:rPr>
          <w:sz w:val="24"/>
          <w:szCs w:val="24"/>
        </w:rPr>
        <w:fldChar w:fldCharType="end"/>
      </w:r>
      <w:r w:rsidRPr="00ED7EEC">
        <w:rPr>
          <w:sz w:val="24"/>
          <w:szCs w:val="24"/>
        </w:rPr>
        <w:t xml:space="preserve">Yetri dan Firdaos, R. 2017. Penguatan Pendidikan Karakter Berbasis Masyarakat Pada Sekolah Menengah Pertama Negeri (Smpn) Di Kabupaten Tulang Bawang Provinsi Lampung. </w:t>
      </w:r>
      <w:r w:rsidRPr="00ED7EEC">
        <w:rPr>
          <w:i/>
          <w:sz w:val="24"/>
          <w:szCs w:val="24"/>
        </w:rPr>
        <w:t>Al-Tadzkiyyah: Jurnal Pendidikan Islam, Volume 8,No. II    2017.</w:t>
      </w:r>
    </w:p>
    <w:p w14:paraId="2F6B8C9C" w14:textId="77777777" w:rsidR="00B97946" w:rsidRPr="00ED7EEC" w:rsidRDefault="00B97946" w:rsidP="00B97946">
      <w:pPr>
        <w:spacing w:before="200" w:line="276" w:lineRule="auto"/>
        <w:ind w:left="719" w:hangingChars="327" w:hanging="719"/>
        <w:jc w:val="both"/>
        <w:rPr>
          <w:sz w:val="24"/>
          <w:szCs w:val="24"/>
        </w:rPr>
      </w:pPr>
      <w:hyperlink r:id="rId20" w:history="1">
        <w:r w:rsidRPr="00ED7EEC">
          <w:rPr>
            <w:rStyle w:val="Hyperlink"/>
            <w:sz w:val="24"/>
            <w:szCs w:val="24"/>
          </w:rPr>
          <w:t>http://cerdasberkarakter.kemendikbud.go.id</w:t>
        </w:r>
      </w:hyperlink>
      <w:r>
        <w:rPr>
          <w:sz w:val="24"/>
          <w:szCs w:val="24"/>
        </w:rPr>
        <w:t xml:space="preserve"> </w:t>
      </w:r>
      <w:r w:rsidRPr="00ED7EEC">
        <w:rPr>
          <w:sz w:val="24"/>
          <w:szCs w:val="24"/>
        </w:rPr>
        <w:t>(diunduh pada tanggal 28 September 2019).</w:t>
      </w:r>
    </w:p>
    <w:p w14:paraId="4BFE13F7" w14:textId="77777777" w:rsidR="00B97946" w:rsidRPr="00ED7EEC" w:rsidRDefault="00B97946" w:rsidP="00B97946">
      <w:pPr>
        <w:spacing w:before="200" w:line="276" w:lineRule="auto"/>
        <w:ind w:left="719" w:hangingChars="327" w:hanging="719"/>
        <w:jc w:val="both"/>
        <w:rPr>
          <w:sz w:val="24"/>
          <w:szCs w:val="24"/>
        </w:rPr>
      </w:pPr>
      <w:hyperlink r:id="rId21" w:history="1">
        <w:r w:rsidRPr="00ED7EEC">
          <w:rPr>
            <w:rStyle w:val="Hyperlink"/>
            <w:sz w:val="24"/>
            <w:szCs w:val="24"/>
          </w:rPr>
          <w:t>http://www.kemendikbud.go.id</w:t>
        </w:r>
      </w:hyperlink>
      <w:r w:rsidRPr="00ED7EEC">
        <w:rPr>
          <w:sz w:val="24"/>
          <w:szCs w:val="24"/>
        </w:rPr>
        <w:t xml:space="preserve"> (diunduh pada tanggal 28 September 2019).</w:t>
      </w:r>
    </w:p>
    <w:p w14:paraId="6D50B5A8" w14:textId="77777777" w:rsidR="00B97946" w:rsidRPr="00ED7EEC" w:rsidRDefault="00B97946" w:rsidP="00B97946">
      <w:pPr>
        <w:spacing w:before="200" w:line="276" w:lineRule="auto"/>
        <w:ind w:left="719" w:hangingChars="327" w:hanging="719"/>
        <w:jc w:val="both"/>
        <w:rPr>
          <w:sz w:val="24"/>
          <w:szCs w:val="24"/>
        </w:rPr>
      </w:pPr>
      <w:hyperlink r:id="rId22" w:history="1">
        <w:r w:rsidRPr="00ED7EEC">
          <w:rPr>
            <w:rStyle w:val="Hyperlink"/>
            <w:sz w:val="24"/>
            <w:szCs w:val="24"/>
          </w:rPr>
          <w:t>http://www.kpai.go.id</w:t>
        </w:r>
      </w:hyperlink>
      <w:r w:rsidRPr="00ED7EEC">
        <w:rPr>
          <w:sz w:val="24"/>
          <w:szCs w:val="24"/>
        </w:rPr>
        <w:t xml:space="preserve"> (diunduh pada tanggal 27 September 2019</w:t>
      </w:r>
      <w:r>
        <w:rPr>
          <w:sz w:val="24"/>
          <w:szCs w:val="24"/>
        </w:rPr>
        <w:t>).</w:t>
      </w:r>
    </w:p>
    <w:p w14:paraId="4FE727EA" w14:textId="766621B1" w:rsidR="007A7E22" w:rsidRPr="004419FA" w:rsidRDefault="007A7E22" w:rsidP="00B97946">
      <w:pPr>
        <w:adjustRightInd w:val="0"/>
        <w:spacing w:line="276" w:lineRule="auto"/>
        <w:ind w:left="480" w:hanging="480"/>
        <w:jc w:val="both"/>
        <w:rPr>
          <w:sz w:val="24"/>
          <w:szCs w:val="24"/>
        </w:rPr>
      </w:pPr>
    </w:p>
    <w:sectPr w:rsidR="007A7E22" w:rsidRPr="004419FA" w:rsidSect="00C42970">
      <w:type w:val="continuous"/>
      <w:pgSz w:w="11910" w:h="16840"/>
      <w:pgMar w:top="1360" w:right="1220" w:bottom="1160" w:left="1340" w:header="0" w:footer="962"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2984C89" w15:done="0"/>
  <w15:commentEx w15:paraId="0F638F2C" w15:done="0"/>
  <w15:commentEx w15:paraId="7A57BB99" w15:done="0"/>
  <w15:commentEx w15:paraId="385E2A92" w15:done="0"/>
  <w15:commentEx w15:paraId="40EF19CB" w15:done="0"/>
  <w15:commentEx w15:paraId="03C57556" w15:done="0"/>
  <w15:commentEx w15:paraId="6287CBCC" w15:done="0"/>
  <w15:commentEx w15:paraId="5CD228BA" w15:done="0"/>
  <w15:commentEx w15:paraId="6A7F4008" w15:done="0"/>
  <w15:commentEx w15:paraId="73165AAD" w15:done="0"/>
  <w15:commentEx w15:paraId="26E6C0EC" w15:done="0"/>
  <w15:commentEx w15:paraId="07AF7400" w15:done="0"/>
  <w15:commentEx w15:paraId="40B282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49B48" w16cex:dateUtc="2020-09-22T08:48:00Z"/>
  <w16cex:commentExtensible w16cex:durableId="23149B5D" w16cex:dateUtc="2020-09-22T08:48:00Z"/>
  <w16cex:commentExtensible w16cex:durableId="23149C95" w16cex:dateUtc="2020-09-22T08:53:00Z"/>
  <w16cex:commentExtensible w16cex:durableId="23149E2C" w16cex:dateUtc="2020-09-22T09:00:00Z"/>
  <w16cex:commentExtensible w16cex:durableId="23149FA8" w16cex:dateUtc="2020-09-22T09:07:00Z"/>
  <w16cex:commentExtensible w16cex:durableId="2314A034" w16cex:dateUtc="2020-09-22T09:09:00Z"/>
  <w16cex:commentExtensible w16cex:durableId="2314A095" w16cex:dateUtc="2020-09-22T09:11:00Z"/>
  <w16cex:commentExtensible w16cex:durableId="2314A166" w16cex:dateUtc="2020-09-22T09:14:00Z"/>
  <w16cex:commentExtensible w16cex:durableId="2314A7B0" w16cex:dateUtc="2020-09-22T09:41:00Z"/>
  <w16cex:commentExtensible w16cex:durableId="2314A5DF" w16cex:dateUtc="2020-09-22T09:33:00Z"/>
  <w16cex:commentExtensible w16cex:durableId="2314A84B" w16cex:dateUtc="2020-09-22T09:43:00Z"/>
  <w16cex:commentExtensible w16cex:durableId="2314A230" w16cex:dateUtc="2020-09-22T09:17:00Z"/>
  <w16cex:commentExtensible w16cex:durableId="2314A2C1" w16cex:dateUtc="2020-09-22T0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2984C89" w16cid:durableId="23149B48"/>
  <w16cid:commentId w16cid:paraId="0F638F2C" w16cid:durableId="23149B5D"/>
  <w16cid:commentId w16cid:paraId="7A57BB99" w16cid:durableId="23149C95"/>
  <w16cid:commentId w16cid:paraId="385E2A92" w16cid:durableId="23149E2C"/>
  <w16cid:commentId w16cid:paraId="40EF19CB" w16cid:durableId="23149FA8"/>
  <w16cid:commentId w16cid:paraId="03C57556" w16cid:durableId="2314A034"/>
  <w16cid:commentId w16cid:paraId="6287CBCC" w16cid:durableId="2314A095"/>
  <w16cid:commentId w16cid:paraId="5CD228BA" w16cid:durableId="2314A166"/>
  <w16cid:commentId w16cid:paraId="6A7F4008" w16cid:durableId="2314A7B0"/>
  <w16cid:commentId w16cid:paraId="73165AAD" w16cid:durableId="2314A5DF"/>
  <w16cid:commentId w16cid:paraId="26E6C0EC" w16cid:durableId="2314A84B"/>
  <w16cid:commentId w16cid:paraId="07AF7400" w16cid:durableId="2314A230"/>
  <w16cid:commentId w16cid:paraId="40B282A4" w16cid:durableId="2314A2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EB4FE" w14:textId="77777777" w:rsidR="007D4B91" w:rsidRDefault="007D4B91">
      <w:r>
        <w:separator/>
      </w:r>
    </w:p>
  </w:endnote>
  <w:endnote w:type="continuationSeparator" w:id="0">
    <w:p w14:paraId="542BDD61" w14:textId="77777777" w:rsidR="007D4B91" w:rsidRDefault="007D4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0545F5" w14:textId="77777777" w:rsidR="007A7E22" w:rsidRDefault="00C42970">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4306F27A" wp14:editId="7C911526">
              <wp:simplePos x="0" y="0"/>
              <wp:positionH relativeFrom="page">
                <wp:posOffset>6483985</wp:posOffset>
              </wp:positionH>
              <wp:positionV relativeFrom="page">
                <wp:posOffset>9942830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5430C" w14:textId="77777777" w:rsidR="007A7E22" w:rsidRDefault="007A7E22" w:rsidP="004419F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0.55pt;margin-top:782.9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" filled="f" stroked="f">
              <v:textbox inset="0,0,0,0">
                <w:txbxContent>
                  <w:p w14:paraId="64E5430C" w14:textId="77777777" w:rsidR="007A7E22" w:rsidRDefault="007A7E22" w:rsidP="004419FA">
                    <w:pPr>
                      <w:spacing w:before="11"/>
                      <w:rPr>
                        <w:sz w:val="20"/>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935A1" w14:textId="77777777" w:rsidR="001B5B75" w:rsidRDefault="001B5B75">
    <w:pPr>
      <w:pStyle w:val="BodyText"/>
      <w:spacing w:line="14" w:lineRule="auto"/>
      <w:rPr>
        <w:sz w:val="20"/>
      </w:rPr>
    </w:pPr>
    <w:r>
      <w:rPr>
        <w:noProof/>
        <w:lang w:val="en-US"/>
      </w:rPr>
      <mc:AlternateContent>
        <mc:Choice Requires="wps">
          <w:drawing>
            <wp:anchor distT="0" distB="0" distL="114300" distR="114300" simplePos="0" relativeHeight="251659776" behindDoc="1" locked="0" layoutInCell="1" allowOverlap="1" wp14:anchorId="26F3CF1A" wp14:editId="725CD4AF">
              <wp:simplePos x="0" y="0"/>
              <wp:positionH relativeFrom="page">
                <wp:posOffset>6483985</wp:posOffset>
              </wp:positionH>
              <wp:positionV relativeFrom="page">
                <wp:posOffset>9942830</wp:posOffset>
              </wp:positionV>
              <wp:extent cx="203200" cy="166370"/>
              <wp:effectExtent l="0" t="0" r="0" b="0"/>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04AD88" w14:textId="77777777" w:rsidR="001B5B75" w:rsidRDefault="001B5B75" w:rsidP="004419F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10.55pt;margin-top:782.9pt;width:16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" filled="f" stroked="f">
              <v:textbox inset="0,0,0,0">
                <w:txbxContent>
                  <w:p w14:paraId="2504AD88" w14:textId="77777777" w:rsidR="001B5B75" w:rsidRDefault="001B5B75" w:rsidP="004419FA">
                    <w:pPr>
                      <w:spacing w:before="11"/>
                      <w:rPr>
                        <w:sz w:val="20"/>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8A484" w14:textId="77777777" w:rsidR="00A675BE" w:rsidRDefault="00A675BE">
    <w:pPr>
      <w:pStyle w:val="BodyText"/>
      <w:spacing w:line="14" w:lineRule="auto"/>
      <w:rPr>
        <w:sz w:val="20"/>
      </w:rPr>
    </w:pPr>
    <w:r>
      <w:rPr>
        <w:noProof/>
        <w:lang w:val="en-US"/>
      </w:rPr>
      <mc:AlternateContent>
        <mc:Choice Requires="wps">
          <w:drawing>
            <wp:anchor distT="0" distB="0" distL="114300" distR="114300" simplePos="0" relativeHeight="251661824" behindDoc="1" locked="0" layoutInCell="1" allowOverlap="1" wp14:anchorId="7F1F5781" wp14:editId="706CE6D9">
              <wp:simplePos x="0" y="0"/>
              <wp:positionH relativeFrom="page">
                <wp:posOffset>6483985</wp:posOffset>
              </wp:positionH>
              <wp:positionV relativeFrom="page">
                <wp:posOffset>9942830</wp:posOffset>
              </wp:positionV>
              <wp:extent cx="203200" cy="166370"/>
              <wp:effectExtent l="0" t="0" r="0" b="0"/>
              <wp:wrapNone/>
              <wp:docPr id="1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0D47C" w14:textId="77777777" w:rsidR="00A675BE" w:rsidRDefault="00A675BE" w:rsidP="004419F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10.55pt;margin-top:782.9pt;width:16pt;height:13.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" filled="f" stroked="f">
              <v:textbox inset="0,0,0,0">
                <w:txbxContent>
                  <w:p w14:paraId="26F0D47C" w14:textId="77777777" w:rsidR="00A675BE" w:rsidRDefault="00A675BE" w:rsidP="004419FA">
                    <w:pPr>
                      <w:spacing w:before="11"/>
                      <w:rPr>
                        <w:sz w:val="20"/>
                      </w:rPr>
                    </w:pP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CCD5A" w14:textId="77777777" w:rsidR="00A675BE" w:rsidRDefault="00A675BE">
    <w:pPr>
      <w:pStyle w:val="BodyText"/>
      <w:spacing w:line="14" w:lineRule="auto"/>
      <w:rPr>
        <w:sz w:val="20"/>
      </w:rPr>
    </w:pPr>
    <w:r>
      <w:rPr>
        <w:noProof/>
        <w:lang w:val="en-US"/>
      </w:rPr>
      <mc:AlternateContent>
        <mc:Choice Requires="wps">
          <w:drawing>
            <wp:anchor distT="0" distB="0" distL="114300" distR="114300" simplePos="0" relativeHeight="251662848" behindDoc="1" locked="0" layoutInCell="1" allowOverlap="1" wp14:anchorId="1CE0FDC2" wp14:editId="7E73B6BE">
              <wp:simplePos x="0" y="0"/>
              <wp:positionH relativeFrom="page">
                <wp:posOffset>6483985</wp:posOffset>
              </wp:positionH>
              <wp:positionV relativeFrom="page">
                <wp:posOffset>9942830</wp:posOffset>
              </wp:positionV>
              <wp:extent cx="203200" cy="166370"/>
              <wp:effectExtent l="0" t="0" r="0" b="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A2740" w14:textId="77777777" w:rsidR="00A675BE" w:rsidRDefault="00A675BE" w:rsidP="004419FA">
                          <w:pPr>
                            <w:spacing w:before="11"/>
                            <w:rPr>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margin-left:510.55pt;margin-top:782.9pt;width:16pt;height:13.1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" filled="f" stroked="f">
              <v:textbox inset="0,0,0,0">
                <w:txbxContent>
                  <w:p w14:paraId="2AEA2740" w14:textId="77777777" w:rsidR="00A675BE" w:rsidRDefault="00A675BE" w:rsidP="004419FA">
                    <w:pPr>
                      <w:spacing w:before="11"/>
                      <w:rPr>
                        <w:sz w:val="20"/>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1A71B0" w14:textId="77777777" w:rsidR="007D4B91" w:rsidRDefault="007D4B91">
      <w:r>
        <w:separator/>
      </w:r>
    </w:p>
  </w:footnote>
  <w:footnote w:type="continuationSeparator" w:id="0">
    <w:p w14:paraId="3B9AE54F" w14:textId="77777777" w:rsidR="007D4B91" w:rsidRDefault="007D4B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C14D21E"/>
    <w:multiLevelType w:val="singleLevel"/>
    <w:tmpl w:val="AC14D21E"/>
    <w:lvl w:ilvl="0">
      <w:start w:val="1"/>
      <w:numFmt w:val="decimal"/>
      <w:lvlText w:val="%1."/>
      <w:lvlJc w:val="left"/>
      <w:pPr>
        <w:tabs>
          <w:tab w:val="left" w:pos="425"/>
        </w:tabs>
        <w:ind w:left="425" w:hanging="425"/>
      </w:pPr>
      <w:rPr>
        <w:rFonts w:hint="default"/>
      </w:rPr>
    </w:lvl>
  </w:abstractNum>
  <w:abstractNum w:abstractNumId="1">
    <w:nsid w:val="F9D308F6"/>
    <w:multiLevelType w:val="singleLevel"/>
    <w:tmpl w:val="F9D308F6"/>
    <w:lvl w:ilvl="0">
      <w:start w:val="1"/>
      <w:numFmt w:val="decimal"/>
      <w:lvlText w:val="%1."/>
      <w:lvlJc w:val="left"/>
      <w:pPr>
        <w:tabs>
          <w:tab w:val="left" w:pos="425"/>
        </w:tabs>
        <w:ind w:left="425" w:hanging="425"/>
      </w:pPr>
      <w:rPr>
        <w:rFonts w:hint="default"/>
      </w:rPr>
    </w:lvl>
  </w:abstractNum>
  <w:abstractNum w:abstractNumId="2">
    <w:nsid w:val="266F31B0"/>
    <w:multiLevelType w:val="hybridMultilevel"/>
    <w:tmpl w:val="EB26CD22"/>
    <w:lvl w:ilvl="0" w:tplc="426CADB0">
      <w:start w:val="1"/>
      <w:numFmt w:val="decimal"/>
      <w:lvlText w:val="%1."/>
      <w:lvlJc w:val="left"/>
      <w:pPr>
        <w:ind w:left="384" w:hanging="284"/>
        <w:jc w:val="left"/>
      </w:pPr>
      <w:rPr>
        <w:rFonts w:ascii="Times New Roman" w:eastAsia="Times New Roman" w:hAnsi="Times New Roman" w:cs="Times New Roman" w:hint="default"/>
        <w:spacing w:val="-3"/>
        <w:w w:val="99"/>
        <w:sz w:val="22"/>
        <w:szCs w:val="22"/>
        <w:lang w:val="id" w:eastAsia="en-US" w:bidi="ar-SA"/>
      </w:rPr>
    </w:lvl>
    <w:lvl w:ilvl="1" w:tplc="A38238EA">
      <w:numFmt w:val="bullet"/>
      <w:lvlText w:val="•"/>
      <w:lvlJc w:val="left"/>
      <w:pPr>
        <w:ind w:left="1276" w:hanging="284"/>
      </w:pPr>
      <w:rPr>
        <w:rFonts w:hint="default"/>
        <w:lang w:val="id" w:eastAsia="en-US" w:bidi="ar-SA"/>
      </w:rPr>
    </w:lvl>
    <w:lvl w:ilvl="2" w:tplc="D9D41EC4">
      <w:numFmt w:val="bullet"/>
      <w:lvlText w:val="•"/>
      <w:lvlJc w:val="left"/>
      <w:pPr>
        <w:ind w:left="2173" w:hanging="284"/>
      </w:pPr>
      <w:rPr>
        <w:rFonts w:hint="default"/>
        <w:lang w:val="id" w:eastAsia="en-US" w:bidi="ar-SA"/>
      </w:rPr>
    </w:lvl>
    <w:lvl w:ilvl="3" w:tplc="B5D2AECE">
      <w:numFmt w:val="bullet"/>
      <w:lvlText w:val="•"/>
      <w:lvlJc w:val="left"/>
      <w:pPr>
        <w:ind w:left="3070" w:hanging="284"/>
      </w:pPr>
      <w:rPr>
        <w:rFonts w:hint="default"/>
        <w:lang w:val="id" w:eastAsia="en-US" w:bidi="ar-SA"/>
      </w:rPr>
    </w:lvl>
    <w:lvl w:ilvl="4" w:tplc="830AB222">
      <w:numFmt w:val="bullet"/>
      <w:lvlText w:val="•"/>
      <w:lvlJc w:val="left"/>
      <w:pPr>
        <w:ind w:left="3967" w:hanging="284"/>
      </w:pPr>
      <w:rPr>
        <w:rFonts w:hint="default"/>
        <w:lang w:val="id" w:eastAsia="en-US" w:bidi="ar-SA"/>
      </w:rPr>
    </w:lvl>
    <w:lvl w:ilvl="5" w:tplc="420E8D60">
      <w:numFmt w:val="bullet"/>
      <w:lvlText w:val="•"/>
      <w:lvlJc w:val="left"/>
      <w:pPr>
        <w:ind w:left="4864" w:hanging="284"/>
      </w:pPr>
      <w:rPr>
        <w:rFonts w:hint="default"/>
        <w:lang w:val="id" w:eastAsia="en-US" w:bidi="ar-SA"/>
      </w:rPr>
    </w:lvl>
    <w:lvl w:ilvl="6" w:tplc="301CF5A8">
      <w:numFmt w:val="bullet"/>
      <w:lvlText w:val="•"/>
      <w:lvlJc w:val="left"/>
      <w:pPr>
        <w:ind w:left="5760" w:hanging="284"/>
      </w:pPr>
      <w:rPr>
        <w:rFonts w:hint="default"/>
        <w:lang w:val="id" w:eastAsia="en-US" w:bidi="ar-SA"/>
      </w:rPr>
    </w:lvl>
    <w:lvl w:ilvl="7" w:tplc="F8825D84">
      <w:numFmt w:val="bullet"/>
      <w:lvlText w:val="•"/>
      <w:lvlJc w:val="left"/>
      <w:pPr>
        <w:ind w:left="6657" w:hanging="284"/>
      </w:pPr>
      <w:rPr>
        <w:rFonts w:hint="default"/>
        <w:lang w:val="id" w:eastAsia="en-US" w:bidi="ar-SA"/>
      </w:rPr>
    </w:lvl>
    <w:lvl w:ilvl="8" w:tplc="E7C615C0">
      <w:numFmt w:val="bullet"/>
      <w:lvlText w:val="•"/>
      <w:lvlJc w:val="left"/>
      <w:pPr>
        <w:ind w:left="7554" w:hanging="284"/>
      </w:pPr>
      <w:rPr>
        <w:rFonts w:hint="default"/>
        <w:lang w:val="id" w:eastAsia="en-US" w:bidi="ar-SA"/>
      </w:rPr>
    </w:lvl>
  </w:abstractNum>
  <w:abstractNum w:abstractNumId="3">
    <w:nsid w:val="6B85264B"/>
    <w:multiLevelType w:val="hybridMultilevel"/>
    <w:tmpl w:val="7BAAA9AA"/>
    <w:lvl w:ilvl="0" w:tplc="8C669FB4">
      <w:start w:val="1"/>
      <w:numFmt w:val="decimal"/>
      <w:lvlText w:val="%1."/>
      <w:lvlJc w:val="left"/>
      <w:pPr>
        <w:ind w:left="384" w:hanging="284"/>
        <w:jc w:val="left"/>
      </w:pPr>
      <w:rPr>
        <w:rFonts w:ascii="Times New Roman" w:eastAsia="Times New Roman" w:hAnsi="Times New Roman" w:cs="Times New Roman" w:hint="default"/>
        <w:spacing w:val="-2"/>
        <w:w w:val="99"/>
        <w:sz w:val="22"/>
        <w:szCs w:val="22"/>
        <w:lang w:val="id" w:eastAsia="en-US" w:bidi="ar-SA"/>
      </w:rPr>
    </w:lvl>
    <w:lvl w:ilvl="1" w:tplc="48240A64">
      <w:numFmt w:val="bullet"/>
      <w:lvlText w:val="•"/>
      <w:lvlJc w:val="left"/>
      <w:pPr>
        <w:ind w:left="1276" w:hanging="284"/>
      </w:pPr>
      <w:rPr>
        <w:rFonts w:hint="default"/>
        <w:lang w:val="id" w:eastAsia="en-US" w:bidi="ar-SA"/>
      </w:rPr>
    </w:lvl>
    <w:lvl w:ilvl="2" w:tplc="E1CABDF6">
      <w:numFmt w:val="bullet"/>
      <w:lvlText w:val="•"/>
      <w:lvlJc w:val="left"/>
      <w:pPr>
        <w:ind w:left="2173" w:hanging="284"/>
      </w:pPr>
      <w:rPr>
        <w:rFonts w:hint="default"/>
        <w:lang w:val="id" w:eastAsia="en-US" w:bidi="ar-SA"/>
      </w:rPr>
    </w:lvl>
    <w:lvl w:ilvl="3" w:tplc="15524F9E">
      <w:numFmt w:val="bullet"/>
      <w:lvlText w:val="•"/>
      <w:lvlJc w:val="left"/>
      <w:pPr>
        <w:ind w:left="3070" w:hanging="284"/>
      </w:pPr>
      <w:rPr>
        <w:rFonts w:hint="default"/>
        <w:lang w:val="id" w:eastAsia="en-US" w:bidi="ar-SA"/>
      </w:rPr>
    </w:lvl>
    <w:lvl w:ilvl="4" w:tplc="C1FEA328">
      <w:numFmt w:val="bullet"/>
      <w:lvlText w:val="•"/>
      <w:lvlJc w:val="left"/>
      <w:pPr>
        <w:ind w:left="3967" w:hanging="284"/>
      </w:pPr>
      <w:rPr>
        <w:rFonts w:hint="default"/>
        <w:lang w:val="id" w:eastAsia="en-US" w:bidi="ar-SA"/>
      </w:rPr>
    </w:lvl>
    <w:lvl w:ilvl="5" w:tplc="BD1C54B8">
      <w:numFmt w:val="bullet"/>
      <w:lvlText w:val="•"/>
      <w:lvlJc w:val="left"/>
      <w:pPr>
        <w:ind w:left="4864" w:hanging="284"/>
      </w:pPr>
      <w:rPr>
        <w:rFonts w:hint="default"/>
        <w:lang w:val="id" w:eastAsia="en-US" w:bidi="ar-SA"/>
      </w:rPr>
    </w:lvl>
    <w:lvl w:ilvl="6" w:tplc="95160A76">
      <w:numFmt w:val="bullet"/>
      <w:lvlText w:val="•"/>
      <w:lvlJc w:val="left"/>
      <w:pPr>
        <w:ind w:left="5760" w:hanging="284"/>
      </w:pPr>
      <w:rPr>
        <w:rFonts w:hint="default"/>
        <w:lang w:val="id" w:eastAsia="en-US" w:bidi="ar-SA"/>
      </w:rPr>
    </w:lvl>
    <w:lvl w:ilvl="7" w:tplc="A93E24BE">
      <w:numFmt w:val="bullet"/>
      <w:lvlText w:val="•"/>
      <w:lvlJc w:val="left"/>
      <w:pPr>
        <w:ind w:left="6657" w:hanging="284"/>
      </w:pPr>
      <w:rPr>
        <w:rFonts w:hint="default"/>
        <w:lang w:val="id" w:eastAsia="en-US" w:bidi="ar-SA"/>
      </w:rPr>
    </w:lvl>
    <w:lvl w:ilvl="8" w:tplc="0FF4821C">
      <w:numFmt w:val="bullet"/>
      <w:lvlText w:val="•"/>
      <w:lvlJc w:val="left"/>
      <w:pPr>
        <w:ind w:left="7554" w:hanging="284"/>
      </w:pPr>
      <w:rPr>
        <w:rFonts w:hint="default"/>
        <w:lang w:val="id" w:eastAsia="en-US" w:bidi="ar-SA"/>
      </w:rPr>
    </w:lvl>
  </w:abstractNum>
  <w:abstractNum w:abstractNumId="4">
    <w:nsid w:val="6D233239"/>
    <w:multiLevelType w:val="hybridMultilevel"/>
    <w:tmpl w:val="F620A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794B750D"/>
    <w:multiLevelType w:val="hybridMultilevel"/>
    <w:tmpl w:val="AAE217BA"/>
    <w:lvl w:ilvl="0" w:tplc="7CC88128">
      <w:start w:val="1"/>
      <w:numFmt w:val="upperLetter"/>
      <w:lvlText w:val="%1."/>
      <w:lvlJc w:val="left"/>
      <w:pPr>
        <w:ind w:left="528" w:hanging="360"/>
        <w:jc w:val="left"/>
      </w:pPr>
      <w:rPr>
        <w:rFonts w:ascii="Times New Roman" w:eastAsia="Times New Roman" w:hAnsi="Times New Roman" w:cs="Times New Roman" w:hint="default"/>
        <w:spacing w:val="-3"/>
        <w:w w:val="99"/>
        <w:sz w:val="22"/>
        <w:szCs w:val="22"/>
        <w:lang w:val="id" w:eastAsia="en-US" w:bidi="ar-SA"/>
      </w:rPr>
    </w:lvl>
    <w:lvl w:ilvl="1" w:tplc="53B8111E">
      <w:start w:val="1"/>
      <w:numFmt w:val="decimal"/>
      <w:lvlText w:val="%2."/>
      <w:lvlJc w:val="left"/>
      <w:pPr>
        <w:ind w:left="808" w:hanging="285"/>
        <w:jc w:val="right"/>
      </w:pPr>
      <w:rPr>
        <w:rFonts w:ascii="Times New Roman" w:eastAsia="Times New Roman" w:hAnsi="Times New Roman" w:cs="Times New Roman" w:hint="default"/>
        <w:spacing w:val="-2"/>
        <w:w w:val="99"/>
        <w:sz w:val="22"/>
        <w:szCs w:val="22"/>
        <w:lang w:val="id" w:eastAsia="en-US" w:bidi="ar-SA"/>
      </w:rPr>
    </w:lvl>
    <w:lvl w:ilvl="2" w:tplc="0BFCFFB8">
      <w:start w:val="1"/>
      <w:numFmt w:val="lowerLetter"/>
      <w:lvlText w:val="%3."/>
      <w:lvlJc w:val="left"/>
      <w:pPr>
        <w:ind w:left="1036" w:hanging="228"/>
        <w:jc w:val="left"/>
      </w:pPr>
      <w:rPr>
        <w:rFonts w:ascii="Times New Roman" w:eastAsia="Times New Roman" w:hAnsi="Times New Roman" w:cs="Times New Roman" w:hint="default"/>
        <w:spacing w:val="-2"/>
        <w:w w:val="100"/>
        <w:sz w:val="22"/>
        <w:szCs w:val="22"/>
        <w:lang w:val="id" w:eastAsia="en-US" w:bidi="ar-SA"/>
      </w:rPr>
    </w:lvl>
    <w:lvl w:ilvl="3" w:tplc="E52447BE">
      <w:numFmt w:val="bullet"/>
      <w:lvlText w:val="•"/>
      <w:lvlJc w:val="left"/>
      <w:pPr>
        <w:ind w:left="2078" w:hanging="228"/>
      </w:pPr>
      <w:rPr>
        <w:rFonts w:hint="default"/>
        <w:lang w:val="id" w:eastAsia="en-US" w:bidi="ar-SA"/>
      </w:rPr>
    </w:lvl>
    <w:lvl w:ilvl="4" w:tplc="BAC825C4">
      <w:numFmt w:val="bullet"/>
      <w:lvlText w:val="•"/>
      <w:lvlJc w:val="left"/>
      <w:pPr>
        <w:ind w:left="3117" w:hanging="228"/>
      </w:pPr>
      <w:rPr>
        <w:rFonts w:hint="default"/>
        <w:lang w:val="id" w:eastAsia="en-US" w:bidi="ar-SA"/>
      </w:rPr>
    </w:lvl>
    <w:lvl w:ilvl="5" w:tplc="53462FE8">
      <w:numFmt w:val="bullet"/>
      <w:lvlText w:val="•"/>
      <w:lvlJc w:val="left"/>
      <w:pPr>
        <w:ind w:left="4155" w:hanging="228"/>
      </w:pPr>
      <w:rPr>
        <w:rFonts w:hint="default"/>
        <w:lang w:val="id" w:eastAsia="en-US" w:bidi="ar-SA"/>
      </w:rPr>
    </w:lvl>
    <w:lvl w:ilvl="6" w:tplc="5538B0C2">
      <w:numFmt w:val="bullet"/>
      <w:lvlText w:val="•"/>
      <w:lvlJc w:val="left"/>
      <w:pPr>
        <w:ind w:left="5194" w:hanging="228"/>
      </w:pPr>
      <w:rPr>
        <w:rFonts w:hint="default"/>
        <w:lang w:val="id" w:eastAsia="en-US" w:bidi="ar-SA"/>
      </w:rPr>
    </w:lvl>
    <w:lvl w:ilvl="7" w:tplc="A2F2AC76">
      <w:numFmt w:val="bullet"/>
      <w:lvlText w:val="•"/>
      <w:lvlJc w:val="left"/>
      <w:pPr>
        <w:ind w:left="6232" w:hanging="228"/>
      </w:pPr>
      <w:rPr>
        <w:rFonts w:hint="default"/>
        <w:lang w:val="id" w:eastAsia="en-US" w:bidi="ar-SA"/>
      </w:rPr>
    </w:lvl>
    <w:lvl w:ilvl="8" w:tplc="CFF8DFBE">
      <w:numFmt w:val="bullet"/>
      <w:lvlText w:val="•"/>
      <w:lvlJc w:val="left"/>
      <w:pPr>
        <w:ind w:left="7271" w:hanging="228"/>
      </w:pPr>
      <w:rPr>
        <w:rFonts w:hint="default"/>
        <w:lang w:val="id" w:eastAsia="en-US" w:bidi="ar-SA"/>
      </w:rPr>
    </w:lvl>
  </w:abstractNum>
  <w:abstractNum w:abstractNumId="6">
    <w:nsid w:val="7E8163F0"/>
    <w:multiLevelType w:val="hybridMultilevel"/>
    <w:tmpl w:val="97BA6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0"/>
  </w:num>
  <w:num w:numId="5">
    <w:abstractNumId w:val="1"/>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CER">
    <w15:presenceInfo w15:providerId="None" w15:userId="AC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E22"/>
    <w:rsid w:val="000B6FD9"/>
    <w:rsid w:val="000D0D06"/>
    <w:rsid w:val="000D37D6"/>
    <w:rsid w:val="00146521"/>
    <w:rsid w:val="001B5B75"/>
    <w:rsid w:val="00256F3D"/>
    <w:rsid w:val="00283280"/>
    <w:rsid w:val="00307EE9"/>
    <w:rsid w:val="00350D30"/>
    <w:rsid w:val="003D1821"/>
    <w:rsid w:val="004311F8"/>
    <w:rsid w:val="00441116"/>
    <w:rsid w:val="004419FA"/>
    <w:rsid w:val="00590796"/>
    <w:rsid w:val="00617730"/>
    <w:rsid w:val="00647F78"/>
    <w:rsid w:val="0069524B"/>
    <w:rsid w:val="007A7E22"/>
    <w:rsid w:val="007D4B91"/>
    <w:rsid w:val="00817D22"/>
    <w:rsid w:val="008277F2"/>
    <w:rsid w:val="008A5155"/>
    <w:rsid w:val="009254FE"/>
    <w:rsid w:val="009B4F0E"/>
    <w:rsid w:val="00A52253"/>
    <w:rsid w:val="00A675BE"/>
    <w:rsid w:val="00A72288"/>
    <w:rsid w:val="00AB13F0"/>
    <w:rsid w:val="00B97946"/>
    <w:rsid w:val="00BD2622"/>
    <w:rsid w:val="00BF1A38"/>
    <w:rsid w:val="00BF4FEB"/>
    <w:rsid w:val="00C42970"/>
    <w:rsid w:val="00D97F8B"/>
    <w:rsid w:val="00DA7835"/>
    <w:rsid w:val="00DC2658"/>
    <w:rsid w:val="00DE42D8"/>
    <w:rsid w:val="00E730F3"/>
    <w:rsid w:val="00F104E0"/>
    <w:rsid w:val="00FA5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5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right="2931"/>
      <w:jc w:val="center"/>
      <w:outlineLvl w:val="0"/>
    </w:pPr>
    <w:rPr>
      <w:b/>
      <w:bCs/>
      <w:sz w:val="24"/>
      <w:szCs w:val="24"/>
    </w:rPr>
  </w:style>
  <w:style w:type="paragraph" w:styleId="Heading2">
    <w:name w:val="heading 2"/>
    <w:basedOn w:val="Normal"/>
    <w:uiPriority w:val="1"/>
    <w:qFormat/>
    <w:pPr>
      <w:spacing w:before="52"/>
      <w:ind w:left="200" w:right="215"/>
      <w:jc w:val="both"/>
      <w:outlineLvl w:val="1"/>
    </w:pPr>
    <w:rPr>
      <w:b/>
      <w:bCs/>
    </w:rPr>
  </w:style>
  <w:style w:type="paragraph" w:styleId="Heading3">
    <w:name w:val="heading 3"/>
    <w:basedOn w:val="Normal"/>
    <w:uiPriority w:val="1"/>
    <w:qFormat/>
    <w:pPr>
      <w:spacing w:before="72"/>
      <w:ind w:left="308"/>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3"/>
      <w:ind w:left="200" w:right="171"/>
    </w:pPr>
    <w:rPr>
      <w:sz w:val="32"/>
      <w:szCs w:val="32"/>
    </w:rPr>
  </w:style>
  <w:style w:type="paragraph" w:styleId="ListParagraph">
    <w:name w:val="List Paragraph"/>
    <w:basedOn w:val="Normal"/>
    <w:uiPriority w:val="34"/>
    <w:qFormat/>
    <w:pPr>
      <w:spacing w:line="253" w:lineRule="exact"/>
      <w:ind w:left="384" w:hanging="285"/>
    </w:pPr>
  </w:style>
  <w:style w:type="paragraph" w:customStyle="1" w:styleId="TableParagraph">
    <w:name w:val="Table Paragraph"/>
    <w:basedOn w:val="Normal"/>
    <w:uiPriority w:val="1"/>
    <w:qFormat/>
    <w:pPr>
      <w:ind w:left="367" w:right="335"/>
      <w:jc w:val="center"/>
    </w:pPr>
  </w:style>
  <w:style w:type="character" w:styleId="Hyperlink">
    <w:name w:val="Hyperlink"/>
    <w:basedOn w:val="DefaultParagraphFont"/>
    <w:uiPriority w:val="99"/>
    <w:unhideWhenUsed/>
    <w:rsid w:val="00C42970"/>
    <w:rPr>
      <w:color w:val="0000FF" w:themeColor="hyperlink"/>
      <w:u w:val="single"/>
    </w:rPr>
  </w:style>
  <w:style w:type="paragraph" w:styleId="BalloonText">
    <w:name w:val="Balloon Text"/>
    <w:basedOn w:val="Normal"/>
    <w:link w:val="BalloonTextChar"/>
    <w:uiPriority w:val="99"/>
    <w:semiHidden/>
    <w:unhideWhenUsed/>
    <w:rsid w:val="00C42970"/>
    <w:rPr>
      <w:rFonts w:ascii="Tahoma" w:hAnsi="Tahoma" w:cs="Tahoma"/>
      <w:sz w:val="16"/>
      <w:szCs w:val="16"/>
    </w:rPr>
  </w:style>
  <w:style w:type="character" w:customStyle="1" w:styleId="BalloonTextChar">
    <w:name w:val="Balloon Text Char"/>
    <w:basedOn w:val="DefaultParagraphFont"/>
    <w:link w:val="BalloonText"/>
    <w:uiPriority w:val="99"/>
    <w:semiHidden/>
    <w:rsid w:val="00C42970"/>
    <w:rPr>
      <w:rFonts w:ascii="Tahoma" w:eastAsia="Times New Roman" w:hAnsi="Tahoma" w:cs="Tahoma"/>
      <w:sz w:val="16"/>
      <w:szCs w:val="16"/>
      <w:lang w:val="id"/>
    </w:rPr>
  </w:style>
  <w:style w:type="table" w:styleId="TableGrid">
    <w:name w:val="Table Grid"/>
    <w:basedOn w:val="TableNormal"/>
    <w:rsid w:val="00C42970"/>
    <w:pPr>
      <w:autoSpaceDE/>
      <w:autoSpaceDN/>
      <w:jc w:val="both"/>
    </w:pPr>
    <w:rPr>
      <w:rFonts w:eastAsiaTheme="minorEastAsia"/>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19FA"/>
    <w:pPr>
      <w:tabs>
        <w:tab w:val="center" w:pos="4680"/>
        <w:tab w:val="right" w:pos="9360"/>
      </w:tabs>
    </w:pPr>
  </w:style>
  <w:style w:type="character" w:customStyle="1" w:styleId="HeaderChar">
    <w:name w:val="Header Char"/>
    <w:basedOn w:val="DefaultParagraphFont"/>
    <w:link w:val="Header"/>
    <w:uiPriority w:val="99"/>
    <w:rsid w:val="004419FA"/>
    <w:rPr>
      <w:rFonts w:ascii="Times New Roman" w:eastAsia="Times New Roman" w:hAnsi="Times New Roman" w:cs="Times New Roman"/>
      <w:lang w:val="id"/>
    </w:rPr>
  </w:style>
  <w:style w:type="paragraph" w:styleId="Footer">
    <w:name w:val="footer"/>
    <w:basedOn w:val="Normal"/>
    <w:link w:val="FooterChar"/>
    <w:uiPriority w:val="99"/>
    <w:unhideWhenUsed/>
    <w:rsid w:val="004419FA"/>
    <w:pPr>
      <w:tabs>
        <w:tab w:val="center" w:pos="4680"/>
        <w:tab w:val="right" w:pos="9360"/>
      </w:tabs>
    </w:pPr>
  </w:style>
  <w:style w:type="character" w:customStyle="1" w:styleId="FooterChar">
    <w:name w:val="Footer Char"/>
    <w:basedOn w:val="DefaultParagraphFont"/>
    <w:link w:val="Footer"/>
    <w:uiPriority w:val="99"/>
    <w:rsid w:val="004419FA"/>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0B6FD9"/>
    <w:rPr>
      <w:sz w:val="16"/>
      <w:szCs w:val="16"/>
    </w:rPr>
  </w:style>
  <w:style w:type="paragraph" w:styleId="CommentText">
    <w:name w:val="annotation text"/>
    <w:basedOn w:val="Normal"/>
    <w:link w:val="CommentTextChar"/>
    <w:uiPriority w:val="99"/>
    <w:semiHidden/>
    <w:unhideWhenUsed/>
    <w:rsid w:val="000B6FD9"/>
    <w:rPr>
      <w:sz w:val="20"/>
      <w:szCs w:val="20"/>
    </w:rPr>
  </w:style>
  <w:style w:type="character" w:customStyle="1" w:styleId="CommentTextChar">
    <w:name w:val="Comment Text Char"/>
    <w:basedOn w:val="DefaultParagraphFont"/>
    <w:link w:val="CommentText"/>
    <w:uiPriority w:val="99"/>
    <w:semiHidden/>
    <w:rsid w:val="000B6FD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0B6FD9"/>
    <w:rPr>
      <w:b/>
      <w:bCs/>
    </w:rPr>
  </w:style>
  <w:style w:type="character" w:customStyle="1" w:styleId="CommentSubjectChar">
    <w:name w:val="Comment Subject Char"/>
    <w:basedOn w:val="CommentTextChar"/>
    <w:link w:val="CommentSubject"/>
    <w:uiPriority w:val="99"/>
    <w:semiHidden/>
    <w:rsid w:val="000B6FD9"/>
    <w:rPr>
      <w:rFonts w:ascii="Times New Roman" w:eastAsia="Times New Roman" w:hAnsi="Times New Roman" w:cs="Times New Roman"/>
      <w:b/>
      <w:bCs/>
      <w:sz w:val="20"/>
      <w:szCs w:val="20"/>
      <w:lang w:val="id"/>
    </w:rPr>
  </w:style>
  <w:style w:type="character" w:customStyle="1" w:styleId="tlid-translation">
    <w:name w:val="tlid-translation"/>
    <w:basedOn w:val="DefaultParagraphFont"/>
    <w:rsid w:val="009254FE"/>
  </w:style>
  <w:style w:type="character" w:customStyle="1" w:styleId="alt-edited">
    <w:name w:val="alt-edited"/>
    <w:basedOn w:val="DefaultParagraphFont"/>
    <w:rsid w:val="004311F8"/>
  </w:style>
  <w:style w:type="paragraph" w:styleId="HTMLPreformatted">
    <w:name w:val="HTML Preformatted"/>
    <w:basedOn w:val="Normal"/>
    <w:link w:val="HTMLPreformattedChar"/>
    <w:uiPriority w:val="99"/>
    <w:semiHidden/>
    <w:unhideWhenUsed/>
    <w:rsid w:val="00350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50D30"/>
    <w:rPr>
      <w:rFonts w:ascii="Courier New" w:eastAsia="Times New Roman" w:hAnsi="Courier New" w:cs="Courier New"/>
      <w:sz w:val="20"/>
      <w:szCs w:val="20"/>
    </w:rPr>
  </w:style>
  <w:style w:type="paragraph" w:styleId="NoSpacing">
    <w:name w:val="No Spacing"/>
    <w:uiPriority w:val="1"/>
    <w:qFormat/>
    <w:rsid w:val="00350D30"/>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00" w:right="2931"/>
      <w:jc w:val="center"/>
      <w:outlineLvl w:val="0"/>
    </w:pPr>
    <w:rPr>
      <w:b/>
      <w:bCs/>
      <w:sz w:val="24"/>
      <w:szCs w:val="24"/>
    </w:rPr>
  </w:style>
  <w:style w:type="paragraph" w:styleId="Heading2">
    <w:name w:val="heading 2"/>
    <w:basedOn w:val="Normal"/>
    <w:uiPriority w:val="1"/>
    <w:qFormat/>
    <w:pPr>
      <w:spacing w:before="52"/>
      <w:ind w:left="200" w:right="215"/>
      <w:jc w:val="both"/>
      <w:outlineLvl w:val="1"/>
    </w:pPr>
    <w:rPr>
      <w:b/>
      <w:bCs/>
    </w:rPr>
  </w:style>
  <w:style w:type="paragraph" w:styleId="Heading3">
    <w:name w:val="heading 3"/>
    <w:basedOn w:val="Normal"/>
    <w:uiPriority w:val="1"/>
    <w:qFormat/>
    <w:pPr>
      <w:spacing w:before="72"/>
      <w:ind w:left="308"/>
      <w:outlineLvl w:val="2"/>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3"/>
      <w:ind w:left="200" w:right="171"/>
    </w:pPr>
    <w:rPr>
      <w:sz w:val="32"/>
      <w:szCs w:val="32"/>
    </w:rPr>
  </w:style>
  <w:style w:type="paragraph" w:styleId="ListParagraph">
    <w:name w:val="List Paragraph"/>
    <w:basedOn w:val="Normal"/>
    <w:uiPriority w:val="34"/>
    <w:qFormat/>
    <w:pPr>
      <w:spacing w:line="253" w:lineRule="exact"/>
      <w:ind w:left="384" w:hanging="285"/>
    </w:pPr>
  </w:style>
  <w:style w:type="paragraph" w:customStyle="1" w:styleId="TableParagraph">
    <w:name w:val="Table Paragraph"/>
    <w:basedOn w:val="Normal"/>
    <w:uiPriority w:val="1"/>
    <w:qFormat/>
    <w:pPr>
      <w:ind w:left="367" w:right="335"/>
      <w:jc w:val="center"/>
    </w:pPr>
  </w:style>
  <w:style w:type="character" w:styleId="Hyperlink">
    <w:name w:val="Hyperlink"/>
    <w:basedOn w:val="DefaultParagraphFont"/>
    <w:uiPriority w:val="99"/>
    <w:unhideWhenUsed/>
    <w:rsid w:val="00C42970"/>
    <w:rPr>
      <w:color w:val="0000FF" w:themeColor="hyperlink"/>
      <w:u w:val="single"/>
    </w:rPr>
  </w:style>
  <w:style w:type="paragraph" w:styleId="BalloonText">
    <w:name w:val="Balloon Text"/>
    <w:basedOn w:val="Normal"/>
    <w:link w:val="BalloonTextChar"/>
    <w:uiPriority w:val="99"/>
    <w:semiHidden/>
    <w:unhideWhenUsed/>
    <w:rsid w:val="00C42970"/>
    <w:rPr>
      <w:rFonts w:ascii="Tahoma" w:hAnsi="Tahoma" w:cs="Tahoma"/>
      <w:sz w:val="16"/>
      <w:szCs w:val="16"/>
    </w:rPr>
  </w:style>
  <w:style w:type="character" w:customStyle="1" w:styleId="BalloonTextChar">
    <w:name w:val="Balloon Text Char"/>
    <w:basedOn w:val="DefaultParagraphFont"/>
    <w:link w:val="BalloonText"/>
    <w:uiPriority w:val="99"/>
    <w:semiHidden/>
    <w:rsid w:val="00C42970"/>
    <w:rPr>
      <w:rFonts w:ascii="Tahoma" w:eastAsia="Times New Roman" w:hAnsi="Tahoma" w:cs="Tahoma"/>
      <w:sz w:val="16"/>
      <w:szCs w:val="16"/>
      <w:lang w:val="id"/>
    </w:rPr>
  </w:style>
  <w:style w:type="table" w:styleId="TableGrid">
    <w:name w:val="Table Grid"/>
    <w:basedOn w:val="TableNormal"/>
    <w:rsid w:val="00C42970"/>
    <w:pPr>
      <w:autoSpaceDE/>
      <w:autoSpaceDN/>
      <w:jc w:val="both"/>
    </w:pPr>
    <w:rPr>
      <w:rFonts w:eastAsiaTheme="minorEastAsia"/>
      <w:sz w:val="20"/>
      <w:szCs w:val="20"/>
      <w:lang w:val="en-ID"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419FA"/>
    <w:pPr>
      <w:tabs>
        <w:tab w:val="center" w:pos="4680"/>
        <w:tab w:val="right" w:pos="9360"/>
      </w:tabs>
    </w:pPr>
  </w:style>
  <w:style w:type="character" w:customStyle="1" w:styleId="HeaderChar">
    <w:name w:val="Header Char"/>
    <w:basedOn w:val="DefaultParagraphFont"/>
    <w:link w:val="Header"/>
    <w:uiPriority w:val="99"/>
    <w:rsid w:val="004419FA"/>
    <w:rPr>
      <w:rFonts w:ascii="Times New Roman" w:eastAsia="Times New Roman" w:hAnsi="Times New Roman" w:cs="Times New Roman"/>
      <w:lang w:val="id"/>
    </w:rPr>
  </w:style>
  <w:style w:type="paragraph" w:styleId="Footer">
    <w:name w:val="footer"/>
    <w:basedOn w:val="Normal"/>
    <w:link w:val="FooterChar"/>
    <w:uiPriority w:val="99"/>
    <w:unhideWhenUsed/>
    <w:rsid w:val="004419FA"/>
    <w:pPr>
      <w:tabs>
        <w:tab w:val="center" w:pos="4680"/>
        <w:tab w:val="right" w:pos="9360"/>
      </w:tabs>
    </w:pPr>
  </w:style>
  <w:style w:type="character" w:customStyle="1" w:styleId="FooterChar">
    <w:name w:val="Footer Char"/>
    <w:basedOn w:val="DefaultParagraphFont"/>
    <w:link w:val="Footer"/>
    <w:uiPriority w:val="99"/>
    <w:rsid w:val="004419FA"/>
    <w:rPr>
      <w:rFonts w:ascii="Times New Roman" w:eastAsia="Times New Roman" w:hAnsi="Times New Roman" w:cs="Times New Roman"/>
      <w:lang w:val="id"/>
    </w:rPr>
  </w:style>
  <w:style w:type="character" w:styleId="CommentReference">
    <w:name w:val="annotation reference"/>
    <w:basedOn w:val="DefaultParagraphFont"/>
    <w:uiPriority w:val="99"/>
    <w:semiHidden/>
    <w:unhideWhenUsed/>
    <w:rsid w:val="000B6FD9"/>
    <w:rPr>
      <w:sz w:val="16"/>
      <w:szCs w:val="16"/>
    </w:rPr>
  </w:style>
  <w:style w:type="paragraph" w:styleId="CommentText">
    <w:name w:val="annotation text"/>
    <w:basedOn w:val="Normal"/>
    <w:link w:val="CommentTextChar"/>
    <w:uiPriority w:val="99"/>
    <w:semiHidden/>
    <w:unhideWhenUsed/>
    <w:rsid w:val="000B6FD9"/>
    <w:rPr>
      <w:sz w:val="20"/>
      <w:szCs w:val="20"/>
    </w:rPr>
  </w:style>
  <w:style w:type="character" w:customStyle="1" w:styleId="CommentTextChar">
    <w:name w:val="Comment Text Char"/>
    <w:basedOn w:val="DefaultParagraphFont"/>
    <w:link w:val="CommentText"/>
    <w:uiPriority w:val="99"/>
    <w:semiHidden/>
    <w:rsid w:val="000B6FD9"/>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0B6FD9"/>
    <w:rPr>
      <w:b/>
      <w:bCs/>
    </w:rPr>
  </w:style>
  <w:style w:type="character" w:customStyle="1" w:styleId="CommentSubjectChar">
    <w:name w:val="Comment Subject Char"/>
    <w:basedOn w:val="CommentTextChar"/>
    <w:link w:val="CommentSubject"/>
    <w:uiPriority w:val="99"/>
    <w:semiHidden/>
    <w:rsid w:val="000B6FD9"/>
    <w:rPr>
      <w:rFonts w:ascii="Times New Roman" w:eastAsia="Times New Roman" w:hAnsi="Times New Roman" w:cs="Times New Roman"/>
      <w:b/>
      <w:bCs/>
      <w:sz w:val="20"/>
      <w:szCs w:val="20"/>
      <w:lang w:val="id"/>
    </w:rPr>
  </w:style>
  <w:style w:type="character" w:customStyle="1" w:styleId="tlid-translation">
    <w:name w:val="tlid-translation"/>
    <w:basedOn w:val="DefaultParagraphFont"/>
    <w:rsid w:val="009254FE"/>
  </w:style>
  <w:style w:type="character" w:customStyle="1" w:styleId="alt-edited">
    <w:name w:val="alt-edited"/>
    <w:basedOn w:val="DefaultParagraphFont"/>
    <w:rsid w:val="004311F8"/>
  </w:style>
  <w:style w:type="paragraph" w:styleId="HTMLPreformatted">
    <w:name w:val="HTML Preformatted"/>
    <w:basedOn w:val="Normal"/>
    <w:link w:val="HTMLPreformattedChar"/>
    <w:uiPriority w:val="99"/>
    <w:semiHidden/>
    <w:unhideWhenUsed/>
    <w:rsid w:val="00350D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350D30"/>
    <w:rPr>
      <w:rFonts w:ascii="Courier New" w:eastAsia="Times New Roman" w:hAnsi="Courier New" w:cs="Courier New"/>
      <w:sz w:val="20"/>
      <w:szCs w:val="20"/>
    </w:rPr>
  </w:style>
  <w:style w:type="paragraph" w:styleId="NoSpacing">
    <w:name w:val="No Spacing"/>
    <w:uiPriority w:val="1"/>
    <w:qFormat/>
    <w:rsid w:val="00350D30"/>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62418">
      <w:bodyDiv w:val="1"/>
      <w:marLeft w:val="0"/>
      <w:marRight w:val="0"/>
      <w:marTop w:val="0"/>
      <w:marBottom w:val="0"/>
      <w:divBdr>
        <w:top w:val="none" w:sz="0" w:space="0" w:color="auto"/>
        <w:left w:val="none" w:sz="0" w:space="0" w:color="auto"/>
        <w:bottom w:val="none" w:sz="0" w:space="0" w:color="auto"/>
        <w:right w:val="none" w:sz="0" w:space="0" w:color="auto"/>
      </w:divBdr>
    </w:div>
    <w:div w:id="587233094">
      <w:bodyDiv w:val="1"/>
      <w:marLeft w:val="0"/>
      <w:marRight w:val="0"/>
      <w:marTop w:val="0"/>
      <w:marBottom w:val="0"/>
      <w:divBdr>
        <w:top w:val="none" w:sz="0" w:space="0" w:color="auto"/>
        <w:left w:val="none" w:sz="0" w:space="0" w:color="auto"/>
        <w:bottom w:val="none" w:sz="0" w:space="0" w:color="auto"/>
        <w:right w:val="none" w:sz="0" w:space="0" w:color="auto"/>
      </w:divBdr>
    </w:div>
    <w:div w:id="626745371">
      <w:bodyDiv w:val="1"/>
      <w:marLeft w:val="0"/>
      <w:marRight w:val="0"/>
      <w:marTop w:val="0"/>
      <w:marBottom w:val="0"/>
      <w:divBdr>
        <w:top w:val="none" w:sz="0" w:space="0" w:color="auto"/>
        <w:left w:val="none" w:sz="0" w:space="0" w:color="auto"/>
        <w:bottom w:val="none" w:sz="0" w:space="0" w:color="auto"/>
        <w:right w:val="none" w:sz="0" w:space="0" w:color="auto"/>
      </w:divBdr>
    </w:div>
    <w:div w:id="655498645">
      <w:bodyDiv w:val="1"/>
      <w:marLeft w:val="0"/>
      <w:marRight w:val="0"/>
      <w:marTop w:val="0"/>
      <w:marBottom w:val="0"/>
      <w:divBdr>
        <w:top w:val="none" w:sz="0" w:space="0" w:color="auto"/>
        <w:left w:val="none" w:sz="0" w:space="0" w:color="auto"/>
        <w:bottom w:val="none" w:sz="0" w:space="0" w:color="auto"/>
        <w:right w:val="none" w:sz="0" w:space="0" w:color="auto"/>
      </w:divBdr>
    </w:div>
    <w:div w:id="722631560">
      <w:bodyDiv w:val="1"/>
      <w:marLeft w:val="0"/>
      <w:marRight w:val="0"/>
      <w:marTop w:val="0"/>
      <w:marBottom w:val="0"/>
      <w:divBdr>
        <w:top w:val="none" w:sz="0" w:space="0" w:color="auto"/>
        <w:left w:val="none" w:sz="0" w:space="0" w:color="auto"/>
        <w:bottom w:val="none" w:sz="0" w:space="0" w:color="auto"/>
        <w:right w:val="none" w:sz="0" w:space="0" w:color="auto"/>
      </w:divBdr>
    </w:div>
    <w:div w:id="780413536">
      <w:bodyDiv w:val="1"/>
      <w:marLeft w:val="0"/>
      <w:marRight w:val="0"/>
      <w:marTop w:val="0"/>
      <w:marBottom w:val="0"/>
      <w:divBdr>
        <w:top w:val="none" w:sz="0" w:space="0" w:color="auto"/>
        <w:left w:val="none" w:sz="0" w:space="0" w:color="auto"/>
        <w:bottom w:val="none" w:sz="0" w:space="0" w:color="auto"/>
        <w:right w:val="none" w:sz="0" w:space="0" w:color="auto"/>
      </w:divBdr>
    </w:div>
    <w:div w:id="905650994">
      <w:bodyDiv w:val="1"/>
      <w:marLeft w:val="0"/>
      <w:marRight w:val="0"/>
      <w:marTop w:val="0"/>
      <w:marBottom w:val="0"/>
      <w:divBdr>
        <w:top w:val="none" w:sz="0" w:space="0" w:color="auto"/>
        <w:left w:val="none" w:sz="0" w:space="0" w:color="auto"/>
        <w:bottom w:val="none" w:sz="0" w:space="0" w:color="auto"/>
        <w:right w:val="none" w:sz="0" w:space="0" w:color="auto"/>
      </w:divBdr>
    </w:div>
    <w:div w:id="1610426659">
      <w:bodyDiv w:val="1"/>
      <w:marLeft w:val="0"/>
      <w:marRight w:val="0"/>
      <w:marTop w:val="0"/>
      <w:marBottom w:val="0"/>
      <w:divBdr>
        <w:top w:val="none" w:sz="0" w:space="0" w:color="auto"/>
        <w:left w:val="none" w:sz="0" w:space="0" w:color="auto"/>
        <w:bottom w:val="none" w:sz="0" w:space="0" w:color="auto"/>
        <w:right w:val="none" w:sz="0" w:space="0" w:color="auto"/>
      </w:divBdr>
    </w:div>
    <w:div w:id="1685159068">
      <w:bodyDiv w:val="1"/>
      <w:marLeft w:val="0"/>
      <w:marRight w:val="0"/>
      <w:marTop w:val="0"/>
      <w:marBottom w:val="0"/>
      <w:divBdr>
        <w:top w:val="none" w:sz="0" w:space="0" w:color="auto"/>
        <w:left w:val="none" w:sz="0" w:space="0" w:color="auto"/>
        <w:bottom w:val="none" w:sz="0" w:space="0" w:color="auto"/>
        <w:right w:val="none" w:sz="0" w:space="0" w:color="auto"/>
      </w:divBdr>
    </w:div>
    <w:div w:id="1911887490">
      <w:bodyDiv w:val="1"/>
      <w:marLeft w:val="0"/>
      <w:marRight w:val="0"/>
      <w:marTop w:val="0"/>
      <w:marBottom w:val="0"/>
      <w:divBdr>
        <w:top w:val="none" w:sz="0" w:space="0" w:color="auto"/>
        <w:left w:val="none" w:sz="0" w:space="0" w:color="auto"/>
        <w:bottom w:val="none" w:sz="0" w:space="0" w:color="auto"/>
        <w:right w:val="none" w:sz="0" w:space="0" w:color="auto"/>
      </w:divBdr>
    </w:div>
    <w:div w:id="2019116800">
      <w:bodyDiv w:val="1"/>
      <w:marLeft w:val="0"/>
      <w:marRight w:val="0"/>
      <w:marTop w:val="0"/>
      <w:marBottom w:val="0"/>
      <w:divBdr>
        <w:top w:val="none" w:sz="0" w:space="0" w:color="auto"/>
        <w:left w:val="none" w:sz="0" w:space="0" w:color="auto"/>
        <w:bottom w:val="none" w:sz="0" w:space="0" w:color="auto"/>
        <w:right w:val="none" w:sz="0" w:space="0" w:color="auto"/>
      </w:divBdr>
    </w:div>
    <w:div w:id="2032563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oetis_meida@yahoo.co.id" TargetMode="External"/><Relationship Id="rId18" Type="http://schemas.openxmlformats.org/officeDocument/2006/relationships/hyperlink" Target="http://www.kpai.go.id" TargetMode="External"/><Relationship Id="rId26"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yperlink" Target="http://www.kemendikbud.go.id" TargetMode="External"/><Relationship Id="rId7" Type="http://schemas.openxmlformats.org/officeDocument/2006/relationships/footnotes" Target="footnotes.xml"/><Relationship Id="rId12" Type="http://schemas.openxmlformats.org/officeDocument/2006/relationships/hyperlink" Target="mailto:deanggraeny@yahoo.com2" TargetMode="External"/><Relationship Id="rId17" Type="http://schemas.openxmlformats.org/officeDocument/2006/relationships/footer" Target="footer4.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cerdasberkarakter.kemendikbud.go.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isamuthmainnah77@gmail.co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ntTable" Target="fontTable.xml"/><Relationship Id="rId28" Type="http://schemas.microsoft.com/office/2011/relationships/people" Target="people.xml"/><Relationship Id="rId10" Type="http://schemas.openxmlformats.org/officeDocument/2006/relationships/hyperlink" Target="http://creativecommons.org/licenses/by-nc/4.0/" TargetMode="External"/><Relationship Id="rId19" Type="http://schemas.openxmlformats.org/officeDocument/2006/relationships/hyperlink" Target="http://www.kemendikbud.go.i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hyperlink" Target="http://www.kpai.go.id"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521DB6-7C1A-45DB-B227-E3A6DE08F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3427</Words>
  <Characters>19536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2</cp:revision>
  <dcterms:created xsi:type="dcterms:W3CDTF">2020-11-18T09:54:00Z</dcterms:created>
  <dcterms:modified xsi:type="dcterms:W3CDTF">2020-11-18T09:54:00Z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2020-01-08T00:00:00Z</vt:filetime>
  </property>
  <property fmtid="{D5CDD505-2E9C-101B-9397-08002B2CF9AE}" pid="3" name="Creator">
    <vt:lpwstr>Microsoft® Word 2010</vt:lpwstr>
  </property>
  <property fmtid="{D5CDD505-2E9C-101B-9397-08002B2CF9AE}" pid="4" name="LastSaved">
    <vt:filetime>2020-09-08T00:00:00Z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b604f9e6-b704-3bf8-85f2-f24f8cac6a93</vt:lpwstr>
  </property>
  <property fmtid="{D5CDD505-2E9C-101B-9397-08002B2CF9AE}" pid="27" name="Mendeley Citation Style_1">
    <vt:lpwstr>http://www.zotero.org/styles/apa</vt:lpwstr>
  </property>
</Properties>
</file>