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4E9" w:rsidRDefault="00FE04E9" w:rsidP="00FE04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222222"/>
          <w:sz w:val="24"/>
          <w:szCs w:val="24"/>
          <w:lang w:val="en" w:eastAsia="en-GB"/>
        </w:rPr>
      </w:pPr>
      <w:bookmarkStart w:id="0" w:name="_GoBack"/>
      <w:r>
        <w:rPr>
          <w:rFonts w:ascii="Times New Roman" w:hAnsi="Times New Roman"/>
          <w:b/>
          <w:bCs/>
          <w:color w:val="222222"/>
          <w:sz w:val="24"/>
          <w:szCs w:val="24"/>
          <w:lang w:val="en" w:eastAsia="en-GB"/>
        </w:rPr>
        <w:t xml:space="preserve">NURSING </w:t>
      </w:r>
      <w:r w:rsidR="001C3FDD" w:rsidRPr="001C3FDD">
        <w:rPr>
          <w:rFonts w:ascii="Times New Roman" w:hAnsi="Times New Roman"/>
          <w:b/>
          <w:bCs/>
          <w:color w:val="222222"/>
          <w:sz w:val="24"/>
          <w:szCs w:val="24"/>
          <w:lang w:val="en" w:eastAsia="en-GB"/>
        </w:rPr>
        <w:t>SERVICE EXELLENCE</w:t>
      </w:r>
      <w:r>
        <w:rPr>
          <w:rFonts w:ascii="Times New Roman" w:hAnsi="Times New Roman"/>
          <w:b/>
          <w:bCs/>
          <w:color w:val="222222"/>
          <w:sz w:val="24"/>
          <w:szCs w:val="24"/>
          <w:lang w:val="en" w:eastAsia="en-GB"/>
        </w:rPr>
        <w:t xml:space="preserve"> </w:t>
      </w:r>
      <w:r w:rsidR="001C3FDD" w:rsidRPr="001C3FDD">
        <w:rPr>
          <w:rFonts w:ascii="Times New Roman" w:hAnsi="Times New Roman"/>
          <w:b/>
          <w:bCs/>
          <w:color w:val="222222"/>
          <w:sz w:val="24"/>
          <w:szCs w:val="24"/>
          <w:lang w:val="en" w:eastAsia="en-GB"/>
        </w:rPr>
        <w:t xml:space="preserve">IMPROVING PATIENT </w:t>
      </w:r>
    </w:p>
    <w:p w:rsidR="001C3FDD" w:rsidRDefault="001C3FDD" w:rsidP="00FE04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222222"/>
          <w:sz w:val="24"/>
          <w:szCs w:val="24"/>
          <w:lang w:val="en" w:eastAsia="en-GB"/>
        </w:rPr>
      </w:pPr>
      <w:r w:rsidRPr="001C3FDD">
        <w:rPr>
          <w:rFonts w:ascii="Times New Roman" w:hAnsi="Times New Roman"/>
          <w:b/>
          <w:bCs/>
          <w:color w:val="222222"/>
          <w:sz w:val="24"/>
          <w:szCs w:val="24"/>
          <w:lang w:val="en" w:eastAsia="en-GB"/>
        </w:rPr>
        <w:t xml:space="preserve">SATISFACTION IN </w:t>
      </w: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222222"/>
          <w:sz w:val="24"/>
          <w:szCs w:val="24"/>
          <w:lang w:val="en" w:eastAsia="en-GB"/>
        </w:rPr>
      </w:pPr>
      <w:r w:rsidRPr="001C3FDD">
        <w:rPr>
          <w:rFonts w:ascii="Times New Roman" w:hAnsi="Times New Roman"/>
          <w:b/>
          <w:bCs/>
          <w:color w:val="222222"/>
          <w:sz w:val="24"/>
          <w:szCs w:val="24"/>
          <w:lang w:val="en" w:eastAsia="en-GB"/>
        </w:rPr>
        <w:t>TUBAN MEDIKA</w:t>
      </w:r>
      <w:r>
        <w:rPr>
          <w:rFonts w:ascii="Times New Roman" w:hAnsi="Times New Roman"/>
          <w:b/>
          <w:bCs/>
          <w:color w:val="222222"/>
          <w:sz w:val="24"/>
          <w:szCs w:val="24"/>
          <w:lang w:val="en" w:eastAsia="en-GB"/>
        </w:rPr>
        <w:t xml:space="preserve"> </w:t>
      </w:r>
      <w:r w:rsidRPr="001C3FDD">
        <w:rPr>
          <w:rFonts w:ascii="Times New Roman" w:hAnsi="Times New Roman"/>
          <w:b/>
          <w:bCs/>
          <w:color w:val="222222"/>
          <w:sz w:val="24"/>
          <w:szCs w:val="24"/>
          <w:lang w:val="en" w:eastAsia="en-GB"/>
        </w:rPr>
        <w:t>MULIA HOSPITAL</w:t>
      </w:r>
    </w:p>
    <w:bookmarkEnd w:id="0"/>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222222"/>
          <w:sz w:val="24"/>
          <w:szCs w:val="24"/>
          <w:lang w:val="en" w:eastAsia="en-GB"/>
        </w:rPr>
      </w:pPr>
    </w:p>
    <w:p w:rsidR="001C3FDD" w:rsidRDefault="001C3FDD" w:rsidP="001C3FDD">
      <w:pPr>
        <w:spacing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Masroyana</w:t>
      </w:r>
      <w:r>
        <w:rPr>
          <w:rFonts w:ascii="Times New Roman" w:hAnsi="Times New Roman" w:cs="Times New Roman"/>
          <w:b/>
          <w:bCs/>
          <w:sz w:val="24"/>
          <w:szCs w:val="24"/>
          <w:vertAlign w:val="superscript"/>
        </w:rPr>
        <w:t>1</w:t>
      </w:r>
      <w:r>
        <w:rPr>
          <w:rFonts w:ascii="Times New Roman" w:hAnsi="Times New Roman" w:cs="Times New Roman"/>
          <w:b/>
          <w:bCs/>
          <w:sz w:val="24"/>
          <w:szCs w:val="24"/>
        </w:rPr>
        <w:t>, Suhartono</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Mokhamad</w:t>
      </w:r>
      <w:proofErr w:type="spellEnd"/>
      <w:r>
        <w:rPr>
          <w:rFonts w:ascii="Times New Roman" w:hAnsi="Times New Roman" w:cs="Times New Roman"/>
          <w:b/>
          <w:bCs/>
          <w:sz w:val="24"/>
          <w:szCs w:val="24"/>
        </w:rPr>
        <w:t xml:space="preserve"> Nurhadi</w:t>
      </w:r>
      <w:r>
        <w:rPr>
          <w:rFonts w:ascii="Times New Roman" w:hAnsi="Times New Roman" w:cs="Times New Roman"/>
          <w:b/>
          <w:bCs/>
          <w:sz w:val="24"/>
          <w:szCs w:val="24"/>
          <w:vertAlign w:val="superscript"/>
        </w:rPr>
        <w:t>3</w:t>
      </w:r>
    </w:p>
    <w:p w:rsidR="001C3FDD" w:rsidRDefault="001C3FDD" w:rsidP="001C3FDD">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1,2,3 </w:t>
      </w:r>
      <w:r>
        <w:rPr>
          <w:rFonts w:ascii="Times New Roman" w:hAnsi="Times New Roman" w:cs="Times New Roman"/>
          <w:sz w:val="24"/>
          <w:szCs w:val="24"/>
        </w:rPr>
        <w:t xml:space="preserve">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Ners</w:t>
      </w:r>
      <w:proofErr w:type="spellEnd"/>
      <w:r>
        <w:rPr>
          <w:rFonts w:ascii="Times New Roman" w:hAnsi="Times New Roman" w:cs="Times New Roman"/>
          <w:sz w:val="24"/>
          <w:szCs w:val="24"/>
        </w:rPr>
        <w:t xml:space="preserve"> STIKES </w:t>
      </w:r>
      <w:proofErr w:type="spellStart"/>
      <w:r>
        <w:rPr>
          <w:rFonts w:ascii="Times New Roman" w:hAnsi="Times New Roman" w:cs="Times New Roman"/>
          <w:sz w:val="24"/>
          <w:szCs w:val="24"/>
        </w:rPr>
        <w:t>Nahdlatul</w:t>
      </w:r>
      <w:proofErr w:type="spellEnd"/>
      <w:r>
        <w:rPr>
          <w:rFonts w:ascii="Times New Roman" w:hAnsi="Times New Roman" w:cs="Times New Roman"/>
          <w:sz w:val="24"/>
          <w:szCs w:val="24"/>
        </w:rPr>
        <w:t xml:space="preserve"> Ulama</w:t>
      </w:r>
    </w:p>
    <w:p w:rsidR="001C3FDD" w:rsidRP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222222"/>
          <w:sz w:val="24"/>
          <w:szCs w:val="24"/>
          <w:lang w:val="en" w:eastAsia="en-GB"/>
        </w:rPr>
      </w:pPr>
    </w:p>
    <w:p w:rsidR="00EF5B32" w:rsidRDefault="00EF5B32" w:rsidP="00EF5B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222222"/>
          <w:sz w:val="24"/>
          <w:szCs w:val="24"/>
          <w:lang w:val="en" w:eastAsia="en-GB"/>
        </w:rPr>
      </w:pPr>
      <w:r w:rsidRPr="006B3D51">
        <w:rPr>
          <w:rFonts w:ascii="Times New Roman" w:hAnsi="Times New Roman"/>
          <w:b/>
          <w:bCs/>
          <w:i/>
          <w:iCs/>
          <w:color w:val="222222"/>
          <w:sz w:val="24"/>
          <w:szCs w:val="24"/>
          <w:lang w:val="en" w:eastAsia="en-GB"/>
        </w:rPr>
        <w:t>ABSTRACT</w:t>
      </w:r>
    </w:p>
    <w:p w:rsidR="00DA001D" w:rsidRDefault="00DA001D" w:rsidP="00EF5B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222222"/>
          <w:sz w:val="24"/>
          <w:szCs w:val="24"/>
          <w:lang w:val="en" w:eastAsia="en-GB"/>
        </w:rPr>
      </w:pPr>
    </w:p>
    <w:p w:rsidR="00EF5B32" w:rsidRDefault="00EF5B32" w:rsidP="00EF5B32">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222222"/>
          <w:sz w:val="24"/>
          <w:szCs w:val="24"/>
          <w:lang w:val="en" w:eastAsia="en-GB"/>
        </w:rPr>
      </w:pPr>
      <w:r>
        <w:rPr>
          <w:rFonts w:ascii="Times New Roman" w:hAnsi="Times New Roman"/>
          <w:b/>
          <w:bCs/>
          <w:i/>
          <w:iCs/>
          <w:color w:val="222222"/>
          <w:sz w:val="24"/>
          <w:szCs w:val="24"/>
          <w:lang w:val="en" w:eastAsia="en-GB"/>
        </w:rPr>
        <w:tab/>
      </w:r>
      <w:r w:rsidRPr="006B3D51">
        <w:rPr>
          <w:rFonts w:ascii="Times New Roman" w:hAnsi="Times New Roman"/>
          <w:i/>
          <w:iCs/>
          <w:color w:val="222222"/>
          <w:sz w:val="20"/>
          <w:szCs w:val="20"/>
          <w:lang w:val="en" w:eastAsia="en-GB"/>
        </w:rPr>
        <w:t>Improving the quality of services, especially health services, is expected to take place continuously in order to improve the quality of quality services and create trust. To maintain the loyalty of service users many hospitals continue to develop quality health care programs for consumers to meet the satisfaction of health services obtained by providing excellent service (service excellence). The purpose of this study was to determine the significance of the Relationship between the Implementation of Excellent Services (Service Excellence) and the Level of Patient Satisfaction.</w:t>
      </w:r>
    </w:p>
    <w:p w:rsidR="00EF5B32" w:rsidRDefault="00EF5B32" w:rsidP="00EF5B32">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222222"/>
          <w:sz w:val="24"/>
          <w:szCs w:val="24"/>
          <w:lang w:val="en" w:eastAsia="en-GB"/>
        </w:rPr>
      </w:pPr>
      <w:r>
        <w:rPr>
          <w:rFonts w:ascii="Times New Roman" w:hAnsi="Times New Roman"/>
          <w:b/>
          <w:bCs/>
          <w:i/>
          <w:iCs/>
          <w:color w:val="222222"/>
          <w:sz w:val="24"/>
          <w:szCs w:val="24"/>
          <w:lang w:val="en" w:eastAsia="en-GB"/>
        </w:rPr>
        <w:tab/>
      </w:r>
      <w:r w:rsidRPr="006B3D51">
        <w:rPr>
          <w:rFonts w:ascii="Times New Roman" w:hAnsi="Times New Roman"/>
          <w:i/>
          <w:iCs/>
          <w:color w:val="222222"/>
          <w:sz w:val="20"/>
          <w:szCs w:val="20"/>
          <w:lang w:val="en" w:eastAsia="en-GB"/>
        </w:rPr>
        <w:t xml:space="preserve">The design of this study uses correlational analytics with the </w:t>
      </w:r>
      <w:proofErr w:type="gramStart"/>
      <w:r w:rsidRPr="006B3D51">
        <w:rPr>
          <w:rFonts w:ascii="Times New Roman" w:hAnsi="Times New Roman"/>
          <w:i/>
          <w:iCs/>
          <w:color w:val="222222"/>
          <w:sz w:val="20"/>
          <w:szCs w:val="20"/>
          <w:lang w:val="en" w:eastAsia="en-GB"/>
        </w:rPr>
        <w:t>Cross Sectional</w:t>
      </w:r>
      <w:proofErr w:type="gramEnd"/>
      <w:r w:rsidRPr="006B3D51">
        <w:rPr>
          <w:rFonts w:ascii="Times New Roman" w:hAnsi="Times New Roman"/>
          <w:i/>
          <w:iCs/>
          <w:color w:val="222222"/>
          <w:sz w:val="20"/>
          <w:szCs w:val="20"/>
          <w:lang w:val="en" w:eastAsia="en-GB"/>
        </w:rPr>
        <w:t xml:space="preserve"> time approach. The sample in this study was inpatients in the VIP room of </w:t>
      </w:r>
      <w:proofErr w:type="spellStart"/>
      <w:r w:rsidRPr="006B3D51">
        <w:rPr>
          <w:rFonts w:ascii="Times New Roman" w:hAnsi="Times New Roman"/>
          <w:i/>
          <w:iCs/>
          <w:color w:val="222222"/>
          <w:sz w:val="20"/>
          <w:szCs w:val="20"/>
          <w:lang w:val="en" w:eastAsia="en-GB"/>
        </w:rPr>
        <w:t>Medika</w:t>
      </w:r>
      <w:proofErr w:type="spellEnd"/>
      <w:r w:rsidRPr="006B3D51">
        <w:rPr>
          <w:rFonts w:ascii="Times New Roman" w:hAnsi="Times New Roman"/>
          <w:i/>
          <w:iCs/>
          <w:color w:val="222222"/>
          <w:sz w:val="20"/>
          <w:szCs w:val="20"/>
          <w:lang w:val="en" w:eastAsia="en-GB"/>
        </w:rPr>
        <w:t xml:space="preserve"> </w:t>
      </w:r>
      <w:proofErr w:type="spellStart"/>
      <w:r w:rsidRPr="006B3D51">
        <w:rPr>
          <w:rFonts w:ascii="Times New Roman" w:hAnsi="Times New Roman"/>
          <w:i/>
          <w:iCs/>
          <w:color w:val="222222"/>
          <w:sz w:val="20"/>
          <w:szCs w:val="20"/>
          <w:lang w:val="en" w:eastAsia="en-GB"/>
        </w:rPr>
        <w:t>Mulia</w:t>
      </w:r>
      <w:proofErr w:type="spellEnd"/>
      <w:r w:rsidRPr="006B3D51">
        <w:rPr>
          <w:rFonts w:ascii="Times New Roman" w:hAnsi="Times New Roman"/>
          <w:i/>
          <w:iCs/>
          <w:color w:val="222222"/>
          <w:sz w:val="20"/>
          <w:szCs w:val="20"/>
          <w:lang w:val="en" w:eastAsia="en-GB"/>
        </w:rPr>
        <w:t xml:space="preserve"> </w:t>
      </w:r>
      <w:proofErr w:type="spellStart"/>
      <w:r w:rsidRPr="006B3D51">
        <w:rPr>
          <w:rFonts w:ascii="Times New Roman" w:hAnsi="Times New Roman"/>
          <w:i/>
          <w:iCs/>
          <w:color w:val="222222"/>
          <w:sz w:val="20"/>
          <w:szCs w:val="20"/>
          <w:lang w:val="en" w:eastAsia="en-GB"/>
        </w:rPr>
        <w:t>Tuban</w:t>
      </w:r>
      <w:proofErr w:type="spellEnd"/>
      <w:r w:rsidRPr="006B3D51">
        <w:rPr>
          <w:rFonts w:ascii="Times New Roman" w:hAnsi="Times New Roman"/>
          <w:i/>
          <w:iCs/>
          <w:color w:val="222222"/>
          <w:sz w:val="20"/>
          <w:szCs w:val="20"/>
          <w:lang w:val="en" w:eastAsia="en-GB"/>
        </w:rPr>
        <w:t xml:space="preserve"> Hospital with accidental sampling technique. The sample size is 56 people. Then analyzed using Spearman </w:t>
      </w:r>
      <w:proofErr w:type="spellStart"/>
      <w:r w:rsidRPr="006B3D51">
        <w:rPr>
          <w:rFonts w:ascii="Times New Roman" w:hAnsi="Times New Roman"/>
          <w:i/>
          <w:iCs/>
          <w:color w:val="222222"/>
          <w:sz w:val="20"/>
          <w:szCs w:val="20"/>
          <w:lang w:val="en" w:eastAsia="en-GB"/>
        </w:rPr>
        <w:t>Rhank</w:t>
      </w:r>
      <w:proofErr w:type="spellEnd"/>
      <w:r w:rsidRPr="006B3D51">
        <w:rPr>
          <w:rFonts w:ascii="Times New Roman" w:hAnsi="Times New Roman"/>
          <w:i/>
          <w:iCs/>
          <w:color w:val="222222"/>
          <w:sz w:val="20"/>
          <w:szCs w:val="20"/>
          <w:lang w:val="en" w:eastAsia="en-GB"/>
        </w:rPr>
        <w:t xml:space="preserve"> statistical test with significance level α = 0.05.</w:t>
      </w:r>
    </w:p>
    <w:p w:rsidR="00EF5B32" w:rsidRDefault="00EF5B32" w:rsidP="00EF5B32">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222222"/>
          <w:sz w:val="24"/>
          <w:szCs w:val="24"/>
          <w:lang w:val="en" w:eastAsia="en-GB"/>
        </w:rPr>
      </w:pPr>
      <w:r>
        <w:rPr>
          <w:rFonts w:ascii="Times New Roman" w:hAnsi="Times New Roman"/>
          <w:b/>
          <w:bCs/>
          <w:i/>
          <w:iCs/>
          <w:color w:val="222222"/>
          <w:sz w:val="24"/>
          <w:szCs w:val="24"/>
          <w:lang w:val="en" w:eastAsia="en-GB"/>
        </w:rPr>
        <w:tab/>
      </w:r>
      <w:r w:rsidRPr="006B3D51">
        <w:rPr>
          <w:rFonts w:ascii="Times New Roman" w:hAnsi="Times New Roman"/>
          <w:i/>
          <w:iCs/>
          <w:color w:val="222222"/>
          <w:sz w:val="20"/>
          <w:szCs w:val="20"/>
          <w:lang w:val="en" w:eastAsia="en-GB"/>
        </w:rPr>
        <w:t xml:space="preserve">The results of the study 52 (96.3%) respondents stated excellent nurse service with a very satisfied level of satisfaction, 2 (3.7%) respondents stated excellent nurse service with a satisfied level of satisfaction, 1 (50%) stated that nurses' service was quite excellent with a level of satisfaction </w:t>
      </w:r>
      <w:proofErr w:type="spellStart"/>
      <w:r w:rsidRPr="006B3D51">
        <w:rPr>
          <w:rFonts w:ascii="Times New Roman" w:hAnsi="Times New Roman"/>
          <w:i/>
          <w:iCs/>
          <w:color w:val="222222"/>
          <w:sz w:val="20"/>
          <w:szCs w:val="20"/>
          <w:lang w:val="en" w:eastAsia="en-GB"/>
        </w:rPr>
        <w:t>satisfaction</w:t>
      </w:r>
      <w:proofErr w:type="spellEnd"/>
      <w:r w:rsidRPr="006B3D51">
        <w:rPr>
          <w:rFonts w:ascii="Times New Roman" w:hAnsi="Times New Roman"/>
          <w:i/>
          <w:iCs/>
          <w:color w:val="222222"/>
          <w:sz w:val="20"/>
          <w:szCs w:val="20"/>
          <w:lang w:val="en" w:eastAsia="en-GB"/>
        </w:rPr>
        <w:t xml:space="preserve"> is very satisfied, 1 (50%) of respondents said that the nurses 'service was excellent with a satisfied level of satisfaction and none of the respondents stated that nurses' service was not prime and were not satisfied with the services of nurses.</w:t>
      </w:r>
    </w:p>
    <w:p w:rsidR="00EF5B32" w:rsidRDefault="00EF5B32" w:rsidP="00EF5B32">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222222"/>
          <w:sz w:val="24"/>
          <w:szCs w:val="24"/>
          <w:lang w:val="en" w:eastAsia="en-GB"/>
        </w:rPr>
      </w:pPr>
      <w:r>
        <w:rPr>
          <w:rFonts w:ascii="Times New Roman" w:hAnsi="Times New Roman"/>
          <w:b/>
          <w:bCs/>
          <w:i/>
          <w:iCs/>
          <w:color w:val="222222"/>
          <w:sz w:val="24"/>
          <w:szCs w:val="24"/>
          <w:lang w:val="en" w:eastAsia="en-GB"/>
        </w:rPr>
        <w:tab/>
      </w:r>
      <w:r w:rsidRPr="006B3D51">
        <w:rPr>
          <w:rFonts w:ascii="Times New Roman" w:hAnsi="Times New Roman"/>
          <w:i/>
          <w:iCs/>
          <w:color w:val="222222"/>
          <w:sz w:val="20"/>
          <w:szCs w:val="20"/>
          <w:lang w:val="en" w:eastAsia="en-GB"/>
        </w:rPr>
        <w:t xml:space="preserve">The results of data analysis obtained the value of p = 0.004, meaning p &lt;0.05, which means there is a relationship between the implementation of excellent service (service excellence) nurses with the level of patient satisfaction in the VIP Room of </w:t>
      </w:r>
      <w:proofErr w:type="spellStart"/>
      <w:r w:rsidRPr="006B3D51">
        <w:rPr>
          <w:rFonts w:ascii="Times New Roman" w:hAnsi="Times New Roman"/>
          <w:i/>
          <w:iCs/>
          <w:color w:val="222222"/>
          <w:sz w:val="20"/>
          <w:szCs w:val="20"/>
          <w:lang w:val="en" w:eastAsia="en-GB"/>
        </w:rPr>
        <w:t>Medika</w:t>
      </w:r>
      <w:proofErr w:type="spellEnd"/>
      <w:r w:rsidRPr="006B3D51">
        <w:rPr>
          <w:rFonts w:ascii="Times New Roman" w:hAnsi="Times New Roman"/>
          <w:i/>
          <w:iCs/>
          <w:color w:val="222222"/>
          <w:sz w:val="20"/>
          <w:szCs w:val="20"/>
          <w:lang w:val="en" w:eastAsia="en-GB"/>
        </w:rPr>
        <w:t xml:space="preserve"> </w:t>
      </w:r>
      <w:proofErr w:type="spellStart"/>
      <w:r w:rsidRPr="006B3D51">
        <w:rPr>
          <w:rFonts w:ascii="Times New Roman" w:hAnsi="Times New Roman"/>
          <w:i/>
          <w:iCs/>
          <w:color w:val="222222"/>
          <w:sz w:val="20"/>
          <w:szCs w:val="20"/>
          <w:lang w:val="en" w:eastAsia="en-GB"/>
        </w:rPr>
        <w:t>Mulia</w:t>
      </w:r>
      <w:proofErr w:type="spellEnd"/>
      <w:r w:rsidRPr="006B3D51">
        <w:rPr>
          <w:rFonts w:ascii="Times New Roman" w:hAnsi="Times New Roman"/>
          <w:i/>
          <w:iCs/>
          <w:color w:val="222222"/>
          <w:sz w:val="20"/>
          <w:szCs w:val="20"/>
          <w:lang w:val="en" w:eastAsia="en-GB"/>
        </w:rPr>
        <w:t xml:space="preserve"> Hospital in </w:t>
      </w:r>
      <w:proofErr w:type="spellStart"/>
      <w:r w:rsidRPr="006B3D51">
        <w:rPr>
          <w:rFonts w:ascii="Times New Roman" w:hAnsi="Times New Roman"/>
          <w:i/>
          <w:iCs/>
          <w:color w:val="222222"/>
          <w:sz w:val="20"/>
          <w:szCs w:val="20"/>
          <w:lang w:val="en" w:eastAsia="en-GB"/>
        </w:rPr>
        <w:t>Tuban</w:t>
      </w:r>
      <w:proofErr w:type="spellEnd"/>
      <w:r w:rsidRPr="006B3D51">
        <w:rPr>
          <w:rFonts w:ascii="Times New Roman" w:hAnsi="Times New Roman"/>
          <w:i/>
          <w:iCs/>
          <w:color w:val="222222"/>
          <w:sz w:val="20"/>
          <w:szCs w:val="20"/>
          <w:lang w:val="en" w:eastAsia="en-GB"/>
        </w:rPr>
        <w:t>.</w:t>
      </w:r>
    </w:p>
    <w:p w:rsidR="00EF5B32" w:rsidRDefault="00EF5B32" w:rsidP="00EF5B32">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color w:val="222222"/>
          <w:sz w:val="20"/>
          <w:szCs w:val="20"/>
          <w:lang w:val="en" w:eastAsia="en-GB"/>
        </w:rPr>
      </w:pPr>
      <w:r>
        <w:rPr>
          <w:rFonts w:ascii="Times New Roman" w:hAnsi="Times New Roman"/>
          <w:b/>
          <w:bCs/>
          <w:i/>
          <w:iCs/>
          <w:color w:val="222222"/>
          <w:sz w:val="24"/>
          <w:szCs w:val="24"/>
          <w:lang w:val="en" w:eastAsia="en-GB"/>
        </w:rPr>
        <w:tab/>
      </w:r>
      <w:r w:rsidRPr="006B3D51">
        <w:rPr>
          <w:rFonts w:ascii="Times New Roman" w:hAnsi="Times New Roman"/>
          <w:i/>
          <w:iCs/>
          <w:color w:val="222222"/>
          <w:sz w:val="20"/>
          <w:szCs w:val="20"/>
          <w:lang w:val="en" w:eastAsia="en-GB"/>
        </w:rPr>
        <w:t xml:space="preserve">The results of this study </w:t>
      </w:r>
      <w:proofErr w:type="gramStart"/>
      <w:r w:rsidRPr="006B3D51">
        <w:rPr>
          <w:rFonts w:ascii="Times New Roman" w:hAnsi="Times New Roman"/>
          <w:i/>
          <w:iCs/>
          <w:color w:val="222222"/>
          <w:sz w:val="20"/>
          <w:szCs w:val="20"/>
          <w:lang w:val="en" w:eastAsia="en-GB"/>
        </w:rPr>
        <w:t>is</w:t>
      </w:r>
      <w:proofErr w:type="gramEnd"/>
      <w:r w:rsidRPr="006B3D51">
        <w:rPr>
          <w:rFonts w:ascii="Times New Roman" w:hAnsi="Times New Roman"/>
          <w:i/>
          <w:iCs/>
          <w:color w:val="222222"/>
          <w:sz w:val="20"/>
          <w:szCs w:val="20"/>
          <w:lang w:val="en" w:eastAsia="en-GB"/>
        </w:rPr>
        <w:t xml:space="preserve"> a relationship between the implementation of excellent service (service excellence) nurses with the level of patient satisfaction in the VIP Room of </w:t>
      </w:r>
      <w:proofErr w:type="spellStart"/>
      <w:r w:rsidRPr="006B3D51">
        <w:rPr>
          <w:rFonts w:ascii="Times New Roman" w:hAnsi="Times New Roman"/>
          <w:i/>
          <w:iCs/>
          <w:color w:val="222222"/>
          <w:sz w:val="20"/>
          <w:szCs w:val="20"/>
          <w:lang w:val="en" w:eastAsia="en-GB"/>
        </w:rPr>
        <w:t>Medika</w:t>
      </w:r>
      <w:proofErr w:type="spellEnd"/>
      <w:r w:rsidRPr="006B3D51">
        <w:rPr>
          <w:rFonts w:ascii="Times New Roman" w:hAnsi="Times New Roman"/>
          <w:i/>
          <w:iCs/>
          <w:color w:val="222222"/>
          <w:sz w:val="20"/>
          <w:szCs w:val="20"/>
          <w:lang w:val="en" w:eastAsia="en-GB"/>
        </w:rPr>
        <w:t xml:space="preserve"> </w:t>
      </w:r>
      <w:proofErr w:type="spellStart"/>
      <w:r w:rsidRPr="006B3D51">
        <w:rPr>
          <w:rFonts w:ascii="Times New Roman" w:hAnsi="Times New Roman"/>
          <w:i/>
          <w:iCs/>
          <w:color w:val="222222"/>
          <w:sz w:val="20"/>
          <w:szCs w:val="20"/>
          <w:lang w:val="en" w:eastAsia="en-GB"/>
        </w:rPr>
        <w:t>Mulia</w:t>
      </w:r>
      <w:proofErr w:type="spellEnd"/>
      <w:r w:rsidRPr="006B3D51">
        <w:rPr>
          <w:rFonts w:ascii="Times New Roman" w:hAnsi="Times New Roman"/>
          <w:i/>
          <w:iCs/>
          <w:color w:val="222222"/>
          <w:sz w:val="20"/>
          <w:szCs w:val="20"/>
          <w:lang w:val="en" w:eastAsia="en-GB"/>
        </w:rPr>
        <w:t xml:space="preserve"> Hospital in </w:t>
      </w:r>
      <w:proofErr w:type="spellStart"/>
      <w:r w:rsidRPr="006B3D51">
        <w:rPr>
          <w:rFonts w:ascii="Times New Roman" w:hAnsi="Times New Roman"/>
          <w:i/>
          <w:iCs/>
          <w:color w:val="222222"/>
          <w:sz w:val="20"/>
          <w:szCs w:val="20"/>
          <w:lang w:val="en" w:eastAsia="en-GB"/>
        </w:rPr>
        <w:t>Tuban</w:t>
      </w:r>
      <w:proofErr w:type="spellEnd"/>
    </w:p>
    <w:p w:rsidR="00EF5B32" w:rsidRPr="007A1619" w:rsidRDefault="00EF5B32" w:rsidP="00EF5B32">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222222"/>
          <w:sz w:val="24"/>
          <w:szCs w:val="24"/>
          <w:lang w:val="en" w:eastAsia="en-GB"/>
        </w:rPr>
      </w:pPr>
    </w:p>
    <w:p w:rsidR="00EF5B32" w:rsidRDefault="00EF5B32" w:rsidP="00EF5B3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bCs/>
          <w:i/>
          <w:iCs/>
          <w:color w:val="222222"/>
          <w:sz w:val="20"/>
          <w:szCs w:val="20"/>
          <w:lang w:val="en" w:eastAsia="en-GB"/>
        </w:rPr>
      </w:pPr>
      <w:r w:rsidRPr="00DC4B3E">
        <w:rPr>
          <w:rFonts w:ascii="Times New Roman" w:hAnsi="Times New Roman"/>
          <w:b/>
          <w:bCs/>
          <w:i/>
          <w:iCs/>
          <w:color w:val="222222"/>
          <w:sz w:val="20"/>
          <w:szCs w:val="20"/>
          <w:lang w:val="en" w:eastAsia="en-GB"/>
        </w:rPr>
        <w:t xml:space="preserve">Keywords: </w:t>
      </w:r>
      <w:r>
        <w:rPr>
          <w:rFonts w:ascii="Times New Roman" w:hAnsi="Times New Roman"/>
          <w:b/>
          <w:bCs/>
          <w:i/>
          <w:iCs/>
          <w:color w:val="222222"/>
          <w:sz w:val="20"/>
          <w:szCs w:val="20"/>
          <w:lang w:val="en" w:eastAsia="en-GB"/>
        </w:rPr>
        <w:t>E</w:t>
      </w:r>
      <w:r w:rsidRPr="00DC4B3E">
        <w:rPr>
          <w:rFonts w:ascii="Times New Roman" w:hAnsi="Times New Roman"/>
          <w:b/>
          <w:bCs/>
          <w:i/>
          <w:iCs/>
          <w:color w:val="222222"/>
          <w:sz w:val="20"/>
          <w:szCs w:val="20"/>
          <w:lang w:val="en" w:eastAsia="en-GB"/>
        </w:rPr>
        <w:t xml:space="preserve">xcellent </w:t>
      </w:r>
      <w:r>
        <w:rPr>
          <w:rFonts w:ascii="Times New Roman" w:hAnsi="Times New Roman"/>
          <w:b/>
          <w:bCs/>
          <w:i/>
          <w:iCs/>
          <w:color w:val="222222"/>
          <w:sz w:val="20"/>
          <w:szCs w:val="20"/>
          <w:lang w:val="en" w:eastAsia="en-GB"/>
        </w:rPr>
        <w:t>S</w:t>
      </w:r>
      <w:r w:rsidRPr="00DC4B3E">
        <w:rPr>
          <w:rFonts w:ascii="Times New Roman" w:hAnsi="Times New Roman"/>
          <w:b/>
          <w:bCs/>
          <w:i/>
          <w:iCs/>
          <w:color w:val="222222"/>
          <w:sz w:val="20"/>
          <w:szCs w:val="20"/>
          <w:lang w:val="en" w:eastAsia="en-GB"/>
        </w:rPr>
        <w:t xml:space="preserve">ervice, level of </w:t>
      </w:r>
      <w:r>
        <w:rPr>
          <w:rFonts w:ascii="Times New Roman" w:hAnsi="Times New Roman"/>
          <w:b/>
          <w:bCs/>
          <w:i/>
          <w:iCs/>
          <w:color w:val="222222"/>
          <w:sz w:val="20"/>
          <w:szCs w:val="20"/>
          <w:lang w:val="en" w:eastAsia="en-GB"/>
        </w:rPr>
        <w:t>P</w:t>
      </w:r>
      <w:r w:rsidRPr="00DC4B3E">
        <w:rPr>
          <w:rFonts w:ascii="Times New Roman" w:hAnsi="Times New Roman"/>
          <w:b/>
          <w:bCs/>
          <w:i/>
          <w:iCs/>
          <w:color w:val="222222"/>
          <w:sz w:val="20"/>
          <w:szCs w:val="20"/>
          <w:lang w:val="en" w:eastAsia="en-GB"/>
        </w:rPr>
        <w:t xml:space="preserve">atient </w:t>
      </w:r>
      <w:proofErr w:type="spellStart"/>
      <w:r>
        <w:rPr>
          <w:rFonts w:ascii="Times New Roman" w:hAnsi="Times New Roman"/>
          <w:b/>
          <w:bCs/>
          <w:i/>
          <w:iCs/>
          <w:color w:val="222222"/>
          <w:sz w:val="20"/>
          <w:szCs w:val="20"/>
          <w:lang w:val="en" w:eastAsia="en-GB"/>
        </w:rPr>
        <w:t>S</w:t>
      </w:r>
      <w:r w:rsidRPr="00DC4B3E">
        <w:rPr>
          <w:rFonts w:ascii="Times New Roman" w:hAnsi="Times New Roman"/>
          <w:b/>
          <w:bCs/>
          <w:i/>
          <w:iCs/>
          <w:color w:val="222222"/>
          <w:sz w:val="20"/>
          <w:szCs w:val="20"/>
          <w:lang w:val="en" w:eastAsia="en-GB"/>
        </w:rPr>
        <w:t>atisfacti</w:t>
      </w:r>
      <w:proofErr w:type="spellEnd"/>
    </w:p>
    <w:p w:rsidR="00232824" w:rsidRDefault="00232824" w:rsidP="00232824">
      <w:pPr>
        <w:jc w:val="both"/>
        <w:rPr>
          <w:rFonts w:ascii="Times New Roman" w:hAnsi="Times New Roman" w:cs="Times New Roman"/>
        </w:rPr>
        <w:sectPr w:rsidR="00232824" w:rsidSect="00EF5B32">
          <w:pgSz w:w="12240" w:h="15840" w:code="1"/>
          <w:pgMar w:top="1985" w:right="1418" w:bottom="1134" w:left="2268" w:header="709" w:footer="709" w:gutter="0"/>
          <w:cols w:space="708"/>
          <w:docGrid w:linePitch="360"/>
        </w:sectPr>
      </w:pPr>
    </w:p>
    <w:p w:rsidR="00EF5B32" w:rsidRPr="001C3FDD" w:rsidRDefault="00EF5B32" w:rsidP="001C3FDD">
      <w:pPr>
        <w:spacing w:after="0" w:line="240" w:lineRule="auto"/>
        <w:jc w:val="both"/>
        <w:rPr>
          <w:rFonts w:ascii="Times New Roman" w:hAnsi="Times New Roman" w:cs="Times New Roman"/>
          <w:sz w:val="24"/>
          <w:szCs w:val="24"/>
        </w:rPr>
      </w:pPr>
      <w:r w:rsidRPr="001C3FDD">
        <w:rPr>
          <w:rFonts w:ascii="Times New Roman" w:hAnsi="Times New Roman" w:cs="Times New Roman"/>
          <w:sz w:val="24"/>
          <w:szCs w:val="24"/>
        </w:rPr>
        <w:t>PRELIMINARY</w:t>
      </w:r>
    </w:p>
    <w:p w:rsidR="00EF5B32" w:rsidRPr="001C3FDD" w:rsidRDefault="00EF5B32" w:rsidP="001C3FDD">
      <w:pPr>
        <w:spacing w:after="0" w:line="240" w:lineRule="auto"/>
        <w:jc w:val="both"/>
        <w:rPr>
          <w:rFonts w:ascii="Times New Roman" w:hAnsi="Times New Roman" w:cs="Times New Roman"/>
          <w:sz w:val="24"/>
          <w:szCs w:val="24"/>
        </w:rPr>
      </w:pPr>
      <w:r w:rsidRPr="001C3FDD">
        <w:rPr>
          <w:rFonts w:ascii="Times New Roman" w:hAnsi="Times New Roman" w:cs="Times New Roman"/>
          <w:sz w:val="24"/>
          <w:szCs w:val="24"/>
        </w:rPr>
        <w:t>Hospital is a service provider that is a health service. Health services in order to create health degrees that satisfy the expectations of the degree of community needs by providing effective services (</w:t>
      </w:r>
      <w:proofErr w:type="spellStart"/>
      <w:r w:rsidRPr="001C3FDD">
        <w:rPr>
          <w:rFonts w:ascii="Times New Roman" w:hAnsi="Times New Roman" w:cs="Times New Roman"/>
          <w:sz w:val="24"/>
          <w:szCs w:val="24"/>
        </w:rPr>
        <w:t>Saleha</w:t>
      </w:r>
      <w:proofErr w:type="spellEnd"/>
      <w:r w:rsidRPr="001C3FDD">
        <w:rPr>
          <w:rFonts w:ascii="Times New Roman" w:hAnsi="Times New Roman" w:cs="Times New Roman"/>
          <w:sz w:val="24"/>
          <w:szCs w:val="24"/>
        </w:rPr>
        <w:t xml:space="preserve"> &amp; </w:t>
      </w:r>
      <w:proofErr w:type="spellStart"/>
      <w:r w:rsidRPr="001C3FDD">
        <w:rPr>
          <w:rFonts w:ascii="Times New Roman" w:hAnsi="Times New Roman" w:cs="Times New Roman"/>
          <w:sz w:val="24"/>
          <w:szCs w:val="24"/>
        </w:rPr>
        <w:t>Satrianegara</w:t>
      </w:r>
      <w:proofErr w:type="spellEnd"/>
      <w:r w:rsidRPr="001C3FDD">
        <w:rPr>
          <w:rFonts w:ascii="Times New Roman" w:hAnsi="Times New Roman" w:cs="Times New Roman"/>
          <w:sz w:val="24"/>
          <w:szCs w:val="24"/>
        </w:rPr>
        <w:t xml:space="preserve">, 2009). The higher the comfort of the community of the quality of health services, the service function must be improved so as to provide satisfaction for clients. The public is now increasingly understanding about rights and obligations. Hospitals using advanced technology, the client's experience with illness and the medical </w:t>
      </w:r>
      <w:r w:rsidRPr="001C3FDD">
        <w:rPr>
          <w:rFonts w:ascii="Times New Roman" w:hAnsi="Times New Roman" w:cs="Times New Roman"/>
          <w:sz w:val="24"/>
          <w:szCs w:val="24"/>
        </w:rPr>
        <w:t>services they receive are the most important quality measures of hospital services. The experience they gain from service will certainly influence them to choose the health care system or hospital they will use (Potter &amp; Perry, 2005).</w:t>
      </w:r>
    </w:p>
    <w:p w:rsidR="00EF5B32" w:rsidRPr="001C3FDD" w:rsidRDefault="00EF5B32" w:rsidP="001C3FDD">
      <w:pPr>
        <w:spacing w:after="0" w:line="240" w:lineRule="auto"/>
        <w:jc w:val="both"/>
        <w:rPr>
          <w:rFonts w:ascii="Times New Roman" w:hAnsi="Times New Roman" w:cs="Times New Roman"/>
          <w:sz w:val="24"/>
          <w:szCs w:val="24"/>
        </w:rPr>
      </w:pPr>
      <w:r w:rsidRPr="001C3FDD">
        <w:rPr>
          <w:rFonts w:ascii="Times New Roman" w:hAnsi="Times New Roman" w:cs="Times New Roman"/>
          <w:sz w:val="24"/>
          <w:szCs w:val="24"/>
        </w:rPr>
        <w:t xml:space="preserve">One of the health service providers is a nurse. Nurses must have good knowledge, attitude and appearance in providing services to patients. During the educational process, nurses not only get lessons about health knowledge, but also help to look and have a good attitude. Having a neat appearance, neat hair, not using jeans and tight pants, behaving </w:t>
      </w:r>
      <w:r w:rsidRPr="001C3FDD">
        <w:rPr>
          <w:rFonts w:ascii="Times New Roman" w:hAnsi="Times New Roman" w:cs="Times New Roman"/>
          <w:sz w:val="24"/>
          <w:szCs w:val="24"/>
        </w:rPr>
        <w:lastRenderedPageBreak/>
        <w:t>well, communicating therapeutically are things that are applied during the learning process. What is meant to be developed by nurses who not only support extraordinary knowledge, but also about nurses are required to provide knowledge obtained by facilitating and looking good for patients so that they get satisfaction with the services obtained. Communities who are satisfied with the services taken will agree to the agreed treatment plan, but instead those who are dissatisfied disagree and will switch to other health service facilities or other hospitals (</w:t>
      </w:r>
      <w:proofErr w:type="spellStart"/>
      <w:r w:rsidRPr="001C3FDD">
        <w:rPr>
          <w:rFonts w:ascii="Times New Roman" w:hAnsi="Times New Roman" w:cs="Times New Roman"/>
          <w:sz w:val="24"/>
          <w:szCs w:val="24"/>
        </w:rPr>
        <w:t>Pohan</w:t>
      </w:r>
      <w:proofErr w:type="spellEnd"/>
      <w:r w:rsidRPr="001C3FDD">
        <w:rPr>
          <w:rFonts w:ascii="Times New Roman" w:hAnsi="Times New Roman" w:cs="Times New Roman"/>
          <w:sz w:val="24"/>
          <w:szCs w:val="24"/>
        </w:rPr>
        <w:t>, 2006). To maintain the loyalty of hospital service users continuously developing quality health care programs for customers in meeting satisfaction with health services obtained by providing excellent service (service excellence). Excellent or superior service represents the attitude or way of providing great service offered in creating satisfaction for clients.</w:t>
      </w:r>
    </w:p>
    <w:p w:rsidR="00EF5B32" w:rsidRPr="001C3FDD" w:rsidRDefault="00EF5B32" w:rsidP="001C3FDD">
      <w:pPr>
        <w:spacing w:after="0" w:line="240" w:lineRule="auto"/>
        <w:jc w:val="both"/>
        <w:rPr>
          <w:rFonts w:ascii="Times New Roman" w:hAnsi="Times New Roman" w:cs="Times New Roman"/>
          <w:sz w:val="24"/>
          <w:szCs w:val="24"/>
        </w:rPr>
      </w:pPr>
      <w:r w:rsidRPr="001C3FDD">
        <w:rPr>
          <w:rFonts w:ascii="Times New Roman" w:hAnsi="Times New Roman" w:cs="Times New Roman"/>
          <w:sz w:val="24"/>
          <w:szCs w:val="24"/>
        </w:rPr>
        <w:t xml:space="preserve">According to </w:t>
      </w:r>
      <w:proofErr w:type="spellStart"/>
      <w:r w:rsidRPr="001C3FDD">
        <w:rPr>
          <w:rFonts w:ascii="Times New Roman" w:hAnsi="Times New Roman" w:cs="Times New Roman"/>
          <w:sz w:val="24"/>
          <w:szCs w:val="24"/>
        </w:rPr>
        <w:t>Lassere</w:t>
      </w:r>
      <w:proofErr w:type="spellEnd"/>
      <w:r w:rsidRPr="001C3FDD">
        <w:rPr>
          <w:rFonts w:ascii="Times New Roman" w:hAnsi="Times New Roman" w:cs="Times New Roman"/>
          <w:sz w:val="24"/>
          <w:szCs w:val="24"/>
        </w:rPr>
        <w:t xml:space="preserve"> (2010), creating excellent service does not have to be expensive. For example, being polite, smiling, and friendly to clients is free for all service providers. Excellent service itself makes a thing </w:t>
      </w:r>
      <w:r w:rsidRPr="001C3FDD">
        <w:rPr>
          <w:rFonts w:ascii="Times New Roman" w:hAnsi="Times New Roman" w:cs="Times New Roman"/>
          <w:color w:val="222222"/>
          <w:sz w:val="24"/>
          <w:szCs w:val="24"/>
          <w:lang w:val="en" w:eastAsia="en-GB"/>
        </w:rPr>
        <w:t xml:space="preserve">services become more quality and will have an impact on client satisfaction. This is evidenced by research conducted by </w:t>
      </w:r>
      <w:proofErr w:type="spellStart"/>
      <w:r w:rsidRPr="001C3FDD">
        <w:rPr>
          <w:rFonts w:ascii="Times New Roman" w:hAnsi="Times New Roman" w:cs="Times New Roman"/>
          <w:color w:val="222222"/>
          <w:sz w:val="24"/>
          <w:szCs w:val="24"/>
          <w:lang w:val="en" w:eastAsia="en-GB"/>
        </w:rPr>
        <w:t>Dewi</w:t>
      </w:r>
      <w:proofErr w:type="spellEnd"/>
      <w:r w:rsidRPr="001C3FDD">
        <w:rPr>
          <w:rFonts w:ascii="Times New Roman" w:hAnsi="Times New Roman" w:cs="Times New Roman"/>
          <w:color w:val="222222"/>
          <w:sz w:val="24"/>
          <w:szCs w:val="24"/>
          <w:lang w:val="en" w:eastAsia="en-GB"/>
        </w:rPr>
        <w:t xml:space="preserve"> et al (2013) found the results of research on the influence of service quality on patient satisfaction by 99% positive effect. Amin and </w:t>
      </w:r>
      <w:proofErr w:type="spellStart"/>
      <w:r w:rsidRPr="001C3FDD">
        <w:rPr>
          <w:rFonts w:ascii="Times New Roman" w:hAnsi="Times New Roman" w:cs="Times New Roman"/>
          <w:color w:val="222222"/>
          <w:sz w:val="24"/>
          <w:szCs w:val="24"/>
          <w:lang w:val="en" w:eastAsia="en-GB"/>
        </w:rPr>
        <w:t>Nasharuddin</w:t>
      </w:r>
      <w:proofErr w:type="spellEnd"/>
      <w:r w:rsidRPr="001C3FDD">
        <w:rPr>
          <w:rFonts w:ascii="Times New Roman" w:hAnsi="Times New Roman" w:cs="Times New Roman"/>
          <w:color w:val="222222"/>
          <w:sz w:val="24"/>
          <w:szCs w:val="24"/>
          <w:lang w:val="en" w:eastAsia="en-GB"/>
        </w:rPr>
        <w:t xml:space="preserve"> (2013) in their research also found that a hospital by implementing a good quality of service would cause high satisfaction with the service users.</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22222"/>
          <w:sz w:val="24"/>
          <w:szCs w:val="24"/>
          <w:lang w:val="en" w:eastAsia="en-GB"/>
        </w:rPr>
      </w:pPr>
      <w:r w:rsidRPr="001C3FDD">
        <w:rPr>
          <w:rFonts w:ascii="Times New Roman" w:hAnsi="Times New Roman" w:cs="Times New Roman"/>
          <w:color w:val="222222"/>
          <w:sz w:val="24"/>
          <w:szCs w:val="24"/>
          <w:lang w:val="en" w:eastAsia="en-GB"/>
        </w:rPr>
        <w:t xml:space="preserve">To find out whether the excellent service is related to the level of patient satisfaction, we need a study in this case excellent service and patient satisfaction is a measurement tool. Based on the </w:t>
      </w:r>
      <w:r w:rsidRPr="001C3FDD">
        <w:rPr>
          <w:rFonts w:ascii="Times New Roman" w:hAnsi="Times New Roman" w:cs="Times New Roman"/>
          <w:color w:val="222222"/>
          <w:sz w:val="24"/>
          <w:szCs w:val="24"/>
          <w:lang w:val="en" w:eastAsia="en-GB"/>
        </w:rPr>
        <w:t xml:space="preserve">description above can be done a study entitled "The Relationship between the Implementation of Excellence Service (Nurses' Excellence) and the Level of Patient Satisfaction at </w:t>
      </w:r>
      <w:proofErr w:type="spellStart"/>
      <w:r w:rsidRPr="001C3FDD">
        <w:rPr>
          <w:rFonts w:ascii="Times New Roman" w:hAnsi="Times New Roman" w:cs="Times New Roman"/>
          <w:color w:val="222222"/>
          <w:sz w:val="24"/>
          <w:szCs w:val="24"/>
          <w:lang w:val="en" w:eastAsia="en-GB"/>
        </w:rPr>
        <w:t>Medika</w:t>
      </w:r>
      <w:proofErr w:type="spellEnd"/>
      <w:r w:rsidRPr="001C3FDD">
        <w:rPr>
          <w:rFonts w:ascii="Times New Roman" w:hAnsi="Times New Roman" w:cs="Times New Roman"/>
          <w:color w:val="222222"/>
          <w:sz w:val="24"/>
          <w:szCs w:val="24"/>
          <w:lang w:val="en" w:eastAsia="en-GB"/>
        </w:rPr>
        <w:t xml:space="preserve"> </w:t>
      </w:r>
      <w:proofErr w:type="spellStart"/>
      <w:r w:rsidRPr="001C3FDD">
        <w:rPr>
          <w:rFonts w:ascii="Times New Roman" w:hAnsi="Times New Roman" w:cs="Times New Roman"/>
          <w:color w:val="222222"/>
          <w:sz w:val="24"/>
          <w:szCs w:val="24"/>
          <w:lang w:val="en" w:eastAsia="en-GB"/>
        </w:rPr>
        <w:t>Mulia</w:t>
      </w:r>
      <w:proofErr w:type="spellEnd"/>
      <w:r w:rsidRPr="001C3FDD">
        <w:rPr>
          <w:rFonts w:ascii="Times New Roman" w:hAnsi="Times New Roman" w:cs="Times New Roman"/>
          <w:color w:val="222222"/>
          <w:sz w:val="24"/>
          <w:szCs w:val="24"/>
          <w:lang w:val="en" w:eastAsia="en-GB"/>
        </w:rPr>
        <w:t xml:space="preserve"> Hospital in </w:t>
      </w:r>
      <w:proofErr w:type="spellStart"/>
      <w:r w:rsidRPr="001C3FDD">
        <w:rPr>
          <w:rFonts w:ascii="Times New Roman" w:hAnsi="Times New Roman" w:cs="Times New Roman"/>
          <w:color w:val="222222"/>
          <w:sz w:val="24"/>
          <w:szCs w:val="24"/>
          <w:lang w:val="en" w:eastAsia="en-GB"/>
        </w:rPr>
        <w:t>Tuban</w:t>
      </w:r>
      <w:proofErr w:type="spellEnd"/>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RESEARCH METHODS</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This research method uses a correlation analysis design that is a statistical technique of nursing research that determines the relationship between two variables in the study (</w:t>
      </w:r>
      <w:proofErr w:type="spellStart"/>
      <w:r w:rsidRPr="001C3FDD">
        <w:rPr>
          <w:rFonts w:ascii="Times New Roman" w:hAnsi="Times New Roman"/>
          <w:color w:val="222222"/>
          <w:sz w:val="24"/>
          <w:szCs w:val="24"/>
          <w:lang w:val="en" w:eastAsia="en-GB"/>
        </w:rPr>
        <w:t>Sugiyono</w:t>
      </w:r>
      <w:proofErr w:type="spellEnd"/>
      <w:r w:rsidRPr="001C3FDD">
        <w:rPr>
          <w:rFonts w:ascii="Times New Roman" w:hAnsi="Times New Roman"/>
          <w:color w:val="222222"/>
          <w:sz w:val="24"/>
          <w:szCs w:val="24"/>
          <w:lang w:val="en" w:eastAsia="en-GB"/>
        </w:rPr>
        <w:t xml:space="preserve"> in </w:t>
      </w:r>
      <w:proofErr w:type="spellStart"/>
      <w:r w:rsidRPr="001C3FDD">
        <w:rPr>
          <w:rFonts w:ascii="Times New Roman" w:hAnsi="Times New Roman"/>
          <w:color w:val="222222"/>
          <w:sz w:val="24"/>
          <w:szCs w:val="24"/>
          <w:lang w:val="en" w:eastAsia="en-GB"/>
        </w:rPr>
        <w:t>Hidayat</w:t>
      </w:r>
      <w:proofErr w:type="spellEnd"/>
      <w:r w:rsidRPr="001C3FDD">
        <w:rPr>
          <w:rFonts w:ascii="Times New Roman" w:hAnsi="Times New Roman"/>
          <w:color w:val="222222"/>
          <w:sz w:val="24"/>
          <w:szCs w:val="24"/>
          <w:lang w:val="en" w:eastAsia="en-GB"/>
        </w:rPr>
        <w:t>, 2008), where the independent variable is the nurse's excellent service and the dependent variable is patient satisfaction.</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The data collection approach in this study is the </w:t>
      </w:r>
      <w:proofErr w:type="gramStart"/>
      <w:r w:rsidRPr="001C3FDD">
        <w:rPr>
          <w:rFonts w:ascii="Times New Roman" w:hAnsi="Times New Roman"/>
          <w:color w:val="222222"/>
          <w:sz w:val="24"/>
          <w:szCs w:val="24"/>
          <w:lang w:val="en" w:eastAsia="en-GB"/>
        </w:rPr>
        <w:t>Cross Sectional</w:t>
      </w:r>
      <w:proofErr w:type="gramEnd"/>
      <w:r w:rsidRPr="001C3FDD">
        <w:rPr>
          <w:rFonts w:ascii="Times New Roman" w:hAnsi="Times New Roman"/>
          <w:color w:val="222222"/>
          <w:sz w:val="24"/>
          <w:szCs w:val="24"/>
          <w:lang w:val="en" w:eastAsia="en-GB"/>
        </w:rPr>
        <w:t xml:space="preserve"> approach which is a type of research that emphasizes the measurement or observation of independent and dependent variable data only once at a time (</w:t>
      </w:r>
      <w:proofErr w:type="spellStart"/>
      <w:r w:rsidRPr="001C3FDD">
        <w:rPr>
          <w:rFonts w:ascii="Times New Roman" w:hAnsi="Times New Roman"/>
          <w:color w:val="222222"/>
          <w:sz w:val="24"/>
          <w:szCs w:val="24"/>
          <w:lang w:val="en" w:eastAsia="en-GB"/>
        </w:rPr>
        <w:t>Nursalam</w:t>
      </w:r>
      <w:proofErr w:type="spellEnd"/>
      <w:r w:rsidRPr="001C3FDD">
        <w:rPr>
          <w:rFonts w:ascii="Times New Roman" w:hAnsi="Times New Roman"/>
          <w:color w:val="222222"/>
          <w:sz w:val="24"/>
          <w:szCs w:val="24"/>
          <w:lang w:val="en" w:eastAsia="en-GB"/>
        </w:rPr>
        <w:t xml:space="preserve">, 2013). By using a questionnaire instrument. In this study the population is the total number of patients in the VIP room at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The sample size was 56 patients in the VIP room at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Data analysis using the Spearman rank test as for the provisions of decision making whether the hypothesis is accepted or rejected by looking significant. If significant &lt;0.05 then H1 is accepted which means there is an influence of excellent service with the level of patient satisfaction in the VIP room of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noble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Hospital. If it is significant&gt; 0.05 then Ho is rejected, which means there is no influence of excellent service with the level of patient satisfaction in the VIP room of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noble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Hospital.</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RESEARCH RESULTS AND DISCUSSION</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1. Service excellence Nurse</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4"/>
          <w:szCs w:val="24"/>
          <w:lang w:val="en" w:eastAsia="en-GB"/>
        </w:rPr>
        <w:sectPr w:rsidR="00232824" w:rsidRPr="001C3FDD" w:rsidSect="00232824">
          <w:type w:val="continuous"/>
          <w:pgSz w:w="12240" w:h="15840" w:code="1"/>
          <w:pgMar w:top="1985" w:right="1418" w:bottom="1134" w:left="2268" w:header="709" w:footer="709" w:gutter="0"/>
          <w:cols w:num="2" w:space="708"/>
          <w:docGrid w:linePitch="360"/>
        </w:sectPr>
      </w:pPr>
    </w:p>
    <w:p w:rsidR="00EF5B32"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lastRenderedPageBreak/>
        <w:t xml:space="preserve">Table 5.3 Frequency distribution of service excellence Nurses in the VIP Room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September 2019</w:t>
      </w:r>
    </w:p>
    <w:p w:rsidR="001C3FDD" w:rsidRP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4"/>
          <w:szCs w:val="24"/>
          <w:lang w:val="en" w:eastAsia="en-GB"/>
        </w:rPr>
      </w:pPr>
    </w:p>
    <w:tbl>
      <w:tblPr>
        <w:tblW w:w="8647" w:type="dxa"/>
        <w:tblBorders>
          <w:top w:val="single" w:sz="4" w:space="0" w:color="auto"/>
          <w:bottom w:val="single" w:sz="4" w:space="0" w:color="auto"/>
          <w:insideH w:val="single" w:sz="4" w:space="0" w:color="auto"/>
        </w:tblBorders>
        <w:tblLook w:val="04A0" w:firstRow="1" w:lastRow="0" w:firstColumn="1" w:lastColumn="0" w:noHBand="0" w:noVBand="1"/>
      </w:tblPr>
      <w:tblGrid>
        <w:gridCol w:w="1737"/>
        <w:gridCol w:w="2977"/>
        <w:gridCol w:w="1701"/>
        <w:gridCol w:w="2232"/>
      </w:tblGrid>
      <w:tr w:rsidR="00EF5B32" w:rsidRPr="004F53DF" w:rsidTr="00C80C14">
        <w:tc>
          <w:tcPr>
            <w:tcW w:w="1737" w:type="dxa"/>
          </w:tcPr>
          <w:p w:rsidR="00EF5B32" w:rsidRPr="004F53DF" w:rsidRDefault="00EF5B32" w:rsidP="00C80C14">
            <w:pPr>
              <w:pStyle w:val="DaftarParagraf"/>
              <w:ind w:left="0"/>
              <w:jc w:val="center"/>
              <w:rPr>
                <w:rFonts w:ascii="Times New Roman" w:hAnsi="Times New Roman"/>
                <w:b/>
              </w:rPr>
            </w:pPr>
            <w:r>
              <w:rPr>
                <w:rFonts w:ascii="Times New Roman" w:hAnsi="Times New Roman"/>
                <w:b/>
              </w:rPr>
              <w:t>No.</w:t>
            </w:r>
          </w:p>
        </w:tc>
        <w:tc>
          <w:tcPr>
            <w:tcW w:w="2977" w:type="dxa"/>
          </w:tcPr>
          <w:p w:rsidR="00EF5B32" w:rsidRPr="004F53DF" w:rsidRDefault="00EF5B32" w:rsidP="00C80C14">
            <w:pPr>
              <w:pStyle w:val="DaftarParagraf"/>
              <w:ind w:left="0"/>
              <w:jc w:val="center"/>
              <w:rPr>
                <w:rFonts w:ascii="Times New Roman" w:hAnsi="Times New Roman"/>
                <w:b/>
                <w:lang w:val="en-GB"/>
              </w:rPr>
            </w:pPr>
            <w:proofErr w:type="spellStart"/>
            <w:r w:rsidRPr="004F53DF">
              <w:rPr>
                <w:rFonts w:ascii="Times New Roman" w:hAnsi="Times New Roman"/>
                <w:b/>
                <w:lang w:val="en-GB"/>
              </w:rPr>
              <w:t>Pelayanan</w:t>
            </w:r>
            <w:proofErr w:type="spellEnd"/>
            <w:r w:rsidRPr="004F53DF">
              <w:rPr>
                <w:rFonts w:ascii="Times New Roman" w:hAnsi="Times New Roman"/>
                <w:b/>
                <w:lang w:val="en-GB"/>
              </w:rPr>
              <w:t xml:space="preserve"> prima</w:t>
            </w:r>
          </w:p>
        </w:tc>
        <w:tc>
          <w:tcPr>
            <w:tcW w:w="1701" w:type="dxa"/>
          </w:tcPr>
          <w:p w:rsidR="00EF5B32" w:rsidRPr="004F53DF" w:rsidRDefault="00EF5B32" w:rsidP="00C80C14">
            <w:pPr>
              <w:pStyle w:val="DaftarParagraf"/>
              <w:ind w:left="0"/>
              <w:jc w:val="center"/>
              <w:rPr>
                <w:rFonts w:ascii="Times New Roman" w:hAnsi="Times New Roman"/>
                <w:b/>
              </w:rPr>
            </w:pPr>
            <w:r w:rsidRPr="004F53DF">
              <w:rPr>
                <w:rFonts w:ascii="Times New Roman" w:hAnsi="Times New Roman"/>
                <w:b/>
              </w:rPr>
              <w:t>Frekuensi</w:t>
            </w:r>
          </w:p>
        </w:tc>
        <w:tc>
          <w:tcPr>
            <w:tcW w:w="2232" w:type="dxa"/>
          </w:tcPr>
          <w:p w:rsidR="00EF5B32" w:rsidRPr="004F53DF" w:rsidRDefault="00EF5B32" w:rsidP="00C80C14">
            <w:pPr>
              <w:pStyle w:val="DaftarParagraf"/>
              <w:ind w:left="0"/>
              <w:jc w:val="center"/>
              <w:rPr>
                <w:rFonts w:ascii="Times New Roman" w:hAnsi="Times New Roman"/>
                <w:b/>
              </w:rPr>
            </w:pPr>
            <w:proofErr w:type="spellStart"/>
            <w:r w:rsidRPr="004F53DF">
              <w:rPr>
                <w:rFonts w:ascii="Times New Roman" w:hAnsi="Times New Roman"/>
                <w:b/>
              </w:rPr>
              <w:t>Presentase</w:t>
            </w:r>
            <w:proofErr w:type="spellEnd"/>
            <w:r w:rsidRPr="004F53DF">
              <w:rPr>
                <w:rFonts w:ascii="Times New Roman" w:hAnsi="Times New Roman"/>
                <w:b/>
              </w:rPr>
              <w:t xml:space="preserve"> (%)</w:t>
            </w:r>
          </w:p>
        </w:tc>
      </w:tr>
      <w:tr w:rsidR="00EF5B32" w:rsidRPr="004F53DF" w:rsidTr="00C80C14">
        <w:tc>
          <w:tcPr>
            <w:tcW w:w="1737" w:type="dxa"/>
          </w:tcPr>
          <w:p w:rsidR="00EF5B32" w:rsidRPr="004F53DF" w:rsidRDefault="00EF5B32" w:rsidP="00C80C14">
            <w:pPr>
              <w:pStyle w:val="DaftarParagraf"/>
              <w:ind w:left="0"/>
              <w:jc w:val="center"/>
              <w:rPr>
                <w:rFonts w:ascii="Times New Roman" w:hAnsi="Times New Roman"/>
              </w:rPr>
            </w:pPr>
            <w:r w:rsidRPr="004F53DF">
              <w:rPr>
                <w:rFonts w:ascii="Times New Roman" w:hAnsi="Times New Roman"/>
              </w:rPr>
              <w:t>1</w:t>
            </w:r>
          </w:p>
        </w:tc>
        <w:tc>
          <w:tcPr>
            <w:tcW w:w="2977"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Prima</w:t>
            </w:r>
          </w:p>
        </w:tc>
        <w:tc>
          <w:tcPr>
            <w:tcW w:w="1701"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54</w:t>
            </w:r>
          </w:p>
        </w:tc>
        <w:tc>
          <w:tcPr>
            <w:tcW w:w="2232"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96.4</w:t>
            </w:r>
          </w:p>
        </w:tc>
      </w:tr>
      <w:tr w:rsidR="00EF5B32" w:rsidRPr="004F53DF" w:rsidTr="00C80C14">
        <w:tc>
          <w:tcPr>
            <w:tcW w:w="1737" w:type="dxa"/>
          </w:tcPr>
          <w:p w:rsidR="00EF5B32" w:rsidRPr="004F53DF" w:rsidRDefault="00EF5B32" w:rsidP="00C80C14">
            <w:pPr>
              <w:pStyle w:val="DaftarParagraf"/>
              <w:ind w:left="0"/>
              <w:jc w:val="center"/>
              <w:rPr>
                <w:rFonts w:ascii="Times New Roman" w:hAnsi="Times New Roman"/>
              </w:rPr>
            </w:pPr>
            <w:r w:rsidRPr="004F53DF">
              <w:rPr>
                <w:rFonts w:ascii="Times New Roman" w:hAnsi="Times New Roman"/>
              </w:rPr>
              <w:t>2</w:t>
            </w:r>
          </w:p>
        </w:tc>
        <w:tc>
          <w:tcPr>
            <w:tcW w:w="2977" w:type="dxa"/>
          </w:tcPr>
          <w:p w:rsidR="00EF5B32" w:rsidRPr="004F53DF" w:rsidRDefault="00EF5B32" w:rsidP="00C80C14">
            <w:pPr>
              <w:pStyle w:val="DaftarParagraf"/>
              <w:ind w:left="0"/>
              <w:jc w:val="center"/>
              <w:rPr>
                <w:rFonts w:ascii="Times New Roman" w:hAnsi="Times New Roman"/>
              </w:rPr>
            </w:pPr>
            <w:proofErr w:type="spellStart"/>
            <w:r w:rsidRPr="004F53DF">
              <w:rPr>
                <w:rFonts w:ascii="Times New Roman" w:hAnsi="Times New Roman"/>
                <w:lang w:val="en-GB"/>
              </w:rPr>
              <w:t>Cukup</w:t>
            </w:r>
            <w:proofErr w:type="spellEnd"/>
            <w:r w:rsidRPr="004F53DF">
              <w:rPr>
                <w:rFonts w:ascii="Times New Roman" w:hAnsi="Times New Roman"/>
                <w:lang w:val="en-GB"/>
              </w:rPr>
              <w:t xml:space="preserve"> prima</w:t>
            </w:r>
          </w:p>
        </w:tc>
        <w:tc>
          <w:tcPr>
            <w:tcW w:w="1701"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2</w:t>
            </w:r>
          </w:p>
        </w:tc>
        <w:tc>
          <w:tcPr>
            <w:tcW w:w="2232"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3,6</w:t>
            </w:r>
          </w:p>
        </w:tc>
      </w:tr>
      <w:tr w:rsidR="00EF5B32" w:rsidRPr="004F53DF" w:rsidTr="00C80C14">
        <w:tc>
          <w:tcPr>
            <w:tcW w:w="1737"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3.</w:t>
            </w:r>
          </w:p>
        </w:tc>
        <w:tc>
          <w:tcPr>
            <w:tcW w:w="2977" w:type="dxa"/>
          </w:tcPr>
          <w:p w:rsidR="00EF5B32" w:rsidRPr="004F53DF" w:rsidRDefault="00EF5B32" w:rsidP="00C80C14">
            <w:pPr>
              <w:pStyle w:val="DaftarParagraf"/>
              <w:ind w:left="0"/>
              <w:jc w:val="center"/>
              <w:rPr>
                <w:rFonts w:ascii="Times New Roman" w:hAnsi="Times New Roman"/>
                <w:lang w:val="en-GB"/>
              </w:rPr>
            </w:pPr>
            <w:proofErr w:type="spellStart"/>
            <w:r w:rsidRPr="004F53DF">
              <w:rPr>
                <w:rFonts w:ascii="Times New Roman" w:hAnsi="Times New Roman"/>
                <w:lang w:val="en-GB"/>
              </w:rPr>
              <w:t>Tidak</w:t>
            </w:r>
            <w:proofErr w:type="spellEnd"/>
            <w:r w:rsidRPr="004F53DF">
              <w:rPr>
                <w:rFonts w:ascii="Times New Roman" w:hAnsi="Times New Roman"/>
                <w:lang w:val="en-GB"/>
              </w:rPr>
              <w:t xml:space="preserve"> prima</w:t>
            </w:r>
          </w:p>
        </w:tc>
        <w:tc>
          <w:tcPr>
            <w:tcW w:w="1701"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0</w:t>
            </w:r>
          </w:p>
        </w:tc>
        <w:tc>
          <w:tcPr>
            <w:tcW w:w="2232"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0</w:t>
            </w:r>
          </w:p>
        </w:tc>
      </w:tr>
      <w:tr w:rsidR="00EF5B32" w:rsidRPr="004F53DF" w:rsidTr="00C80C14">
        <w:tc>
          <w:tcPr>
            <w:tcW w:w="4714" w:type="dxa"/>
            <w:gridSpan w:val="2"/>
          </w:tcPr>
          <w:p w:rsidR="00EF5B32" w:rsidRPr="004F53DF" w:rsidRDefault="00EF5B32" w:rsidP="00C80C14">
            <w:pPr>
              <w:pStyle w:val="DaftarParagraf"/>
              <w:ind w:left="0"/>
              <w:jc w:val="center"/>
              <w:rPr>
                <w:rFonts w:ascii="Times New Roman" w:hAnsi="Times New Roman"/>
              </w:rPr>
            </w:pPr>
            <w:r w:rsidRPr="004F53DF">
              <w:rPr>
                <w:rFonts w:ascii="Times New Roman" w:hAnsi="Times New Roman"/>
              </w:rPr>
              <w:t>Jumlah</w:t>
            </w:r>
          </w:p>
        </w:tc>
        <w:tc>
          <w:tcPr>
            <w:tcW w:w="1701" w:type="dxa"/>
          </w:tcPr>
          <w:p w:rsidR="00EF5B32" w:rsidRPr="004F53DF" w:rsidRDefault="00EF5B32" w:rsidP="00C80C14">
            <w:pPr>
              <w:pStyle w:val="DaftarParagraf"/>
              <w:ind w:left="0"/>
              <w:jc w:val="center"/>
              <w:rPr>
                <w:rFonts w:ascii="Times New Roman" w:hAnsi="Times New Roman"/>
                <w:lang w:val="en-GB"/>
              </w:rPr>
            </w:pPr>
            <w:r w:rsidRPr="004F53DF">
              <w:rPr>
                <w:rFonts w:ascii="Times New Roman" w:hAnsi="Times New Roman"/>
                <w:lang w:val="en-GB"/>
              </w:rPr>
              <w:t>56</w:t>
            </w:r>
          </w:p>
        </w:tc>
        <w:tc>
          <w:tcPr>
            <w:tcW w:w="2232" w:type="dxa"/>
          </w:tcPr>
          <w:p w:rsidR="00EF5B32" w:rsidRPr="004F53DF" w:rsidRDefault="00EF5B32" w:rsidP="00C80C14">
            <w:pPr>
              <w:pStyle w:val="DaftarParagraf"/>
              <w:ind w:left="0"/>
              <w:jc w:val="center"/>
              <w:rPr>
                <w:rFonts w:ascii="Times New Roman" w:hAnsi="Times New Roman"/>
              </w:rPr>
            </w:pPr>
            <w:r w:rsidRPr="004F53DF">
              <w:rPr>
                <w:rFonts w:ascii="Times New Roman" w:hAnsi="Times New Roman"/>
              </w:rPr>
              <w:t>100</w:t>
            </w:r>
          </w:p>
        </w:tc>
      </w:tr>
    </w:tbl>
    <w:p w:rsidR="00EF5B32" w:rsidRPr="001C3FDD" w:rsidRDefault="00232824" w:rsidP="001C3FDD">
      <w:pPr>
        <w:spacing w:line="480" w:lineRule="auto"/>
        <w:rPr>
          <w:rFonts w:ascii="Times New Roman" w:hAnsi="Times New Roman"/>
        </w:rPr>
      </w:pPr>
      <w:r w:rsidRPr="00232824">
        <w:rPr>
          <w:rFonts w:ascii="Times New Roman" w:hAnsi="Times New Roman"/>
        </w:rPr>
        <w:t>Source: Researcher Primary Data 2019</w:t>
      </w:r>
    </w:p>
    <w:p w:rsidR="00232824" w:rsidRDefault="00232824" w:rsidP="002328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lang w:val="en" w:eastAsia="en-GB"/>
        </w:rPr>
        <w:sectPr w:rsidR="00232824" w:rsidSect="00232824">
          <w:type w:val="continuous"/>
          <w:pgSz w:w="12240" w:h="15840" w:code="1"/>
          <w:pgMar w:top="1985" w:right="1418" w:bottom="1134" w:left="2268" w:header="709" w:footer="709" w:gutter="0"/>
          <w:cols w:space="708"/>
          <w:docGrid w:linePitch="360"/>
        </w:sect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Based on table 5.3 above it can be seen that of the 56 respondents who were used as research samples, almost all of them considered that the service excellence of nurses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 was in the prime category of 54 respondents or (96.4%) and not there is a single respondent who rate in the category of non-prime or (0%), but there are still a small number of respondents who rate in the category quite prime that is as much as 2 respondents or (3.6%).</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Excellent service (Service Excellence) is the best service to customers so as to cause satisfaction to customers. Excellent service is a service oriented to the fulfillment of customer demands regarding the best quality of products (goods or services). Through excellent service, companies can attract new customers and the company can retain old customers. To support the implementation of excellent service, the concept of total quality management (TQM) has been developed, which is a management system that involves all management and employees to improve the quality and quantity of organizational processes so that the needs, desires and expectations of customers are met.</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According to </w:t>
      </w:r>
      <w:proofErr w:type="spellStart"/>
      <w:r w:rsidRPr="001C3FDD">
        <w:rPr>
          <w:rFonts w:ascii="Times New Roman" w:hAnsi="Times New Roman"/>
          <w:color w:val="222222"/>
          <w:sz w:val="24"/>
          <w:szCs w:val="24"/>
          <w:lang w:val="en" w:eastAsia="en-GB"/>
        </w:rPr>
        <w:t>Nursalam</w:t>
      </w:r>
      <w:proofErr w:type="spellEnd"/>
      <w:r w:rsidRPr="001C3FDD">
        <w:rPr>
          <w:rFonts w:ascii="Times New Roman" w:hAnsi="Times New Roman"/>
          <w:color w:val="222222"/>
          <w:sz w:val="24"/>
          <w:szCs w:val="24"/>
          <w:lang w:val="en" w:eastAsia="en-GB"/>
        </w:rPr>
        <w:t xml:space="preserve"> (2002), the quality of nurse services is influenced by various factors namely: knowledge factors, workload factors and communication factors. According to </w:t>
      </w:r>
      <w:proofErr w:type="spellStart"/>
      <w:r w:rsidRPr="001C3FDD">
        <w:rPr>
          <w:rFonts w:ascii="Times New Roman" w:hAnsi="Times New Roman"/>
          <w:color w:val="222222"/>
          <w:sz w:val="24"/>
          <w:szCs w:val="24"/>
          <w:lang w:val="en" w:eastAsia="en-GB"/>
        </w:rPr>
        <w:t>Barata</w:t>
      </w:r>
      <w:proofErr w:type="spellEnd"/>
      <w:r w:rsidRPr="001C3FDD">
        <w:rPr>
          <w:rFonts w:ascii="Times New Roman" w:hAnsi="Times New Roman"/>
          <w:color w:val="222222"/>
          <w:sz w:val="24"/>
          <w:szCs w:val="24"/>
          <w:lang w:val="en" w:eastAsia="en-GB"/>
        </w:rPr>
        <w:t xml:space="preserve"> (2004), excellent service consists of 6 main elements, including: Ability, Attitude, Appearance, Attention, Attention, Action, Accountability )   In the opinion of researchers excellent service (service excellence) in the VIP room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 is good (primed) as evidenced from the answers of respondents' statements on indicators of communication ability 56 respondents answered all had been done well to patients, this was supported by theory according to </w:t>
      </w:r>
      <w:proofErr w:type="spellStart"/>
      <w:r w:rsidRPr="001C3FDD">
        <w:rPr>
          <w:rFonts w:ascii="Times New Roman" w:hAnsi="Times New Roman"/>
          <w:color w:val="222222"/>
          <w:sz w:val="24"/>
          <w:szCs w:val="24"/>
          <w:lang w:val="en" w:eastAsia="en-GB"/>
        </w:rPr>
        <w:t>Nursalam</w:t>
      </w:r>
      <w:proofErr w:type="spellEnd"/>
      <w:r w:rsidRPr="001C3FDD">
        <w:rPr>
          <w:rFonts w:ascii="Times New Roman" w:hAnsi="Times New Roman"/>
          <w:color w:val="222222"/>
          <w:sz w:val="24"/>
          <w:szCs w:val="24"/>
          <w:lang w:val="en" w:eastAsia="en-GB"/>
        </w:rPr>
        <w:t xml:space="preserve"> ( 2002), service quality is influenced by several factors, one of which is communication. In addition to communication indicators and responsiveness indicators that have been well done in excellent service at the VIP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run, there are indicators that are not all carried out in the VIP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while the indicators are helpfulness indicators which include statements about nurse services in meeting patient needs such as bathing, helping brush teeth and changing clothes and an indicator of the nurse's ability to explain treatment and rates in which there is a statement about the explanation of rates that have not been delivered to patients.</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Based on the description above, even though the service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 is already excellent, there are still some indicators that need to be improved even better to meet the needs of patients so that patients </w:t>
      </w:r>
      <w:r w:rsidRPr="001C3FDD">
        <w:rPr>
          <w:rFonts w:ascii="Times New Roman" w:hAnsi="Times New Roman"/>
          <w:color w:val="222222"/>
          <w:sz w:val="24"/>
          <w:szCs w:val="24"/>
          <w:lang w:val="en" w:eastAsia="en-GB"/>
        </w:rPr>
        <w:lastRenderedPageBreak/>
        <w:t xml:space="preserve">are satisfied with the excellent service at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w:t>
      </w:r>
    </w:p>
    <w:p w:rsidR="00EF5B32"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P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2. Level of Patient Satisfaction</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The description of the level of patient satisfaction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is as follows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4"/>
          <w:szCs w:val="24"/>
          <w:lang w:val="en" w:eastAsia="en-GB"/>
        </w:rPr>
        <w:sectPr w:rsidR="00232824" w:rsidRPr="001C3FDD" w:rsidSect="00232824">
          <w:type w:val="continuous"/>
          <w:pgSz w:w="12240" w:h="15840" w:code="1"/>
          <w:pgMar w:top="1985" w:right="1418" w:bottom="1134" w:left="2268" w:header="709" w:footer="709" w:gutter="0"/>
          <w:cols w:num="2" w:space="708"/>
          <w:docGrid w:linePitch="360"/>
        </w:sect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4"/>
          <w:szCs w:val="24"/>
          <w:lang w:val="en" w:eastAsia="en-GB"/>
        </w:r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Table 5.4 Frequency Distribution of the level of patient satisfaction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September 2019</w:t>
      </w:r>
    </w:p>
    <w:tbl>
      <w:tblPr>
        <w:tblW w:w="0" w:type="auto"/>
        <w:tblInd w:w="426" w:type="dxa"/>
        <w:tblBorders>
          <w:top w:val="single" w:sz="4" w:space="0" w:color="auto"/>
          <w:bottom w:val="single" w:sz="4" w:space="0" w:color="auto"/>
          <w:insideH w:val="single" w:sz="4" w:space="0" w:color="auto"/>
        </w:tblBorders>
        <w:tblLook w:val="04A0" w:firstRow="1" w:lastRow="0" w:firstColumn="1" w:lastColumn="0" w:noHBand="0" w:noVBand="1"/>
      </w:tblPr>
      <w:tblGrid>
        <w:gridCol w:w="1150"/>
        <w:gridCol w:w="2977"/>
        <w:gridCol w:w="1701"/>
        <w:gridCol w:w="2251"/>
      </w:tblGrid>
      <w:tr w:rsidR="00EF5B32" w:rsidRPr="004F53DF" w:rsidTr="00C80C14">
        <w:tc>
          <w:tcPr>
            <w:tcW w:w="1150" w:type="dxa"/>
          </w:tcPr>
          <w:p w:rsidR="00EF5B32" w:rsidRPr="004F53DF" w:rsidRDefault="00EF5B32" w:rsidP="00C80C14">
            <w:pPr>
              <w:pStyle w:val="DaftarParagraf"/>
              <w:ind w:left="0"/>
              <w:jc w:val="center"/>
              <w:rPr>
                <w:rFonts w:ascii="Times New Roman" w:hAnsi="Times New Roman"/>
                <w:b/>
                <w:sz w:val="24"/>
                <w:szCs w:val="24"/>
              </w:rPr>
            </w:pPr>
            <w:r>
              <w:rPr>
                <w:rFonts w:ascii="Times New Roman" w:hAnsi="Times New Roman"/>
                <w:b/>
                <w:sz w:val="24"/>
                <w:szCs w:val="24"/>
              </w:rPr>
              <w:t>No.</w:t>
            </w:r>
          </w:p>
        </w:tc>
        <w:tc>
          <w:tcPr>
            <w:tcW w:w="2977" w:type="dxa"/>
          </w:tcPr>
          <w:p w:rsidR="00EF5B32" w:rsidRPr="004F53DF" w:rsidRDefault="00EF5B32" w:rsidP="00C80C14">
            <w:pPr>
              <w:pStyle w:val="DaftarParagraf"/>
              <w:ind w:left="0"/>
              <w:jc w:val="center"/>
              <w:rPr>
                <w:rFonts w:ascii="Times New Roman" w:hAnsi="Times New Roman"/>
                <w:b/>
                <w:sz w:val="24"/>
                <w:szCs w:val="24"/>
                <w:lang w:val="en-GB"/>
              </w:rPr>
            </w:pPr>
            <w:r w:rsidRPr="004F53DF">
              <w:rPr>
                <w:rFonts w:ascii="Times New Roman" w:hAnsi="Times New Roman"/>
                <w:b/>
                <w:sz w:val="24"/>
                <w:szCs w:val="24"/>
                <w:lang w:val="en-GB"/>
              </w:rPr>
              <w:t xml:space="preserve">Tingkat </w:t>
            </w:r>
            <w:proofErr w:type="spellStart"/>
            <w:r w:rsidRPr="004F53DF">
              <w:rPr>
                <w:rFonts w:ascii="Times New Roman" w:hAnsi="Times New Roman"/>
                <w:b/>
                <w:sz w:val="24"/>
                <w:szCs w:val="24"/>
                <w:lang w:val="en-GB"/>
              </w:rPr>
              <w:t>kepuasan</w:t>
            </w:r>
            <w:proofErr w:type="spellEnd"/>
          </w:p>
        </w:tc>
        <w:tc>
          <w:tcPr>
            <w:tcW w:w="1701" w:type="dxa"/>
          </w:tcPr>
          <w:p w:rsidR="00EF5B32" w:rsidRPr="004F53DF" w:rsidRDefault="00EF5B32" w:rsidP="00C80C14">
            <w:pPr>
              <w:pStyle w:val="DaftarParagraf"/>
              <w:ind w:left="0"/>
              <w:jc w:val="center"/>
              <w:rPr>
                <w:rFonts w:ascii="Times New Roman" w:hAnsi="Times New Roman"/>
                <w:b/>
                <w:sz w:val="24"/>
                <w:szCs w:val="24"/>
              </w:rPr>
            </w:pPr>
            <w:r w:rsidRPr="004F53DF">
              <w:rPr>
                <w:rFonts w:ascii="Times New Roman" w:hAnsi="Times New Roman"/>
                <w:b/>
                <w:sz w:val="24"/>
                <w:szCs w:val="24"/>
              </w:rPr>
              <w:t>Frekuensi</w:t>
            </w:r>
          </w:p>
        </w:tc>
        <w:tc>
          <w:tcPr>
            <w:tcW w:w="2251" w:type="dxa"/>
          </w:tcPr>
          <w:p w:rsidR="00EF5B32" w:rsidRPr="004F53DF" w:rsidRDefault="00EF5B32" w:rsidP="00C80C14">
            <w:pPr>
              <w:pStyle w:val="DaftarParagraf"/>
              <w:ind w:left="0"/>
              <w:jc w:val="center"/>
              <w:rPr>
                <w:rFonts w:ascii="Times New Roman" w:hAnsi="Times New Roman"/>
                <w:b/>
                <w:sz w:val="24"/>
                <w:szCs w:val="24"/>
              </w:rPr>
            </w:pPr>
            <w:proofErr w:type="spellStart"/>
            <w:r w:rsidRPr="004F53DF">
              <w:rPr>
                <w:rFonts w:ascii="Times New Roman" w:hAnsi="Times New Roman"/>
                <w:b/>
                <w:sz w:val="24"/>
                <w:szCs w:val="24"/>
              </w:rPr>
              <w:t>Presentase</w:t>
            </w:r>
            <w:proofErr w:type="spellEnd"/>
            <w:r w:rsidRPr="004F53DF">
              <w:rPr>
                <w:rFonts w:ascii="Times New Roman" w:hAnsi="Times New Roman"/>
                <w:b/>
                <w:sz w:val="24"/>
                <w:szCs w:val="24"/>
              </w:rPr>
              <w:t xml:space="preserve"> (%)</w:t>
            </w:r>
          </w:p>
        </w:tc>
      </w:tr>
      <w:tr w:rsidR="00EF5B32" w:rsidRPr="004F53DF" w:rsidTr="00C80C14">
        <w:tc>
          <w:tcPr>
            <w:tcW w:w="1150" w:type="dxa"/>
          </w:tcPr>
          <w:p w:rsidR="00EF5B32" w:rsidRPr="004F53DF" w:rsidRDefault="00EF5B32" w:rsidP="00C80C14">
            <w:pPr>
              <w:pStyle w:val="DaftarParagraf"/>
              <w:ind w:left="0"/>
              <w:jc w:val="center"/>
              <w:rPr>
                <w:rFonts w:ascii="Times New Roman" w:hAnsi="Times New Roman"/>
                <w:sz w:val="24"/>
                <w:szCs w:val="24"/>
              </w:rPr>
            </w:pPr>
            <w:r w:rsidRPr="004F53DF">
              <w:rPr>
                <w:rFonts w:ascii="Times New Roman" w:hAnsi="Times New Roman"/>
                <w:sz w:val="24"/>
                <w:szCs w:val="24"/>
              </w:rPr>
              <w:t>1</w:t>
            </w:r>
          </w:p>
        </w:tc>
        <w:tc>
          <w:tcPr>
            <w:tcW w:w="2977" w:type="dxa"/>
          </w:tcPr>
          <w:p w:rsidR="00EF5B32" w:rsidRPr="004F53DF" w:rsidRDefault="00EF5B32" w:rsidP="00C80C14">
            <w:pPr>
              <w:pStyle w:val="DaftarParagraf"/>
              <w:ind w:left="0"/>
              <w:jc w:val="center"/>
              <w:rPr>
                <w:rFonts w:ascii="Times New Roman" w:hAnsi="Times New Roman"/>
                <w:sz w:val="24"/>
                <w:szCs w:val="24"/>
                <w:lang w:val="en-GB"/>
              </w:rPr>
            </w:pPr>
            <w:proofErr w:type="spellStart"/>
            <w:r w:rsidRPr="004F53DF">
              <w:rPr>
                <w:rFonts w:ascii="Times New Roman" w:hAnsi="Times New Roman"/>
                <w:sz w:val="24"/>
                <w:szCs w:val="24"/>
                <w:lang w:val="en-GB"/>
              </w:rPr>
              <w:t>Sangat</w:t>
            </w:r>
            <w:proofErr w:type="spellEnd"/>
            <w:r w:rsidRPr="004F53DF">
              <w:rPr>
                <w:rFonts w:ascii="Times New Roman" w:hAnsi="Times New Roman"/>
                <w:sz w:val="24"/>
                <w:szCs w:val="24"/>
                <w:lang w:val="en-GB"/>
              </w:rPr>
              <w:t xml:space="preserve"> </w:t>
            </w:r>
            <w:proofErr w:type="spellStart"/>
            <w:r w:rsidRPr="004F53DF">
              <w:rPr>
                <w:rFonts w:ascii="Times New Roman" w:hAnsi="Times New Roman"/>
                <w:sz w:val="24"/>
                <w:szCs w:val="24"/>
                <w:lang w:val="en-GB"/>
              </w:rPr>
              <w:t>puas</w:t>
            </w:r>
            <w:proofErr w:type="spellEnd"/>
          </w:p>
        </w:tc>
        <w:tc>
          <w:tcPr>
            <w:tcW w:w="1701" w:type="dxa"/>
          </w:tcPr>
          <w:p w:rsidR="00EF5B32" w:rsidRPr="004F53DF" w:rsidRDefault="00EF5B32" w:rsidP="00C80C14">
            <w:pPr>
              <w:pStyle w:val="DaftarParagraf"/>
              <w:ind w:left="0"/>
              <w:jc w:val="center"/>
              <w:rPr>
                <w:rFonts w:ascii="Times New Roman" w:hAnsi="Times New Roman"/>
                <w:sz w:val="24"/>
                <w:szCs w:val="24"/>
                <w:lang w:val="en-GB"/>
              </w:rPr>
            </w:pPr>
            <w:r>
              <w:rPr>
                <w:rFonts w:ascii="Times New Roman" w:hAnsi="Times New Roman"/>
                <w:sz w:val="24"/>
                <w:szCs w:val="24"/>
                <w:lang w:val="en-GB"/>
              </w:rPr>
              <w:t>53</w:t>
            </w:r>
          </w:p>
        </w:tc>
        <w:tc>
          <w:tcPr>
            <w:tcW w:w="2251" w:type="dxa"/>
          </w:tcPr>
          <w:p w:rsidR="00EF5B32" w:rsidRPr="004F53DF" w:rsidRDefault="00EF5B32" w:rsidP="00C80C14">
            <w:pPr>
              <w:pStyle w:val="DaftarParagraf"/>
              <w:ind w:left="0"/>
              <w:jc w:val="center"/>
              <w:rPr>
                <w:rFonts w:ascii="Times New Roman" w:hAnsi="Times New Roman"/>
                <w:sz w:val="24"/>
                <w:szCs w:val="24"/>
                <w:lang w:val="en-GB"/>
              </w:rPr>
            </w:pPr>
            <w:r>
              <w:rPr>
                <w:rFonts w:ascii="Times New Roman" w:hAnsi="Times New Roman"/>
                <w:sz w:val="24"/>
                <w:szCs w:val="24"/>
                <w:lang w:val="en-GB"/>
              </w:rPr>
              <w:t>94,7</w:t>
            </w:r>
          </w:p>
        </w:tc>
      </w:tr>
      <w:tr w:rsidR="00EF5B32" w:rsidRPr="004F53DF" w:rsidTr="00C80C14">
        <w:tc>
          <w:tcPr>
            <w:tcW w:w="1150" w:type="dxa"/>
          </w:tcPr>
          <w:p w:rsidR="00EF5B32" w:rsidRPr="004F53DF" w:rsidRDefault="00EF5B32" w:rsidP="00C80C14">
            <w:pPr>
              <w:pStyle w:val="DaftarParagraf"/>
              <w:ind w:left="0"/>
              <w:jc w:val="center"/>
              <w:rPr>
                <w:rFonts w:ascii="Times New Roman" w:hAnsi="Times New Roman"/>
                <w:sz w:val="24"/>
                <w:szCs w:val="24"/>
              </w:rPr>
            </w:pPr>
            <w:r w:rsidRPr="004F53DF">
              <w:rPr>
                <w:rFonts w:ascii="Times New Roman" w:hAnsi="Times New Roman"/>
                <w:sz w:val="24"/>
                <w:szCs w:val="24"/>
              </w:rPr>
              <w:t>2</w:t>
            </w:r>
          </w:p>
        </w:tc>
        <w:tc>
          <w:tcPr>
            <w:tcW w:w="2977" w:type="dxa"/>
          </w:tcPr>
          <w:p w:rsidR="00EF5B32" w:rsidRPr="004F53DF" w:rsidRDefault="00EF5B32" w:rsidP="00C80C14">
            <w:pPr>
              <w:pStyle w:val="DaftarParagraf"/>
              <w:ind w:left="0"/>
              <w:jc w:val="center"/>
              <w:rPr>
                <w:rFonts w:ascii="Times New Roman" w:hAnsi="Times New Roman"/>
                <w:sz w:val="24"/>
                <w:szCs w:val="24"/>
                <w:lang w:val="en-GB"/>
              </w:rPr>
            </w:pPr>
            <w:proofErr w:type="spellStart"/>
            <w:r w:rsidRPr="004F53DF">
              <w:rPr>
                <w:rFonts w:ascii="Times New Roman" w:hAnsi="Times New Roman"/>
                <w:sz w:val="24"/>
                <w:szCs w:val="24"/>
                <w:lang w:val="en-GB"/>
              </w:rPr>
              <w:t>Puas</w:t>
            </w:r>
            <w:proofErr w:type="spellEnd"/>
          </w:p>
        </w:tc>
        <w:tc>
          <w:tcPr>
            <w:tcW w:w="1701" w:type="dxa"/>
          </w:tcPr>
          <w:p w:rsidR="00EF5B32" w:rsidRPr="004F53DF" w:rsidRDefault="00EF5B32" w:rsidP="00C80C14">
            <w:pPr>
              <w:pStyle w:val="DaftarParagraf"/>
              <w:ind w:left="0"/>
              <w:jc w:val="center"/>
              <w:rPr>
                <w:rFonts w:ascii="Times New Roman" w:hAnsi="Times New Roman"/>
                <w:sz w:val="24"/>
                <w:szCs w:val="24"/>
                <w:lang w:val="en-GB"/>
              </w:rPr>
            </w:pPr>
            <w:r>
              <w:rPr>
                <w:rFonts w:ascii="Times New Roman" w:hAnsi="Times New Roman"/>
                <w:sz w:val="24"/>
                <w:szCs w:val="24"/>
                <w:lang w:val="en-GB"/>
              </w:rPr>
              <w:t>3</w:t>
            </w:r>
          </w:p>
        </w:tc>
        <w:tc>
          <w:tcPr>
            <w:tcW w:w="2251" w:type="dxa"/>
          </w:tcPr>
          <w:p w:rsidR="00EF5B32" w:rsidRPr="004F53DF" w:rsidRDefault="00EF5B32" w:rsidP="00C80C14">
            <w:pPr>
              <w:pStyle w:val="DaftarParagraf"/>
              <w:ind w:left="0"/>
              <w:jc w:val="center"/>
              <w:rPr>
                <w:rFonts w:ascii="Times New Roman" w:hAnsi="Times New Roman"/>
                <w:sz w:val="24"/>
                <w:szCs w:val="24"/>
                <w:lang w:val="en-GB"/>
              </w:rPr>
            </w:pPr>
            <w:r>
              <w:rPr>
                <w:rFonts w:ascii="Times New Roman" w:hAnsi="Times New Roman"/>
                <w:sz w:val="24"/>
                <w:szCs w:val="24"/>
                <w:lang w:val="en-GB"/>
              </w:rPr>
              <w:t>5,3</w:t>
            </w:r>
          </w:p>
        </w:tc>
      </w:tr>
      <w:tr w:rsidR="00EF5B32" w:rsidRPr="004F53DF" w:rsidTr="00C80C14">
        <w:tc>
          <w:tcPr>
            <w:tcW w:w="1150" w:type="dxa"/>
          </w:tcPr>
          <w:p w:rsidR="00EF5B32" w:rsidRPr="004F53DF" w:rsidRDefault="00EF5B32" w:rsidP="00C80C14">
            <w:pPr>
              <w:pStyle w:val="DaftarParagraf"/>
              <w:ind w:left="0"/>
              <w:jc w:val="center"/>
              <w:rPr>
                <w:rFonts w:ascii="Times New Roman" w:hAnsi="Times New Roman"/>
                <w:sz w:val="24"/>
                <w:szCs w:val="24"/>
                <w:lang w:val="en-GB"/>
              </w:rPr>
            </w:pPr>
            <w:r w:rsidRPr="004F53DF">
              <w:rPr>
                <w:rFonts w:ascii="Times New Roman" w:hAnsi="Times New Roman"/>
                <w:sz w:val="24"/>
                <w:szCs w:val="24"/>
                <w:lang w:val="en-GB"/>
              </w:rPr>
              <w:t>3</w:t>
            </w:r>
          </w:p>
        </w:tc>
        <w:tc>
          <w:tcPr>
            <w:tcW w:w="2977" w:type="dxa"/>
          </w:tcPr>
          <w:p w:rsidR="00EF5B32" w:rsidRPr="004F53DF" w:rsidRDefault="00EF5B32" w:rsidP="00C80C14">
            <w:pPr>
              <w:pStyle w:val="DaftarParagraf"/>
              <w:ind w:left="0"/>
              <w:jc w:val="center"/>
              <w:rPr>
                <w:rFonts w:ascii="Times New Roman" w:hAnsi="Times New Roman"/>
                <w:sz w:val="24"/>
                <w:szCs w:val="24"/>
                <w:lang w:val="en-GB"/>
              </w:rPr>
            </w:pPr>
            <w:proofErr w:type="spellStart"/>
            <w:r w:rsidRPr="004F53DF">
              <w:rPr>
                <w:rFonts w:ascii="Times New Roman" w:hAnsi="Times New Roman"/>
                <w:sz w:val="24"/>
                <w:szCs w:val="24"/>
                <w:lang w:val="en-GB"/>
              </w:rPr>
              <w:t>Tidak</w:t>
            </w:r>
            <w:proofErr w:type="spellEnd"/>
            <w:r w:rsidRPr="004F53DF">
              <w:rPr>
                <w:rFonts w:ascii="Times New Roman" w:hAnsi="Times New Roman"/>
                <w:sz w:val="24"/>
                <w:szCs w:val="24"/>
                <w:lang w:val="en-GB"/>
              </w:rPr>
              <w:t xml:space="preserve"> </w:t>
            </w:r>
            <w:proofErr w:type="spellStart"/>
            <w:r w:rsidRPr="004F53DF">
              <w:rPr>
                <w:rFonts w:ascii="Times New Roman" w:hAnsi="Times New Roman"/>
                <w:sz w:val="24"/>
                <w:szCs w:val="24"/>
                <w:lang w:val="en-GB"/>
              </w:rPr>
              <w:t>puas</w:t>
            </w:r>
            <w:proofErr w:type="spellEnd"/>
          </w:p>
        </w:tc>
        <w:tc>
          <w:tcPr>
            <w:tcW w:w="1701" w:type="dxa"/>
          </w:tcPr>
          <w:p w:rsidR="00EF5B32" w:rsidRPr="004F53DF" w:rsidRDefault="00EF5B32" w:rsidP="00C80C14">
            <w:pPr>
              <w:pStyle w:val="DaftarParagraf"/>
              <w:ind w:left="0"/>
              <w:jc w:val="center"/>
              <w:rPr>
                <w:rFonts w:ascii="Times New Roman" w:hAnsi="Times New Roman"/>
                <w:sz w:val="24"/>
                <w:szCs w:val="24"/>
                <w:lang w:val="en-GB"/>
              </w:rPr>
            </w:pPr>
            <w:r w:rsidRPr="004F53DF">
              <w:rPr>
                <w:rFonts w:ascii="Times New Roman" w:hAnsi="Times New Roman"/>
                <w:sz w:val="24"/>
                <w:szCs w:val="24"/>
                <w:lang w:val="en-GB"/>
              </w:rPr>
              <w:t>0</w:t>
            </w:r>
          </w:p>
        </w:tc>
        <w:tc>
          <w:tcPr>
            <w:tcW w:w="2251" w:type="dxa"/>
          </w:tcPr>
          <w:p w:rsidR="00EF5B32" w:rsidRPr="004F53DF" w:rsidRDefault="00EF5B32" w:rsidP="00C80C14">
            <w:pPr>
              <w:pStyle w:val="DaftarParagraf"/>
              <w:ind w:left="0"/>
              <w:jc w:val="center"/>
              <w:rPr>
                <w:rFonts w:ascii="Times New Roman" w:hAnsi="Times New Roman"/>
                <w:sz w:val="24"/>
                <w:szCs w:val="24"/>
                <w:lang w:val="en-GB"/>
              </w:rPr>
            </w:pPr>
            <w:r w:rsidRPr="004F53DF">
              <w:rPr>
                <w:rFonts w:ascii="Times New Roman" w:hAnsi="Times New Roman"/>
                <w:sz w:val="24"/>
                <w:szCs w:val="24"/>
                <w:lang w:val="en-GB"/>
              </w:rPr>
              <w:t>0</w:t>
            </w:r>
          </w:p>
        </w:tc>
      </w:tr>
      <w:tr w:rsidR="00EF5B32" w:rsidRPr="004F53DF" w:rsidTr="00C80C14">
        <w:tc>
          <w:tcPr>
            <w:tcW w:w="4127" w:type="dxa"/>
            <w:gridSpan w:val="2"/>
          </w:tcPr>
          <w:p w:rsidR="00EF5B32" w:rsidRPr="004F53DF" w:rsidRDefault="00EF5B32" w:rsidP="00C80C14">
            <w:pPr>
              <w:pStyle w:val="DaftarParagraf"/>
              <w:ind w:left="0"/>
              <w:jc w:val="center"/>
              <w:rPr>
                <w:rFonts w:ascii="Times New Roman" w:hAnsi="Times New Roman"/>
                <w:sz w:val="24"/>
                <w:szCs w:val="24"/>
              </w:rPr>
            </w:pPr>
            <w:r w:rsidRPr="004F53DF">
              <w:rPr>
                <w:rFonts w:ascii="Times New Roman" w:hAnsi="Times New Roman"/>
                <w:sz w:val="24"/>
                <w:szCs w:val="24"/>
              </w:rPr>
              <w:t>Jumlah</w:t>
            </w:r>
          </w:p>
        </w:tc>
        <w:tc>
          <w:tcPr>
            <w:tcW w:w="1701" w:type="dxa"/>
          </w:tcPr>
          <w:p w:rsidR="00EF5B32" w:rsidRPr="004F53DF" w:rsidRDefault="00EF5B32" w:rsidP="00C80C14">
            <w:pPr>
              <w:pStyle w:val="DaftarParagraf"/>
              <w:ind w:left="0"/>
              <w:jc w:val="center"/>
              <w:rPr>
                <w:rFonts w:ascii="Times New Roman" w:hAnsi="Times New Roman"/>
                <w:sz w:val="24"/>
                <w:szCs w:val="24"/>
                <w:lang w:val="en-US"/>
              </w:rPr>
            </w:pPr>
            <w:r w:rsidRPr="004F53DF">
              <w:rPr>
                <w:rFonts w:ascii="Times New Roman" w:hAnsi="Times New Roman"/>
                <w:sz w:val="24"/>
                <w:szCs w:val="24"/>
                <w:lang w:val="en-US"/>
              </w:rPr>
              <w:t>56</w:t>
            </w:r>
          </w:p>
        </w:tc>
        <w:tc>
          <w:tcPr>
            <w:tcW w:w="2251" w:type="dxa"/>
          </w:tcPr>
          <w:p w:rsidR="00EF5B32" w:rsidRPr="004F53DF" w:rsidRDefault="00EF5B32" w:rsidP="00C80C14">
            <w:pPr>
              <w:pStyle w:val="DaftarParagraf"/>
              <w:ind w:left="0"/>
              <w:jc w:val="center"/>
              <w:rPr>
                <w:rFonts w:ascii="Times New Roman" w:hAnsi="Times New Roman"/>
                <w:sz w:val="24"/>
                <w:szCs w:val="24"/>
              </w:rPr>
            </w:pPr>
            <w:r w:rsidRPr="004F53DF">
              <w:rPr>
                <w:rFonts w:ascii="Times New Roman" w:hAnsi="Times New Roman"/>
                <w:sz w:val="24"/>
                <w:szCs w:val="24"/>
              </w:rPr>
              <w:t>100</w:t>
            </w:r>
          </w:p>
        </w:tc>
      </w:tr>
    </w:tbl>
    <w:p w:rsidR="00EF5B32" w:rsidRPr="00D40709" w:rsidRDefault="00EF5B32" w:rsidP="00EF5B32">
      <w:pPr>
        <w:rPr>
          <w:rFonts w:ascii="Times New Roman" w:hAnsi="Times New Roman"/>
          <w:sz w:val="24"/>
          <w:szCs w:val="24"/>
        </w:rPr>
      </w:pPr>
      <w:r>
        <w:rPr>
          <w:rFonts w:ascii="Times New Roman" w:hAnsi="Times New Roman" w:cs="Times New Roman"/>
          <w:sz w:val="24"/>
          <w:szCs w:val="24"/>
        </w:rPr>
        <w:t xml:space="preserve">      </w:t>
      </w:r>
      <w:r w:rsidR="00232824" w:rsidRPr="00232824">
        <w:rPr>
          <w:rFonts w:ascii="Times New Roman" w:hAnsi="Times New Roman" w:cs="Times New Roman"/>
          <w:sz w:val="24"/>
          <w:szCs w:val="24"/>
        </w:rPr>
        <w:t>Source: Researcher Primary Data 2019</w:t>
      </w:r>
    </w:p>
    <w:p w:rsidR="00232824" w:rsidRDefault="00232824" w:rsidP="002328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0"/>
          <w:szCs w:val="20"/>
          <w:lang w:val="en" w:eastAsia="en-GB"/>
        </w:rPr>
        <w:sectPr w:rsidR="00232824" w:rsidSect="00232824">
          <w:type w:val="continuous"/>
          <w:pgSz w:w="12240" w:h="15840" w:code="1"/>
          <w:pgMar w:top="1985" w:right="1418" w:bottom="1134" w:left="2268" w:header="709" w:footer="709" w:gutter="0"/>
          <w:cols w:space="708"/>
          <w:docGrid w:linePitch="360"/>
        </w:sect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Based on table 5.4 above it can be seen that of the 56 respondents who were used as research samples, almost all of them considered that they were very satisfied with the service of nurses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 as many as 53 respondents or (94.6%) and none of the respondents rated not satisfied with the services of nurses or (0%), but there are still a small number of respondents who rate with only as much satisfaction as 3 respondents or (5.3%).</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Based on the results of the study, of 53 respondents or (94.6%) who stated very satisfied with the service of nurses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 25 respondents or (47.2%) with a high school education background, 21 respondents or (</w:t>
      </w:r>
      <w:proofErr w:type="gramStart"/>
      <w:r w:rsidRPr="001C3FDD">
        <w:rPr>
          <w:rFonts w:ascii="Times New Roman" w:hAnsi="Times New Roman"/>
          <w:color w:val="222222"/>
          <w:sz w:val="24"/>
          <w:szCs w:val="24"/>
          <w:lang w:val="en" w:eastAsia="en-GB"/>
        </w:rPr>
        <w:t>39 ,</w:t>
      </w:r>
      <w:proofErr w:type="gramEnd"/>
      <w:r w:rsidRPr="001C3FDD">
        <w:rPr>
          <w:rFonts w:ascii="Times New Roman" w:hAnsi="Times New Roman"/>
          <w:color w:val="222222"/>
          <w:sz w:val="24"/>
          <w:szCs w:val="24"/>
          <w:lang w:val="en" w:eastAsia="en-GB"/>
        </w:rPr>
        <w:t xml:space="preserve"> 6%), and 7 respondents or (13.2%) graduates. Whereas 3 respondents or (5.4%) with satisfaction level were only satisfied, 1 respondent or (33.3%) had a high school education background, and 2 respondents or (66.6%) had a degree.</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Based on the indicators in the attachment to the questionnaire used to conduct the study, out of all or 56 respondents examined 32 respondents or (57.1%) were not satisfied with the empathy dimension indicators in which there was </w:t>
      </w:r>
      <w:r w:rsidRPr="001C3FDD">
        <w:rPr>
          <w:rFonts w:ascii="Times New Roman" w:hAnsi="Times New Roman"/>
          <w:color w:val="222222"/>
          <w:sz w:val="24"/>
          <w:szCs w:val="24"/>
          <w:lang w:val="en" w:eastAsia="en-GB"/>
        </w:rPr>
        <w:t xml:space="preserve">a statement of nurses helping patients when defecating or small, 15 respondents or (26.7%) were not satisfied with </w:t>
      </w:r>
      <w:proofErr w:type="spellStart"/>
      <w:r w:rsidRPr="001C3FDD">
        <w:rPr>
          <w:rFonts w:ascii="Times New Roman" w:hAnsi="Times New Roman"/>
          <w:color w:val="222222"/>
          <w:sz w:val="24"/>
          <w:szCs w:val="24"/>
          <w:lang w:val="en" w:eastAsia="en-GB"/>
        </w:rPr>
        <w:t>tangibels</w:t>
      </w:r>
      <w:proofErr w:type="spellEnd"/>
      <w:r w:rsidRPr="001C3FDD">
        <w:rPr>
          <w:rFonts w:ascii="Times New Roman" w:hAnsi="Times New Roman"/>
          <w:color w:val="222222"/>
          <w:sz w:val="24"/>
          <w:szCs w:val="24"/>
          <w:lang w:val="en" w:eastAsia="en-GB"/>
        </w:rPr>
        <w:t xml:space="preserve"> dimension indicators which included statements about providing information about tariffs.</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According to </w:t>
      </w:r>
      <w:proofErr w:type="spellStart"/>
      <w:r w:rsidRPr="001C3FDD">
        <w:rPr>
          <w:rFonts w:ascii="Times New Roman" w:hAnsi="Times New Roman"/>
          <w:color w:val="222222"/>
          <w:sz w:val="24"/>
          <w:szCs w:val="24"/>
          <w:lang w:val="en" w:eastAsia="en-GB"/>
        </w:rPr>
        <w:t>Budiastuti</w:t>
      </w:r>
      <w:proofErr w:type="spellEnd"/>
      <w:r w:rsidRPr="001C3FDD">
        <w:rPr>
          <w:rFonts w:ascii="Times New Roman" w:hAnsi="Times New Roman"/>
          <w:color w:val="222222"/>
          <w:sz w:val="24"/>
          <w:szCs w:val="24"/>
          <w:lang w:val="en" w:eastAsia="en-GB"/>
        </w:rPr>
        <w:t xml:space="preserve"> (in </w:t>
      </w:r>
      <w:proofErr w:type="spellStart"/>
      <w:r w:rsidRPr="001C3FDD">
        <w:rPr>
          <w:rFonts w:ascii="Times New Roman" w:hAnsi="Times New Roman"/>
          <w:color w:val="222222"/>
          <w:sz w:val="24"/>
          <w:szCs w:val="24"/>
          <w:lang w:val="en" w:eastAsia="en-GB"/>
        </w:rPr>
        <w:t>Nooria</w:t>
      </w:r>
      <w:proofErr w:type="spellEnd"/>
      <w:r w:rsidRPr="001C3FDD">
        <w:rPr>
          <w:rFonts w:ascii="Times New Roman" w:hAnsi="Times New Roman"/>
          <w:color w:val="222222"/>
          <w:sz w:val="24"/>
          <w:szCs w:val="24"/>
          <w:lang w:val="en" w:eastAsia="en-GB"/>
        </w:rPr>
        <w:t>; 2008), factors that influence patient satisfaction are; Product or service quality, service quality, emotional factors, price, the more expensive the price of care, the patient has greater expectations, costs, patients who do not need to incur additional costs or do not need to waste time to get services, so patients tend to be satisfied with services the service.</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As we know that women in assessing are more conservative so that they need better and excellent services, apart from gender, patient satisfaction can be assessed in terms of patient education, the higher the patient's education, the better service and broader knowledge, so that as service providers nurses must learn more and provide better services to all patients in terms of providing nursing care.</w:t>
      </w: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3. Relationship between the Implementation of Service Excellence (Nurse's excellence) with Patient </w:t>
      </w:r>
      <w:r w:rsidRPr="001C3FDD">
        <w:rPr>
          <w:rFonts w:ascii="Times New Roman" w:hAnsi="Times New Roman"/>
          <w:color w:val="222222"/>
          <w:sz w:val="24"/>
          <w:szCs w:val="24"/>
          <w:lang w:val="en" w:eastAsia="en-GB"/>
        </w:rPr>
        <w:lastRenderedPageBreak/>
        <w:t xml:space="preserve">Satisfaction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The description of the relationship between the implementation of Nurse's </w:t>
      </w:r>
      <w:r w:rsidRPr="001C3FDD">
        <w:rPr>
          <w:rFonts w:ascii="Times New Roman" w:hAnsi="Times New Roman"/>
          <w:color w:val="222222"/>
          <w:sz w:val="24"/>
          <w:szCs w:val="24"/>
          <w:lang w:val="en" w:eastAsia="en-GB"/>
        </w:rPr>
        <w:t>Service Excellence and Patient Satisfaction can be seen through cross tabulation as follows: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4"/>
          <w:szCs w:val="24"/>
          <w:lang w:val="en" w:eastAsia="en-GB"/>
        </w:rPr>
        <w:sectPr w:rsidR="00232824" w:rsidRPr="001C3FDD" w:rsidSect="00232824">
          <w:type w:val="continuous"/>
          <w:pgSz w:w="12240" w:h="15840" w:code="1"/>
          <w:pgMar w:top="1985" w:right="1418" w:bottom="1134" w:left="2268" w:header="709" w:footer="709" w:gutter="0"/>
          <w:cols w:num="2" w:space="708"/>
          <w:docGrid w:linePitch="360"/>
        </w:sectPr>
      </w:pPr>
    </w:p>
    <w:p w:rsidR="00EF5B32" w:rsidRPr="001C3FDD"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222"/>
          <w:sz w:val="24"/>
          <w:szCs w:val="24"/>
          <w:lang w:val="en" w:eastAsia="en-GB"/>
        </w:rPr>
      </w:pPr>
    </w:p>
    <w:p w:rsidR="00EF5B32" w:rsidRDefault="00EF5B32"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Table 5.5 Cross table Relationship between the implementation of service excellence of nurses and the level of patient satisfaction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September 2019</w:t>
      </w:r>
    </w:p>
    <w:p w:rsidR="001C3FDD" w:rsidRP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rPr>
          <w:rFonts w:ascii="Times New Roman" w:hAnsi="Times New Roman"/>
          <w:color w:val="222222"/>
          <w:sz w:val="24"/>
          <w:szCs w:val="24"/>
          <w:lang w:val="en" w:eastAsia="en-GB"/>
        </w:rPr>
      </w:pPr>
    </w:p>
    <w:tbl>
      <w:tblPr>
        <w:tblW w:w="8505" w:type="dxa"/>
        <w:tblBorders>
          <w:top w:val="single" w:sz="4" w:space="0" w:color="auto"/>
          <w:bottom w:val="single" w:sz="4" w:space="0" w:color="auto"/>
          <w:insideH w:val="single" w:sz="4" w:space="0" w:color="auto"/>
        </w:tblBorders>
        <w:tblLook w:val="04A0" w:firstRow="1" w:lastRow="0" w:firstColumn="1" w:lastColumn="0" w:noHBand="0" w:noVBand="1"/>
      </w:tblPr>
      <w:tblGrid>
        <w:gridCol w:w="2810"/>
        <w:gridCol w:w="1391"/>
        <w:gridCol w:w="1418"/>
        <w:gridCol w:w="1134"/>
        <w:gridCol w:w="1752"/>
      </w:tblGrid>
      <w:tr w:rsidR="00EF5B32" w:rsidRPr="004F53DF" w:rsidTr="00C80C14">
        <w:trPr>
          <w:trHeight w:val="324"/>
        </w:trPr>
        <w:tc>
          <w:tcPr>
            <w:tcW w:w="2810" w:type="dxa"/>
            <w:vMerge w:val="restart"/>
          </w:tcPr>
          <w:p w:rsidR="00EF5B32" w:rsidRPr="00CE3838" w:rsidRDefault="00EF5B32" w:rsidP="00C80C14">
            <w:pPr>
              <w:tabs>
                <w:tab w:val="center" w:pos="581"/>
              </w:tabs>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lang w:val="en-US"/>
              </w:rPr>
              <w:t>Penerapan</w:t>
            </w:r>
            <w:proofErr w:type="spellEnd"/>
            <w:r>
              <w:rPr>
                <w:rFonts w:ascii="Times New Roman" w:hAnsi="Times New Roman" w:cs="Times New Roman"/>
                <w:sz w:val="20"/>
                <w:szCs w:val="20"/>
                <w:lang w:val="en-US"/>
              </w:rPr>
              <w:t xml:space="preserve"> </w:t>
            </w:r>
            <w:proofErr w:type="spellStart"/>
            <w:r w:rsidRPr="004F53DF">
              <w:rPr>
                <w:rFonts w:ascii="Times New Roman" w:hAnsi="Times New Roman" w:cs="Times New Roman"/>
                <w:sz w:val="20"/>
                <w:szCs w:val="20"/>
                <w:lang w:val="en-GB"/>
              </w:rPr>
              <w:t>Pelayanan</w:t>
            </w:r>
            <w:proofErr w:type="spellEnd"/>
            <w:r w:rsidRPr="004F53DF">
              <w:rPr>
                <w:rFonts w:ascii="Times New Roman" w:hAnsi="Times New Roman" w:cs="Times New Roman"/>
                <w:sz w:val="20"/>
                <w:szCs w:val="20"/>
                <w:lang w:val="en-GB"/>
              </w:rPr>
              <w:t xml:space="preserve"> </w:t>
            </w:r>
            <w:proofErr w:type="spellStart"/>
            <w:r w:rsidRPr="004F53DF">
              <w:rPr>
                <w:rFonts w:ascii="Times New Roman" w:hAnsi="Times New Roman" w:cs="Times New Roman"/>
                <w:sz w:val="20"/>
                <w:szCs w:val="20"/>
                <w:lang w:val="en-GB"/>
              </w:rPr>
              <w:t>perawat</w:t>
            </w:r>
            <w:proofErr w:type="spellEnd"/>
          </w:p>
        </w:tc>
        <w:tc>
          <w:tcPr>
            <w:tcW w:w="2809" w:type="dxa"/>
            <w:gridSpan w:val="2"/>
          </w:tcPr>
          <w:p w:rsidR="00EF5B32" w:rsidRPr="004F53DF" w:rsidRDefault="00EF5B32" w:rsidP="00C80C14">
            <w:pPr>
              <w:spacing w:after="0" w:line="240" w:lineRule="auto"/>
              <w:jc w:val="right"/>
              <w:rPr>
                <w:rFonts w:ascii="Times New Roman" w:hAnsi="Times New Roman" w:cs="Times New Roman"/>
                <w:sz w:val="20"/>
                <w:szCs w:val="20"/>
                <w:lang w:val="en-GB"/>
              </w:rPr>
            </w:pPr>
            <w:proofErr w:type="spellStart"/>
            <w:r w:rsidRPr="004F53DF">
              <w:rPr>
                <w:rFonts w:ascii="Times New Roman" w:hAnsi="Times New Roman" w:cs="Times New Roman"/>
                <w:sz w:val="20"/>
                <w:szCs w:val="20"/>
                <w:lang w:val="en-GB"/>
              </w:rPr>
              <w:t>Kepuasan</w:t>
            </w:r>
            <w:proofErr w:type="spellEnd"/>
            <w:r w:rsidRPr="004F53DF">
              <w:rPr>
                <w:rFonts w:ascii="Times New Roman" w:hAnsi="Times New Roman" w:cs="Times New Roman"/>
                <w:sz w:val="20"/>
                <w:szCs w:val="20"/>
                <w:lang w:val="en-GB"/>
              </w:rPr>
              <w:t xml:space="preserve"> </w:t>
            </w:r>
            <w:proofErr w:type="spellStart"/>
            <w:r w:rsidRPr="004F53DF">
              <w:rPr>
                <w:rFonts w:ascii="Times New Roman" w:hAnsi="Times New Roman" w:cs="Times New Roman"/>
                <w:sz w:val="20"/>
                <w:szCs w:val="20"/>
                <w:lang w:val="en-GB"/>
              </w:rPr>
              <w:t>pasien</w:t>
            </w:r>
            <w:proofErr w:type="spellEnd"/>
          </w:p>
        </w:tc>
        <w:tc>
          <w:tcPr>
            <w:tcW w:w="1134" w:type="dxa"/>
          </w:tcPr>
          <w:p w:rsidR="00EF5B32" w:rsidRPr="004F53DF" w:rsidRDefault="00EF5B32" w:rsidP="00C80C14">
            <w:pPr>
              <w:spacing w:after="0" w:line="240" w:lineRule="auto"/>
              <w:jc w:val="center"/>
              <w:rPr>
                <w:rFonts w:ascii="Times New Roman" w:hAnsi="Times New Roman" w:cs="Times New Roman"/>
                <w:sz w:val="20"/>
                <w:szCs w:val="20"/>
              </w:rPr>
            </w:pPr>
          </w:p>
        </w:tc>
        <w:tc>
          <w:tcPr>
            <w:tcW w:w="1752" w:type="dxa"/>
            <w:vMerge w:val="restart"/>
          </w:tcPr>
          <w:p w:rsidR="00EF5B32" w:rsidRPr="004F53DF" w:rsidRDefault="00EF5B32" w:rsidP="00C80C14">
            <w:pPr>
              <w:spacing w:after="0" w:line="240" w:lineRule="auto"/>
              <w:jc w:val="center"/>
              <w:rPr>
                <w:rFonts w:ascii="Times New Roman" w:hAnsi="Times New Roman" w:cs="Times New Roman"/>
                <w:sz w:val="20"/>
                <w:szCs w:val="20"/>
              </w:rPr>
            </w:pPr>
          </w:p>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rPr>
              <w:t xml:space="preserve">Total </w:t>
            </w:r>
          </w:p>
        </w:tc>
      </w:tr>
      <w:tr w:rsidR="00EF5B32" w:rsidRPr="004F53DF" w:rsidTr="00C80C14">
        <w:trPr>
          <w:trHeight w:val="199"/>
        </w:trPr>
        <w:tc>
          <w:tcPr>
            <w:tcW w:w="2810" w:type="dxa"/>
            <w:vMerge/>
          </w:tcPr>
          <w:p w:rsidR="00EF5B32" w:rsidRPr="004F53DF" w:rsidRDefault="00EF5B32" w:rsidP="00C80C14">
            <w:pPr>
              <w:spacing w:after="0" w:line="240" w:lineRule="auto"/>
              <w:jc w:val="center"/>
              <w:rPr>
                <w:rFonts w:ascii="Times New Roman" w:hAnsi="Times New Roman" w:cs="Times New Roman"/>
                <w:sz w:val="20"/>
                <w:szCs w:val="20"/>
              </w:rPr>
            </w:pPr>
          </w:p>
        </w:tc>
        <w:tc>
          <w:tcPr>
            <w:tcW w:w="1391" w:type="dxa"/>
          </w:tcPr>
          <w:p w:rsidR="00EF5B32" w:rsidRPr="004F53DF" w:rsidRDefault="00EF5B32" w:rsidP="00C80C14">
            <w:pPr>
              <w:spacing w:after="0" w:line="240" w:lineRule="auto"/>
              <w:jc w:val="center"/>
              <w:rPr>
                <w:rFonts w:ascii="Times New Roman" w:hAnsi="Times New Roman" w:cs="Times New Roman"/>
                <w:sz w:val="20"/>
                <w:szCs w:val="20"/>
                <w:lang w:val="en-GB"/>
              </w:rPr>
            </w:pPr>
            <w:proofErr w:type="spellStart"/>
            <w:r w:rsidRPr="004F53DF">
              <w:rPr>
                <w:rFonts w:ascii="Times New Roman" w:hAnsi="Times New Roman" w:cs="Times New Roman"/>
                <w:sz w:val="20"/>
                <w:szCs w:val="20"/>
                <w:lang w:val="en-GB"/>
              </w:rPr>
              <w:t>Sangat</w:t>
            </w:r>
            <w:proofErr w:type="spellEnd"/>
            <w:r w:rsidRPr="004F53DF">
              <w:rPr>
                <w:rFonts w:ascii="Times New Roman" w:hAnsi="Times New Roman" w:cs="Times New Roman"/>
                <w:sz w:val="20"/>
                <w:szCs w:val="20"/>
                <w:lang w:val="en-GB"/>
              </w:rPr>
              <w:t xml:space="preserve"> </w:t>
            </w:r>
            <w:proofErr w:type="spellStart"/>
            <w:r w:rsidRPr="004F53DF">
              <w:rPr>
                <w:rFonts w:ascii="Times New Roman" w:hAnsi="Times New Roman" w:cs="Times New Roman"/>
                <w:sz w:val="20"/>
                <w:szCs w:val="20"/>
                <w:lang w:val="en-GB"/>
              </w:rPr>
              <w:t>puas</w:t>
            </w:r>
            <w:proofErr w:type="spellEnd"/>
          </w:p>
        </w:tc>
        <w:tc>
          <w:tcPr>
            <w:tcW w:w="1418" w:type="dxa"/>
          </w:tcPr>
          <w:p w:rsidR="00EF5B32" w:rsidRPr="004F53DF" w:rsidRDefault="00EF5B32" w:rsidP="00C80C14">
            <w:pPr>
              <w:spacing w:after="0" w:line="240" w:lineRule="auto"/>
              <w:jc w:val="center"/>
              <w:rPr>
                <w:rFonts w:ascii="Times New Roman" w:hAnsi="Times New Roman" w:cs="Times New Roman"/>
                <w:sz w:val="20"/>
                <w:szCs w:val="20"/>
                <w:lang w:val="en-GB"/>
              </w:rPr>
            </w:pPr>
            <w:proofErr w:type="spellStart"/>
            <w:r w:rsidRPr="004F53DF">
              <w:rPr>
                <w:rFonts w:ascii="Times New Roman" w:hAnsi="Times New Roman" w:cs="Times New Roman"/>
                <w:sz w:val="20"/>
                <w:szCs w:val="20"/>
                <w:lang w:val="en-GB"/>
              </w:rPr>
              <w:t>Puas</w:t>
            </w:r>
            <w:proofErr w:type="spellEnd"/>
          </w:p>
        </w:tc>
        <w:tc>
          <w:tcPr>
            <w:tcW w:w="1134" w:type="dxa"/>
          </w:tcPr>
          <w:p w:rsidR="00EF5B32" w:rsidRPr="004F53DF" w:rsidRDefault="00EF5B32" w:rsidP="00C80C14">
            <w:pPr>
              <w:spacing w:after="0" w:line="240" w:lineRule="auto"/>
              <w:jc w:val="both"/>
              <w:rPr>
                <w:rFonts w:ascii="Times New Roman" w:hAnsi="Times New Roman" w:cs="Times New Roman"/>
                <w:sz w:val="20"/>
                <w:szCs w:val="20"/>
                <w:lang w:val="en-GB"/>
              </w:rPr>
            </w:pPr>
            <w:proofErr w:type="spellStart"/>
            <w:r w:rsidRPr="004F53DF">
              <w:rPr>
                <w:rFonts w:ascii="Times New Roman" w:hAnsi="Times New Roman" w:cs="Times New Roman"/>
                <w:sz w:val="20"/>
                <w:szCs w:val="20"/>
                <w:lang w:val="en-GB"/>
              </w:rPr>
              <w:t>Tidak</w:t>
            </w:r>
            <w:proofErr w:type="spellEnd"/>
            <w:r w:rsidRPr="004F53DF">
              <w:rPr>
                <w:rFonts w:ascii="Times New Roman" w:hAnsi="Times New Roman" w:cs="Times New Roman"/>
                <w:sz w:val="20"/>
                <w:szCs w:val="20"/>
                <w:lang w:val="en-GB"/>
              </w:rPr>
              <w:t xml:space="preserve"> </w:t>
            </w:r>
            <w:proofErr w:type="spellStart"/>
            <w:r w:rsidRPr="004F53DF">
              <w:rPr>
                <w:rFonts w:ascii="Times New Roman" w:hAnsi="Times New Roman" w:cs="Times New Roman"/>
                <w:sz w:val="20"/>
                <w:szCs w:val="20"/>
                <w:lang w:val="en-GB"/>
              </w:rPr>
              <w:t>puas</w:t>
            </w:r>
            <w:proofErr w:type="spellEnd"/>
          </w:p>
        </w:tc>
        <w:tc>
          <w:tcPr>
            <w:tcW w:w="1752" w:type="dxa"/>
            <w:vMerge/>
          </w:tcPr>
          <w:p w:rsidR="00EF5B32" w:rsidRPr="004F53DF" w:rsidRDefault="00EF5B32" w:rsidP="00C80C14">
            <w:pPr>
              <w:spacing w:after="0" w:line="240" w:lineRule="auto"/>
              <w:jc w:val="both"/>
              <w:rPr>
                <w:rFonts w:ascii="Times New Roman" w:hAnsi="Times New Roman" w:cs="Times New Roman"/>
                <w:sz w:val="20"/>
                <w:szCs w:val="20"/>
              </w:rPr>
            </w:pPr>
          </w:p>
        </w:tc>
      </w:tr>
      <w:tr w:rsidR="00EF5B32" w:rsidRPr="004F53DF" w:rsidTr="00C80C14">
        <w:trPr>
          <w:trHeight w:val="307"/>
        </w:trPr>
        <w:tc>
          <w:tcPr>
            <w:tcW w:w="2810" w:type="dxa"/>
          </w:tcPr>
          <w:p w:rsidR="00EF5B32" w:rsidRPr="004F53DF" w:rsidRDefault="00EF5B32" w:rsidP="00C80C14">
            <w:pPr>
              <w:spacing w:after="0" w:line="240" w:lineRule="auto"/>
              <w:jc w:val="center"/>
              <w:rPr>
                <w:rFonts w:ascii="Times New Roman" w:hAnsi="Times New Roman" w:cs="Times New Roman"/>
                <w:sz w:val="20"/>
                <w:szCs w:val="20"/>
                <w:lang w:val="en-GB"/>
              </w:rPr>
            </w:pPr>
            <w:r w:rsidRPr="004F53DF">
              <w:rPr>
                <w:rFonts w:ascii="Times New Roman" w:hAnsi="Times New Roman" w:cs="Times New Roman"/>
                <w:sz w:val="20"/>
                <w:szCs w:val="20"/>
                <w:lang w:val="en-GB"/>
              </w:rPr>
              <w:t>Prima</w:t>
            </w:r>
          </w:p>
        </w:tc>
        <w:tc>
          <w:tcPr>
            <w:tcW w:w="1391" w:type="dxa"/>
          </w:tcPr>
          <w:p w:rsidR="00EF5B32" w:rsidRPr="004F53DF" w:rsidRDefault="00EF5B32" w:rsidP="00C80C1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GB"/>
              </w:rPr>
              <w:t>52</w:t>
            </w:r>
            <w:r w:rsidRPr="004F53DF">
              <w:rPr>
                <w:rFonts w:ascii="Times New Roman" w:hAnsi="Times New Roman" w:cs="Times New Roman"/>
                <w:sz w:val="20"/>
                <w:szCs w:val="20"/>
              </w:rPr>
              <w:t xml:space="preserve"> (</w:t>
            </w:r>
            <w:r>
              <w:rPr>
                <w:rFonts w:ascii="Times New Roman" w:hAnsi="Times New Roman" w:cs="Times New Roman"/>
                <w:sz w:val="20"/>
                <w:szCs w:val="20"/>
                <w:lang w:val="en-GB"/>
              </w:rPr>
              <w:t>96,3</w:t>
            </w:r>
            <w:r w:rsidRPr="004F53DF">
              <w:rPr>
                <w:rFonts w:ascii="Times New Roman" w:hAnsi="Times New Roman" w:cs="Times New Roman"/>
                <w:sz w:val="20"/>
                <w:szCs w:val="20"/>
              </w:rPr>
              <w:t>%)</w:t>
            </w:r>
          </w:p>
        </w:tc>
        <w:tc>
          <w:tcPr>
            <w:tcW w:w="1418" w:type="dxa"/>
          </w:tcPr>
          <w:p w:rsidR="00EF5B32" w:rsidRPr="004F53DF" w:rsidRDefault="00EF5B32" w:rsidP="00C80C1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GB"/>
              </w:rPr>
              <w:t>2</w:t>
            </w:r>
            <w:r w:rsidRPr="004F53DF">
              <w:rPr>
                <w:rFonts w:ascii="Times New Roman" w:hAnsi="Times New Roman" w:cs="Times New Roman"/>
                <w:sz w:val="20"/>
                <w:szCs w:val="20"/>
              </w:rPr>
              <w:t xml:space="preserve"> (</w:t>
            </w:r>
            <w:r>
              <w:rPr>
                <w:rFonts w:ascii="Times New Roman" w:hAnsi="Times New Roman" w:cs="Times New Roman"/>
                <w:sz w:val="20"/>
                <w:szCs w:val="20"/>
                <w:lang w:val="en-GB"/>
              </w:rPr>
              <w:t>3,7</w:t>
            </w:r>
            <w:r w:rsidRPr="004F53DF">
              <w:rPr>
                <w:rFonts w:ascii="Times New Roman" w:hAnsi="Times New Roman" w:cs="Times New Roman"/>
                <w:sz w:val="20"/>
                <w:szCs w:val="20"/>
              </w:rPr>
              <w:t>%)</w:t>
            </w:r>
          </w:p>
        </w:tc>
        <w:tc>
          <w:tcPr>
            <w:tcW w:w="1134" w:type="dxa"/>
          </w:tcPr>
          <w:p w:rsidR="00EF5B32" w:rsidRPr="004F53DF" w:rsidRDefault="00EF5B32" w:rsidP="00C80C14">
            <w:pPr>
              <w:spacing w:after="0" w:line="240" w:lineRule="auto"/>
              <w:jc w:val="center"/>
              <w:rPr>
                <w:rFonts w:ascii="Times New Roman" w:hAnsi="Times New Roman" w:cs="Times New Roman"/>
                <w:sz w:val="20"/>
                <w:szCs w:val="20"/>
                <w:lang w:val="en-GB"/>
              </w:rPr>
            </w:pPr>
            <w:r w:rsidRPr="004F53DF">
              <w:rPr>
                <w:rFonts w:ascii="Times New Roman" w:hAnsi="Times New Roman" w:cs="Times New Roman"/>
                <w:sz w:val="20"/>
                <w:szCs w:val="20"/>
                <w:lang w:val="en-GB"/>
              </w:rPr>
              <w:t>0 (0%)</w:t>
            </w:r>
          </w:p>
        </w:tc>
        <w:tc>
          <w:tcPr>
            <w:tcW w:w="1752"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54</w:t>
            </w:r>
            <w:r w:rsidRPr="004F53DF">
              <w:rPr>
                <w:rFonts w:ascii="Times New Roman" w:hAnsi="Times New Roman" w:cs="Times New Roman"/>
                <w:sz w:val="20"/>
                <w:szCs w:val="20"/>
              </w:rPr>
              <w:t xml:space="preserve"> (100%)</w:t>
            </w:r>
          </w:p>
        </w:tc>
      </w:tr>
      <w:tr w:rsidR="00EF5B32" w:rsidRPr="004F53DF" w:rsidTr="00C80C14">
        <w:trPr>
          <w:trHeight w:val="324"/>
        </w:trPr>
        <w:tc>
          <w:tcPr>
            <w:tcW w:w="2810" w:type="dxa"/>
          </w:tcPr>
          <w:p w:rsidR="00EF5B32" w:rsidRPr="004F53DF" w:rsidRDefault="00EF5B32" w:rsidP="00C80C14">
            <w:pPr>
              <w:spacing w:after="0" w:line="240" w:lineRule="auto"/>
              <w:jc w:val="center"/>
              <w:rPr>
                <w:rFonts w:ascii="Times New Roman" w:hAnsi="Times New Roman" w:cs="Times New Roman"/>
                <w:sz w:val="20"/>
                <w:szCs w:val="20"/>
                <w:lang w:val="en-GB"/>
              </w:rPr>
            </w:pPr>
            <w:proofErr w:type="spellStart"/>
            <w:r w:rsidRPr="004F53DF">
              <w:rPr>
                <w:rFonts w:ascii="Times New Roman" w:hAnsi="Times New Roman" w:cs="Times New Roman"/>
                <w:sz w:val="20"/>
                <w:szCs w:val="20"/>
                <w:lang w:val="en-GB"/>
              </w:rPr>
              <w:t>Cukup</w:t>
            </w:r>
            <w:proofErr w:type="spellEnd"/>
            <w:r w:rsidRPr="004F53DF">
              <w:rPr>
                <w:rFonts w:ascii="Times New Roman" w:hAnsi="Times New Roman" w:cs="Times New Roman"/>
                <w:sz w:val="20"/>
                <w:szCs w:val="20"/>
                <w:lang w:val="en-GB"/>
              </w:rPr>
              <w:t xml:space="preserve"> prima</w:t>
            </w:r>
          </w:p>
        </w:tc>
        <w:tc>
          <w:tcPr>
            <w:tcW w:w="1391"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1</w:t>
            </w:r>
            <w:r w:rsidRPr="004F53DF">
              <w:rPr>
                <w:rFonts w:ascii="Times New Roman" w:hAnsi="Times New Roman" w:cs="Times New Roman"/>
                <w:sz w:val="20"/>
                <w:szCs w:val="20"/>
              </w:rPr>
              <w:t xml:space="preserve"> (</w:t>
            </w:r>
            <w:r>
              <w:rPr>
                <w:rFonts w:ascii="Times New Roman" w:hAnsi="Times New Roman" w:cs="Times New Roman"/>
                <w:sz w:val="20"/>
                <w:szCs w:val="20"/>
                <w:lang w:val="en-GB"/>
              </w:rPr>
              <w:t>50</w:t>
            </w:r>
            <w:r w:rsidRPr="004F53DF">
              <w:rPr>
                <w:rFonts w:ascii="Times New Roman" w:hAnsi="Times New Roman" w:cs="Times New Roman"/>
                <w:sz w:val="20"/>
                <w:szCs w:val="20"/>
              </w:rPr>
              <w:t>%)</w:t>
            </w:r>
          </w:p>
        </w:tc>
        <w:tc>
          <w:tcPr>
            <w:tcW w:w="1418"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1</w:t>
            </w:r>
            <w:r w:rsidRPr="004F53DF">
              <w:rPr>
                <w:rFonts w:ascii="Times New Roman" w:hAnsi="Times New Roman" w:cs="Times New Roman"/>
                <w:sz w:val="20"/>
                <w:szCs w:val="20"/>
              </w:rPr>
              <w:t xml:space="preserve"> (</w:t>
            </w:r>
            <w:r>
              <w:rPr>
                <w:rFonts w:ascii="Times New Roman" w:hAnsi="Times New Roman" w:cs="Times New Roman"/>
                <w:sz w:val="20"/>
                <w:szCs w:val="20"/>
                <w:lang w:val="en-GB"/>
              </w:rPr>
              <w:t>50</w:t>
            </w:r>
            <w:r w:rsidRPr="004F53DF">
              <w:rPr>
                <w:rFonts w:ascii="Times New Roman" w:hAnsi="Times New Roman" w:cs="Times New Roman"/>
                <w:sz w:val="20"/>
                <w:szCs w:val="20"/>
              </w:rPr>
              <w:t>%)</w:t>
            </w:r>
          </w:p>
        </w:tc>
        <w:tc>
          <w:tcPr>
            <w:tcW w:w="1134"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0 (0%)</w:t>
            </w:r>
          </w:p>
        </w:tc>
        <w:tc>
          <w:tcPr>
            <w:tcW w:w="1752"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2</w:t>
            </w:r>
            <w:r w:rsidRPr="004F53DF">
              <w:rPr>
                <w:rFonts w:ascii="Times New Roman" w:hAnsi="Times New Roman" w:cs="Times New Roman"/>
                <w:sz w:val="20"/>
                <w:szCs w:val="20"/>
              </w:rPr>
              <w:t xml:space="preserve"> (100%)</w:t>
            </w:r>
          </w:p>
        </w:tc>
      </w:tr>
      <w:tr w:rsidR="00EF5B32" w:rsidRPr="004F53DF" w:rsidTr="00C80C14">
        <w:trPr>
          <w:trHeight w:val="324"/>
        </w:trPr>
        <w:tc>
          <w:tcPr>
            <w:tcW w:w="2810" w:type="dxa"/>
          </w:tcPr>
          <w:p w:rsidR="00EF5B32" w:rsidRPr="004F53DF" w:rsidRDefault="00EF5B32" w:rsidP="00C80C14">
            <w:pPr>
              <w:spacing w:after="0" w:line="240" w:lineRule="auto"/>
              <w:jc w:val="center"/>
              <w:rPr>
                <w:rFonts w:ascii="Times New Roman" w:hAnsi="Times New Roman" w:cs="Times New Roman"/>
                <w:sz w:val="20"/>
                <w:szCs w:val="20"/>
                <w:lang w:val="en-GB"/>
              </w:rPr>
            </w:pPr>
            <w:proofErr w:type="spellStart"/>
            <w:r w:rsidRPr="004F53DF">
              <w:rPr>
                <w:rFonts w:ascii="Times New Roman" w:hAnsi="Times New Roman" w:cs="Times New Roman"/>
                <w:sz w:val="20"/>
                <w:szCs w:val="20"/>
                <w:lang w:val="en-GB"/>
              </w:rPr>
              <w:t>Tidak</w:t>
            </w:r>
            <w:proofErr w:type="spellEnd"/>
            <w:r w:rsidRPr="004F53DF">
              <w:rPr>
                <w:rFonts w:ascii="Times New Roman" w:hAnsi="Times New Roman" w:cs="Times New Roman"/>
                <w:sz w:val="20"/>
                <w:szCs w:val="20"/>
                <w:lang w:val="en-GB"/>
              </w:rPr>
              <w:t xml:space="preserve"> prima</w:t>
            </w:r>
          </w:p>
        </w:tc>
        <w:tc>
          <w:tcPr>
            <w:tcW w:w="1391" w:type="dxa"/>
          </w:tcPr>
          <w:p w:rsidR="00EF5B32" w:rsidRPr="004F53DF" w:rsidRDefault="00EF5B32" w:rsidP="00C80C14">
            <w:pPr>
              <w:spacing w:after="0" w:line="240" w:lineRule="auto"/>
              <w:jc w:val="center"/>
              <w:rPr>
                <w:rFonts w:ascii="Times New Roman" w:hAnsi="Times New Roman" w:cs="Times New Roman"/>
                <w:sz w:val="20"/>
                <w:szCs w:val="20"/>
                <w:lang w:val="en-GB"/>
              </w:rPr>
            </w:pPr>
            <w:r w:rsidRPr="004F53DF">
              <w:rPr>
                <w:rFonts w:ascii="Times New Roman" w:hAnsi="Times New Roman" w:cs="Times New Roman"/>
                <w:sz w:val="20"/>
                <w:szCs w:val="20"/>
                <w:lang w:val="en-GB"/>
              </w:rPr>
              <w:t>0 (0%)</w:t>
            </w:r>
          </w:p>
        </w:tc>
        <w:tc>
          <w:tcPr>
            <w:tcW w:w="1418" w:type="dxa"/>
          </w:tcPr>
          <w:p w:rsidR="00EF5B32" w:rsidRPr="004F53DF" w:rsidRDefault="00EF5B32" w:rsidP="00C80C14">
            <w:pPr>
              <w:spacing w:after="0" w:line="240" w:lineRule="auto"/>
              <w:jc w:val="center"/>
              <w:rPr>
                <w:rFonts w:ascii="Times New Roman" w:hAnsi="Times New Roman" w:cs="Times New Roman"/>
                <w:sz w:val="20"/>
                <w:szCs w:val="20"/>
                <w:lang w:val="en-GB"/>
              </w:rPr>
            </w:pPr>
            <w:r w:rsidRPr="004F53DF">
              <w:rPr>
                <w:rFonts w:ascii="Times New Roman" w:hAnsi="Times New Roman" w:cs="Times New Roman"/>
                <w:sz w:val="20"/>
                <w:szCs w:val="20"/>
                <w:lang w:val="en-GB"/>
              </w:rPr>
              <w:t>0 (0%)</w:t>
            </w:r>
          </w:p>
        </w:tc>
        <w:tc>
          <w:tcPr>
            <w:tcW w:w="1134"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0 (0%)</w:t>
            </w:r>
          </w:p>
        </w:tc>
        <w:tc>
          <w:tcPr>
            <w:tcW w:w="1752" w:type="dxa"/>
          </w:tcPr>
          <w:p w:rsidR="00EF5B32" w:rsidRPr="004F53DF" w:rsidRDefault="00EF5B32" w:rsidP="00C80C14">
            <w:pPr>
              <w:spacing w:after="0" w:line="240" w:lineRule="auto"/>
              <w:jc w:val="center"/>
              <w:rPr>
                <w:rFonts w:ascii="Times New Roman" w:hAnsi="Times New Roman" w:cs="Times New Roman"/>
                <w:sz w:val="20"/>
                <w:szCs w:val="20"/>
                <w:lang w:val="en-GB"/>
              </w:rPr>
            </w:pPr>
            <w:r w:rsidRPr="004F53DF">
              <w:rPr>
                <w:rFonts w:ascii="Times New Roman" w:hAnsi="Times New Roman" w:cs="Times New Roman"/>
                <w:sz w:val="20"/>
                <w:szCs w:val="20"/>
                <w:lang w:val="en-GB"/>
              </w:rPr>
              <w:t>0 (0%)</w:t>
            </w:r>
          </w:p>
        </w:tc>
      </w:tr>
      <w:tr w:rsidR="00EF5B32" w:rsidRPr="004F53DF" w:rsidTr="00C80C14">
        <w:trPr>
          <w:trHeight w:val="324"/>
        </w:trPr>
        <w:tc>
          <w:tcPr>
            <w:tcW w:w="2810"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rPr>
              <w:t>Total</w:t>
            </w:r>
          </w:p>
        </w:tc>
        <w:tc>
          <w:tcPr>
            <w:tcW w:w="1391" w:type="dxa"/>
          </w:tcPr>
          <w:p w:rsidR="00EF5B32" w:rsidRPr="004F53DF" w:rsidRDefault="00EF5B32" w:rsidP="00C80C1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53</w:t>
            </w:r>
            <w:r w:rsidRPr="004F53DF">
              <w:rPr>
                <w:rFonts w:ascii="Times New Roman" w:hAnsi="Times New Roman" w:cs="Times New Roman"/>
                <w:sz w:val="20"/>
                <w:szCs w:val="20"/>
              </w:rPr>
              <w:t xml:space="preserve"> (</w:t>
            </w:r>
            <w:r>
              <w:rPr>
                <w:rFonts w:ascii="Times New Roman" w:hAnsi="Times New Roman" w:cs="Times New Roman"/>
                <w:sz w:val="20"/>
                <w:szCs w:val="20"/>
                <w:lang w:val="en-GB"/>
              </w:rPr>
              <w:t>94,5</w:t>
            </w:r>
            <w:r w:rsidRPr="004F53DF">
              <w:rPr>
                <w:rFonts w:ascii="Times New Roman" w:hAnsi="Times New Roman" w:cs="Times New Roman"/>
                <w:sz w:val="20"/>
                <w:szCs w:val="20"/>
              </w:rPr>
              <w:t>%)</w:t>
            </w:r>
          </w:p>
        </w:tc>
        <w:tc>
          <w:tcPr>
            <w:tcW w:w="1418" w:type="dxa"/>
          </w:tcPr>
          <w:p w:rsidR="00EF5B32" w:rsidRPr="004F53DF" w:rsidRDefault="00EF5B32" w:rsidP="00C80C1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r w:rsidRPr="004F53DF">
              <w:rPr>
                <w:rFonts w:ascii="Times New Roman" w:hAnsi="Times New Roman" w:cs="Times New Roman"/>
                <w:sz w:val="20"/>
                <w:szCs w:val="20"/>
              </w:rPr>
              <w:t>(</w:t>
            </w:r>
            <w:r>
              <w:rPr>
                <w:rFonts w:ascii="Times New Roman" w:hAnsi="Times New Roman" w:cs="Times New Roman"/>
                <w:sz w:val="20"/>
                <w:szCs w:val="20"/>
                <w:lang w:val="en-GB"/>
              </w:rPr>
              <w:t>5,5</w:t>
            </w:r>
            <w:r w:rsidRPr="004F53DF">
              <w:rPr>
                <w:rFonts w:ascii="Times New Roman" w:hAnsi="Times New Roman" w:cs="Times New Roman"/>
                <w:sz w:val="20"/>
                <w:szCs w:val="20"/>
              </w:rPr>
              <w:t>%)</w:t>
            </w:r>
          </w:p>
        </w:tc>
        <w:tc>
          <w:tcPr>
            <w:tcW w:w="1134"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0 (0%)</w:t>
            </w:r>
          </w:p>
        </w:tc>
        <w:tc>
          <w:tcPr>
            <w:tcW w:w="1752" w:type="dxa"/>
          </w:tcPr>
          <w:p w:rsidR="00EF5B32" w:rsidRPr="004F53DF" w:rsidRDefault="00EF5B32" w:rsidP="00C80C14">
            <w:pPr>
              <w:spacing w:after="0" w:line="240" w:lineRule="auto"/>
              <w:jc w:val="center"/>
              <w:rPr>
                <w:rFonts w:ascii="Times New Roman" w:hAnsi="Times New Roman" w:cs="Times New Roman"/>
                <w:sz w:val="20"/>
                <w:szCs w:val="20"/>
              </w:rPr>
            </w:pPr>
            <w:r w:rsidRPr="004F53DF">
              <w:rPr>
                <w:rFonts w:ascii="Times New Roman" w:hAnsi="Times New Roman" w:cs="Times New Roman"/>
                <w:sz w:val="20"/>
                <w:szCs w:val="20"/>
                <w:lang w:val="en-GB"/>
              </w:rPr>
              <w:t>56</w:t>
            </w:r>
            <w:r w:rsidRPr="004F53DF">
              <w:rPr>
                <w:rFonts w:ascii="Times New Roman" w:hAnsi="Times New Roman" w:cs="Times New Roman"/>
                <w:sz w:val="20"/>
                <w:szCs w:val="20"/>
              </w:rPr>
              <w:t xml:space="preserve"> (100%)</w:t>
            </w:r>
          </w:p>
        </w:tc>
      </w:tr>
    </w:tbl>
    <w:p w:rsidR="00EF5B32" w:rsidRPr="004F53DF" w:rsidRDefault="00EF5B32" w:rsidP="00EF5B32">
      <w:pPr>
        <w:pStyle w:val="DaftarParagraf"/>
        <w:ind w:left="142"/>
        <w:rPr>
          <w:rFonts w:ascii="Times New Roman" w:hAnsi="Times New Roman"/>
          <w:sz w:val="24"/>
          <w:szCs w:val="24"/>
        </w:rPr>
      </w:pPr>
      <w:r w:rsidRPr="004F53DF">
        <w:rPr>
          <w:rFonts w:ascii="Times New Roman" w:hAnsi="Times New Roman"/>
          <w:sz w:val="24"/>
          <w:szCs w:val="24"/>
        </w:rPr>
        <w:t xml:space="preserve"> </w:t>
      </w:r>
      <w:r>
        <w:rPr>
          <w:rFonts w:ascii="Times New Roman" w:hAnsi="Times New Roman"/>
          <w:sz w:val="24"/>
          <w:szCs w:val="24"/>
          <w:lang w:val="en-US"/>
        </w:rPr>
        <w:t xml:space="preserve">  </w:t>
      </w:r>
      <w:r w:rsidR="00232824" w:rsidRPr="00232824">
        <w:rPr>
          <w:rFonts w:ascii="Times New Roman" w:hAnsi="Times New Roman"/>
          <w:sz w:val="24"/>
          <w:szCs w:val="24"/>
          <w:lang w:val="en-US"/>
        </w:rPr>
        <w:t>Source: Researcher Primary Data 2019</w:t>
      </w:r>
    </w:p>
    <w:p w:rsidR="00232824" w:rsidRDefault="00232824" w:rsidP="002328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0"/>
          <w:szCs w:val="20"/>
          <w:lang w:val="en" w:eastAsia="en-GB"/>
        </w:rPr>
      </w:pPr>
    </w:p>
    <w:p w:rsidR="001C3FDD" w:rsidRDefault="001C3FDD" w:rsidP="002328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0"/>
          <w:szCs w:val="20"/>
          <w:lang w:val="en" w:eastAsia="en-GB"/>
        </w:rPr>
        <w:sectPr w:rsidR="001C3FDD" w:rsidSect="00232824">
          <w:type w:val="continuous"/>
          <w:pgSz w:w="12240" w:h="15840" w:code="1"/>
          <w:pgMar w:top="1985" w:right="1418" w:bottom="1134" w:left="2268" w:header="709" w:footer="709" w:gutter="0"/>
          <w:cols w:space="708"/>
          <w:docGrid w:linePitch="360"/>
        </w:sectPr>
      </w:pP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Based on table 5.5 above, it is known that almost all respondents who rate excellent service (service excellence) nurses feel very satisfied with nurses services, as many as 52 respondents or (96.3%) and there is a small percentage who declare excellent nurse services but their satisfaction level is satisfactory 2 respondents or (3.7%). There are still a small number who assess the service of nurses to be excellent but very satisfied with the service of nurses, namely 1 respondent or (50%) and a small portion rate that nursing services are excellent but the level of satisfaction is only the satisfied category of 1 respondent or (50%). None of the respondents stated that the nurses' service was not prime and were not satisfied with the services of nurses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Based on table 5.5 above after analysis using the Spearman rank test with significance level α = 0.05, the sig value is obtained. (2-tailed) p = 0.004. Where 0.004 &lt;0.05, it is concluded that H1 is accepted, so that there is a relationship between the excellent service of nurses </w:t>
      </w:r>
      <w:r w:rsidRPr="001C3FDD">
        <w:rPr>
          <w:rFonts w:ascii="Times New Roman" w:hAnsi="Times New Roman"/>
          <w:color w:val="222222"/>
          <w:sz w:val="24"/>
          <w:szCs w:val="24"/>
          <w:lang w:val="en" w:eastAsia="en-GB"/>
        </w:rPr>
        <w:t xml:space="preserve">and the level of satisfaction of VIP patients at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From the results of the study it was found that the patient's lack of satisfaction with the nurses' excellent service did not match expectations and reality. This patient's lack of satisfaction was seen from answering the questionnaire on the dimensions of reality (</w:t>
      </w:r>
      <w:proofErr w:type="spellStart"/>
      <w:r w:rsidRPr="001C3FDD">
        <w:rPr>
          <w:rFonts w:ascii="Times New Roman" w:hAnsi="Times New Roman"/>
          <w:color w:val="222222"/>
          <w:sz w:val="24"/>
          <w:szCs w:val="24"/>
          <w:lang w:val="en" w:eastAsia="en-GB"/>
        </w:rPr>
        <w:t>tangiables</w:t>
      </w:r>
      <w:proofErr w:type="spellEnd"/>
      <w:r w:rsidRPr="001C3FDD">
        <w:rPr>
          <w:rFonts w:ascii="Times New Roman" w:hAnsi="Times New Roman"/>
          <w:color w:val="222222"/>
          <w:sz w:val="24"/>
          <w:szCs w:val="24"/>
          <w:lang w:val="en" w:eastAsia="en-GB"/>
        </w:rPr>
        <w:t>) and responsibilities such as providing information about rates and procedures for action.</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Satisfaction influences patients to repeat using hospital services again. So, the role of health workers is one of the providers of health services, especially in the field of nursing, is required to be able to provide quality health services and can provide satisfaction for patients and their families within the limits of professional service standards. From the results of the study it was found that the performance of nurses in conducting services can affect the level of patient satisfaction. Staff hospitality services hospital, speed in service. The hospital is considered good if the service gives more attention </w:t>
      </w:r>
      <w:r w:rsidRPr="001C3FDD">
        <w:rPr>
          <w:rFonts w:ascii="Times New Roman" w:hAnsi="Times New Roman"/>
          <w:color w:val="222222"/>
          <w:sz w:val="24"/>
          <w:szCs w:val="24"/>
          <w:lang w:val="en" w:eastAsia="en-GB"/>
        </w:rPr>
        <w:lastRenderedPageBreak/>
        <w:t xml:space="preserve">to the needs of patients and other people visiting the hospital. satisfaction arises from the patient's first impression of nursing services. For example: fast service, responsiveness and hospitality in providing nursing services </w:t>
      </w:r>
      <w:proofErr w:type="spellStart"/>
      <w:r w:rsidRPr="001C3FDD">
        <w:rPr>
          <w:rFonts w:ascii="Times New Roman" w:hAnsi="Times New Roman"/>
          <w:color w:val="222222"/>
          <w:sz w:val="24"/>
          <w:szCs w:val="24"/>
          <w:lang w:val="en" w:eastAsia="en-GB"/>
        </w:rPr>
        <w:t>Moison</w:t>
      </w:r>
      <w:proofErr w:type="spellEnd"/>
      <w:r w:rsidRPr="001C3FDD">
        <w:rPr>
          <w:rFonts w:ascii="Times New Roman" w:hAnsi="Times New Roman"/>
          <w:color w:val="222222"/>
          <w:sz w:val="24"/>
          <w:szCs w:val="24"/>
          <w:lang w:val="en" w:eastAsia="en-GB"/>
        </w:rPr>
        <w:t xml:space="preserve">, Walter and White (in </w:t>
      </w:r>
      <w:proofErr w:type="spellStart"/>
      <w:r w:rsidRPr="001C3FDD">
        <w:rPr>
          <w:rFonts w:ascii="Times New Roman" w:hAnsi="Times New Roman"/>
          <w:color w:val="222222"/>
          <w:sz w:val="24"/>
          <w:szCs w:val="24"/>
          <w:lang w:val="en" w:eastAsia="en-GB"/>
        </w:rPr>
        <w:t>Haryanti</w:t>
      </w:r>
      <w:proofErr w:type="spellEnd"/>
      <w:r w:rsidRPr="001C3FDD">
        <w:rPr>
          <w:rFonts w:ascii="Times New Roman" w:hAnsi="Times New Roman"/>
          <w:color w:val="222222"/>
          <w:sz w:val="24"/>
          <w:szCs w:val="24"/>
          <w:lang w:val="en" w:eastAsia="en-GB"/>
        </w:rPr>
        <w:t>, 2000).</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The patient satisfaction component of nurses' performance in conducting health services is one of the main or important components. Patient satisfaction is the output of health services. </w:t>
      </w:r>
      <w:proofErr w:type="gramStart"/>
      <w:r w:rsidRPr="001C3FDD">
        <w:rPr>
          <w:rFonts w:ascii="Times New Roman" w:hAnsi="Times New Roman"/>
          <w:color w:val="222222"/>
          <w:sz w:val="24"/>
          <w:szCs w:val="24"/>
          <w:lang w:val="en" w:eastAsia="en-GB"/>
        </w:rPr>
        <w:t>Thus</w:t>
      </w:r>
      <w:proofErr w:type="gramEnd"/>
      <w:r w:rsidRPr="001C3FDD">
        <w:rPr>
          <w:rFonts w:ascii="Times New Roman" w:hAnsi="Times New Roman"/>
          <w:color w:val="222222"/>
          <w:sz w:val="24"/>
          <w:szCs w:val="24"/>
          <w:lang w:val="en" w:eastAsia="en-GB"/>
        </w:rPr>
        <w:t xml:space="preserve"> patient satisfaction is one of the goals of improving the quality of health services. It can be proven that patients in the VIP Room of </w:t>
      </w:r>
      <w:proofErr w:type="spellStart"/>
      <w:r w:rsidRPr="001C3FDD">
        <w:rPr>
          <w:rFonts w:ascii="Times New Roman" w:hAnsi="Times New Roman"/>
          <w:color w:val="222222"/>
          <w:sz w:val="24"/>
          <w:szCs w:val="24"/>
          <w:lang w:val="en" w:eastAsia="en-GB"/>
        </w:rPr>
        <w:t>Rumika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in September 2019 who experienced satisfaction with the health services provided tended to obey the advice, be loyal, or obey the agreed treatment plan. On the other hand, patients and / or communities who do not feel satisfaction or disappointment when using health services tend to not comply with treatment plans, do not obey advice, do not comply with treatment plans, change doctors or move to other health service facilities.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CONCLUSIONS AND SUGGESTIONS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From the results of the study entitled "The Relationship between the Implementation of Service Excellence (Nurses' excellence) and the Level of Patient Satisfaction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 it can be concluded as follows: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1. Excellent service (service excellence) nurses in the VIP room of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noble hospital are in the excellent category of 54 people or equal to (96.4%) and those claiming to be quite excellent 2 people or equal to (3.6%) and not there is one that states not prime.</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2. Satisfaction in the VIP room of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the category of very satisfied as many as 53 people or equal to (92.8%) and those who stated that they were prime 3 people or equal to (7.2%) and none of them declared </w:t>
      </w:r>
      <w:proofErr w:type="gramStart"/>
      <w:r w:rsidRPr="001C3FDD">
        <w:rPr>
          <w:rFonts w:ascii="Times New Roman" w:hAnsi="Times New Roman"/>
          <w:color w:val="222222"/>
          <w:sz w:val="24"/>
          <w:szCs w:val="24"/>
          <w:lang w:val="en" w:eastAsia="en-GB"/>
        </w:rPr>
        <w:t>dissatisfied .</w:t>
      </w:r>
      <w:proofErr w:type="gramEnd"/>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3. There is a significant relationship between the Implementation of Nurses' Excellence Service and Patient Satisfaction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xml:space="preserve"> Hospital with a value of p = 0.004.</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SUGGESTION</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From the results of the study entitled "The Relationship between the Implementation of Service Excellence (Nurses' excellence) and the Level of Patient Satisfaction in the VIP Room of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 in </w:t>
      </w:r>
      <w:proofErr w:type="spellStart"/>
      <w:r w:rsidRPr="001C3FDD">
        <w:rPr>
          <w:rFonts w:ascii="Times New Roman" w:hAnsi="Times New Roman"/>
          <w:color w:val="222222"/>
          <w:sz w:val="24"/>
          <w:szCs w:val="24"/>
          <w:lang w:val="en" w:eastAsia="en-GB"/>
        </w:rPr>
        <w:t>Tuban</w:t>
      </w:r>
      <w:proofErr w:type="spellEnd"/>
      <w:r w:rsidRPr="001C3FDD">
        <w:rPr>
          <w:rFonts w:ascii="Times New Roman" w:hAnsi="Times New Roman"/>
          <w:color w:val="222222"/>
          <w:sz w:val="24"/>
          <w:szCs w:val="24"/>
          <w:lang w:val="en" w:eastAsia="en-GB"/>
        </w:rPr>
        <w:t>", the researchers can provide the following suggestions: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1. For the </w:t>
      </w:r>
      <w:proofErr w:type="spellStart"/>
      <w:r w:rsidRPr="001C3FDD">
        <w:rPr>
          <w:rFonts w:ascii="Times New Roman" w:hAnsi="Times New Roman"/>
          <w:color w:val="222222"/>
          <w:sz w:val="24"/>
          <w:szCs w:val="24"/>
          <w:lang w:val="en" w:eastAsia="en-GB"/>
        </w:rPr>
        <w:t>Medika</w:t>
      </w:r>
      <w:proofErr w:type="spellEnd"/>
      <w:r w:rsidRPr="001C3FDD">
        <w:rPr>
          <w:rFonts w:ascii="Times New Roman" w:hAnsi="Times New Roman"/>
          <w:color w:val="222222"/>
          <w:sz w:val="24"/>
          <w:szCs w:val="24"/>
          <w:lang w:val="en" w:eastAsia="en-GB"/>
        </w:rPr>
        <w:t xml:space="preserve"> </w:t>
      </w:r>
      <w:proofErr w:type="spellStart"/>
      <w:r w:rsidRPr="001C3FDD">
        <w:rPr>
          <w:rFonts w:ascii="Times New Roman" w:hAnsi="Times New Roman"/>
          <w:color w:val="222222"/>
          <w:sz w:val="24"/>
          <w:szCs w:val="24"/>
          <w:lang w:val="en" w:eastAsia="en-GB"/>
        </w:rPr>
        <w:t>Mulia</w:t>
      </w:r>
      <w:proofErr w:type="spellEnd"/>
      <w:r w:rsidRPr="001C3FDD">
        <w:rPr>
          <w:rFonts w:ascii="Times New Roman" w:hAnsi="Times New Roman"/>
          <w:color w:val="222222"/>
          <w:sz w:val="24"/>
          <w:szCs w:val="24"/>
          <w:lang w:val="en" w:eastAsia="en-GB"/>
        </w:rPr>
        <w:t xml:space="preserve"> Hospital</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Hospitals should further enhance the application of excellent service (service excellence) as a strategy to meet patient satisfaction by creating a nurse training program to improve the quality of human resources, especially nurses and more actively find out the reasons for dissatisfaction of patients treated by routinely conducting patient satisfaction surveys.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2. For Health Officers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Health workers should pay attention to more excellent services so that they can meet the needs of patients on a basic and overall basis.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3. Next researchers</w:t>
      </w:r>
    </w:p>
    <w:p w:rsidR="00232824" w:rsidRPr="001C3FDD"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1) The next researcher is expected to be able to develop this research with other factors that affect service excellence with patient satisfaction.</w:t>
      </w:r>
    </w:p>
    <w:p w:rsidR="00232824" w:rsidRDefault="00232824"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sidRPr="001C3FDD">
        <w:rPr>
          <w:rFonts w:ascii="Times New Roman" w:hAnsi="Times New Roman"/>
          <w:color w:val="222222"/>
          <w:sz w:val="24"/>
          <w:szCs w:val="24"/>
          <w:lang w:val="en" w:eastAsia="en-GB"/>
        </w:rPr>
        <w:t xml:space="preserve">2) The next researcher is expected if conducting research on excellent service (service excellence) with the level of </w:t>
      </w:r>
      <w:r w:rsidRPr="001C3FDD">
        <w:rPr>
          <w:rFonts w:ascii="Times New Roman" w:hAnsi="Times New Roman"/>
          <w:color w:val="222222"/>
          <w:sz w:val="24"/>
          <w:szCs w:val="24"/>
          <w:lang w:val="en" w:eastAsia="en-GB"/>
        </w:rPr>
        <w:lastRenderedPageBreak/>
        <w:t xml:space="preserve">patient satisfaction using a </w:t>
      </w:r>
      <w:proofErr w:type="gramStart"/>
      <w:r w:rsidRPr="001C3FDD">
        <w:rPr>
          <w:rFonts w:ascii="Times New Roman" w:hAnsi="Times New Roman"/>
          <w:color w:val="222222"/>
          <w:sz w:val="24"/>
          <w:szCs w:val="24"/>
          <w:lang w:val="en" w:eastAsia="en-GB"/>
        </w:rPr>
        <w:t>sample inclusion criteria of patients</w:t>
      </w:r>
      <w:proofErr w:type="gramEnd"/>
      <w:r w:rsidRPr="001C3FDD">
        <w:rPr>
          <w:rFonts w:ascii="Times New Roman" w:hAnsi="Times New Roman"/>
          <w:color w:val="222222"/>
          <w:sz w:val="24"/>
          <w:szCs w:val="24"/>
          <w:lang w:val="en" w:eastAsia="en-GB"/>
        </w:rPr>
        <w:t xml:space="preserve"> who are still in care, not patients who are designed to go home.</w:t>
      </w: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tabs>
          <w:tab w:val="left" w:pos="851"/>
          <w:tab w:val="left" w:pos="1560"/>
          <w:tab w:val="left" w:pos="2700"/>
          <w:tab w:val="left" w:pos="3375"/>
          <w:tab w:val="center" w:pos="3969"/>
        </w:tabs>
        <w:spacing w:after="0" w:line="240" w:lineRule="auto"/>
        <w:jc w:val="both"/>
        <w:rPr>
          <w:rFonts w:ascii="Times New Roman" w:hAnsi="Times New Roman" w:cs="Times New Roman"/>
          <w:b/>
          <w:bCs/>
          <w:sz w:val="24"/>
          <w:szCs w:val="24"/>
        </w:rPr>
        <w:sectPr w:rsidR="001C3FDD" w:rsidSect="00232824">
          <w:type w:val="continuous"/>
          <w:pgSz w:w="12240" w:h="15840" w:code="1"/>
          <w:pgMar w:top="1985" w:right="1418" w:bottom="1134" w:left="2268" w:header="709" w:footer="709" w:gutter="0"/>
          <w:cols w:num="2" w:space="708"/>
          <w:docGrid w:linePitch="360"/>
        </w:sectPr>
      </w:pPr>
    </w:p>
    <w:p w:rsidR="001C3FDD" w:rsidRDefault="001C3FDD" w:rsidP="001C3FDD">
      <w:pPr>
        <w:tabs>
          <w:tab w:val="left" w:pos="851"/>
          <w:tab w:val="left" w:pos="1560"/>
          <w:tab w:val="left" w:pos="2700"/>
          <w:tab w:val="left" w:pos="3375"/>
          <w:tab w:val="center" w:pos="396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1C3FDD" w:rsidRDefault="001C3FDD" w:rsidP="001C3FDD">
      <w:pPr>
        <w:tabs>
          <w:tab w:val="left" w:pos="851"/>
          <w:tab w:val="left" w:pos="1560"/>
          <w:tab w:val="left" w:pos="2700"/>
          <w:tab w:val="left" w:pos="3375"/>
          <w:tab w:val="center" w:pos="3969"/>
        </w:tabs>
        <w:spacing w:after="0" w:line="240" w:lineRule="auto"/>
        <w:jc w:val="both"/>
        <w:rPr>
          <w:rFonts w:ascii="Times New Roman" w:hAnsi="Times New Roman" w:cs="Times New Roman"/>
          <w:b/>
          <w:bCs/>
          <w:sz w:val="24"/>
          <w:szCs w:val="24"/>
        </w:rPr>
      </w:pPr>
    </w:p>
    <w:p w:rsidR="001C3FDD" w:rsidRPr="005634BA" w:rsidRDefault="001C3FDD" w:rsidP="001C3FD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4F53DF">
        <w:rPr>
          <w:rFonts w:ascii="Times New Roman" w:hAnsi="Times New Roman" w:cs="Times New Roman"/>
          <w:sz w:val="24"/>
          <w:szCs w:val="24"/>
        </w:rPr>
        <w:t>Dewi</w:t>
      </w:r>
      <w:proofErr w:type="spellEnd"/>
      <w:r w:rsidRPr="004F53DF">
        <w:rPr>
          <w:rFonts w:ascii="Times New Roman" w:hAnsi="Times New Roman" w:cs="Times New Roman"/>
          <w:sz w:val="24"/>
          <w:szCs w:val="24"/>
        </w:rPr>
        <w:t xml:space="preserve">, R. S., </w:t>
      </w:r>
      <w:proofErr w:type="spellStart"/>
      <w:r w:rsidRPr="004F53DF">
        <w:rPr>
          <w:rFonts w:ascii="Times New Roman" w:hAnsi="Times New Roman" w:cs="Times New Roman"/>
          <w:sz w:val="24"/>
          <w:szCs w:val="24"/>
        </w:rPr>
        <w:t>dkk</w:t>
      </w:r>
      <w:proofErr w:type="spellEnd"/>
      <w:r w:rsidRPr="004F53DF">
        <w:rPr>
          <w:rFonts w:ascii="Times New Roman" w:hAnsi="Times New Roman" w:cs="Times New Roman"/>
          <w:sz w:val="24"/>
          <w:szCs w:val="24"/>
        </w:rPr>
        <w:t xml:space="preserve">. (2013). </w:t>
      </w:r>
      <w:proofErr w:type="spellStart"/>
      <w:r w:rsidRPr="004F53DF">
        <w:rPr>
          <w:rFonts w:ascii="Times New Roman" w:hAnsi="Times New Roman" w:cs="Times New Roman"/>
          <w:i/>
          <w:iCs/>
          <w:sz w:val="24"/>
          <w:szCs w:val="24"/>
        </w:rPr>
        <w:t>Pengaruh</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Kualitas</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Pelayanan</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Terhadap</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Kepuasan</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Pasien</w:t>
      </w:r>
      <w:proofErr w:type="spellEnd"/>
      <w:r w:rsidRPr="004F53DF">
        <w:rPr>
          <w:rFonts w:ascii="Times New Roman" w:hAnsi="Times New Roman" w:cs="Times New Roman"/>
          <w:i/>
          <w:iCs/>
          <w:sz w:val="24"/>
          <w:szCs w:val="24"/>
        </w:rPr>
        <w:t xml:space="preserve"> Di </w:t>
      </w:r>
      <w:proofErr w:type="spellStart"/>
      <w:r w:rsidRPr="004F53DF">
        <w:rPr>
          <w:rFonts w:ascii="Times New Roman" w:hAnsi="Times New Roman" w:cs="Times New Roman"/>
          <w:i/>
          <w:iCs/>
          <w:sz w:val="24"/>
          <w:szCs w:val="24"/>
        </w:rPr>
        <w:t>Rumah</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Sakit</w:t>
      </w:r>
      <w:proofErr w:type="spellEnd"/>
      <w:r w:rsidRPr="004F53DF">
        <w:rPr>
          <w:rFonts w:ascii="Times New Roman" w:hAnsi="Times New Roman" w:cs="Times New Roman"/>
          <w:i/>
          <w:iCs/>
          <w:sz w:val="24"/>
          <w:szCs w:val="24"/>
        </w:rPr>
        <w:t xml:space="preserve"> Islam Kota </w:t>
      </w:r>
      <w:proofErr w:type="spellStart"/>
      <w:r w:rsidRPr="004F53DF">
        <w:rPr>
          <w:rFonts w:ascii="Times New Roman" w:hAnsi="Times New Roman" w:cs="Times New Roman"/>
          <w:i/>
          <w:iCs/>
          <w:sz w:val="24"/>
          <w:szCs w:val="24"/>
        </w:rPr>
        <w:t>Magelang</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sz w:val="24"/>
          <w:szCs w:val="24"/>
        </w:rPr>
        <w:t>Diperoleh</w:t>
      </w:r>
      <w:proofErr w:type="spellEnd"/>
      <w:r w:rsidRPr="004F53DF">
        <w:rPr>
          <w:rFonts w:ascii="Times New Roman" w:hAnsi="Times New Roman" w:cs="Times New Roman"/>
          <w:sz w:val="24"/>
          <w:szCs w:val="24"/>
        </w:rPr>
        <w:t xml:space="preserve"> </w:t>
      </w:r>
      <w:proofErr w:type="spellStart"/>
      <w:r w:rsidRPr="004F53DF">
        <w:rPr>
          <w:rFonts w:ascii="Times New Roman" w:hAnsi="Times New Roman" w:cs="Times New Roman"/>
          <w:sz w:val="24"/>
          <w:szCs w:val="24"/>
        </w:rPr>
        <w:t>dari</w:t>
      </w:r>
      <w:proofErr w:type="spellEnd"/>
      <w:r w:rsidRPr="004F53DF">
        <w:rPr>
          <w:rFonts w:ascii="Times New Roman" w:hAnsi="Times New Roman" w:cs="Times New Roman"/>
          <w:sz w:val="24"/>
          <w:szCs w:val="24"/>
        </w:rPr>
        <w:t xml:space="preserve"> portalgaruda.org/</w:t>
      </w:r>
      <w:proofErr w:type="spellStart"/>
      <w:r w:rsidRPr="004F53DF">
        <w:rPr>
          <w:rFonts w:ascii="Times New Roman" w:hAnsi="Times New Roman" w:cs="Times New Roman"/>
          <w:sz w:val="24"/>
          <w:szCs w:val="24"/>
        </w:rPr>
        <w:t>diakses</w:t>
      </w:r>
      <w:proofErr w:type="spellEnd"/>
      <w:r w:rsidRPr="004F53DF">
        <w:rPr>
          <w:rFonts w:ascii="Times New Roman" w:hAnsi="Times New Roman" w:cs="Times New Roman"/>
          <w:sz w:val="24"/>
          <w:szCs w:val="24"/>
        </w:rPr>
        <w:t xml:space="preserve"> </w:t>
      </w:r>
      <w:proofErr w:type="spellStart"/>
      <w:r w:rsidRPr="004F53DF">
        <w:rPr>
          <w:rFonts w:ascii="Times New Roman" w:hAnsi="Times New Roman" w:cs="Times New Roman"/>
          <w:sz w:val="24"/>
          <w:szCs w:val="24"/>
        </w:rPr>
        <w:t>tanggal</w:t>
      </w:r>
      <w:proofErr w:type="spellEnd"/>
      <w:r w:rsidRPr="004F53DF">
        <w:rPr>
          <w:rFonts w:ascii="Times New Roman" w:hAnsi="Times New Roman" w:cs="Times New Roman"/>
          <w:sz w:val="24"/>
          <w:szCs w:val="24"/>
        </w:rPr>
        <w:t xml:space="preserve"> 15</w:t>
      </w:r>
      <w:r>
        <w:rPr>
          <w:rFonts w:ascii="Times New Roman" w:hAnsi="Times New Roman" w:cs="Times New Roman"/>
          <w:sz w:val="24"/>
          <w:szCs w:val="24"/>
          <w:lang w:val="en-US"/>
        </w:rPr>
        <w:t xml:space="preserve"> </w:t>
      </w:r>
      <w:r w:rsidRPr="004F53DF">
        <w:rPr>
          <w:rFonts w:ascii="Times New Roman" w:hAnsi="Times New Roman" w:cs="Times New Roman"/>
          <w:sz w:val="24"/>
          <w:szCs w:val="24"/>
        </w:rPr>
        <w:t>November 2014.</w:t>
      </w:r>
    </w:p>
    <w:p w:rsidR="001C3FDD" w:rsidRPr="005634BA" w:rsidRDefault="001C3FDD" w:rsidP="001C3FD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4F53DF">
        <w:rPr>
          <w:rFonts w:ascii="Times New Roman" w:hAnsi="Times New Roman" w:cs="Times New Roman"/>
          <w:sz w:val="24"/>
          <w:szCs w:val="24"/>
        </w:rPr>
        <w:t>Lassere</w:t>
      </w:r>
      <w:proofErr w:type="spellEnd"/>
      <w:r w:rsidRPr="004F53DF">
        <w:rPr>
          <w:rFonts w:ascii="Times New Roman" w:hAnsi="Times New Roman" w:cs="Times New Roman"/>
          <w:sz w:val="24"/>
          <w:szCs w:val="24"/>
        </w:rPr>
        <w:t xml:space="preserve">, C. (2010). </w:t>
      </w:r>
      <w:r w:rsidRPr="004F53DF">
        <w:rPr>
          <w:rFonts w:ascii="Times New Roman" w:hAnsi="Times New Roman" w:cs="Times New Roman"/>
          <w:i/>
          <w:iCs/>
          <w:sz w:val="24"/>
          <w:szCs w:val="24"/>
        </w:rPr>
        <w:t>Fostering a Culture of Service Excellence. Medical Practice Management.</w:t>
      </w:r>
      <w:r>
        <w:rPr>
          <w:rFonts w:ascii="Times New Roman" w:hAnsi="Times New Roman" w:cs="Times New Roman"/>
          <w:i/>
          <w:iCs/>
          <w:sz w:val="24"/>
          <w:szCs w:val="24"/>
          <w:lang w:val="en-US"/>
        </w:rPr>
        <w:t xml:space="preserve"> </w:t>
      </w:r>
      <w:r w:rsidRPr="004F53DF">
        <w:rPr>
          <w:rFonts w:ascii="Times New Roman" w:hAnsi="Times New Roman" w:cs="Times New Roman"/>
          <w:i/>
          <w:iCs/>
          <w:sz w:val="24"/>
          <w:szCs w:val="24"/>
        </w:rPr>
        <w:t>November/</w:t>
      </w:r>
      <w:proofErr w:type="spellStart"/>
      <w:r w:rsidRPr="004F53DF">
        <w:rPr>
          <w:rFonts w:ascii="Times New Roman" w:hAnsi="Times New Roman" w:cs="Times New Roman"/>
          <w:i/>
          <w:iCs/>
          <w:sz w:val="24"/>
          <w:szCs w:val="24"/>
        </w:rPr>
        <w:t>Desember</w:t>
      </w:r>
      <w:proofErr w:type="spellEnd"/>
      <w:r w:rsidRPr="004F53DF">
        <w:rPr>
          <w:rFonts w:ascii="Times New Roman" w:hAnsi="Times New Roman" w:cs="Times New Roman"/>
          <w:i/>
          <w:iCs/>
          <w:sz w:val="24"/>
          <w:szCs w:val="24"/>
        </w:rPr>
        <w:t xml:space="preserve"> 2010.</w:t>
      </w:r>
      <w:r>
        <w:rPr>
          <w:rFonts w:ascii="Times New Roman" w:hAnsi="Times New Roman" w:cs="Times New Roman"/>
          <w:i/>
          <w:iCs/>
          <w:sz w:val="24"/>
          <w:szCs w:val="24"/>
          <w:lang w:val="en-US"/>
        </w:rPr>
        <w:t xml:space="preserve"> </w:t>
      </w:r>
      <w:proofErr w:type="spellStart"/>
      <w:r w:rsidRPr="004F53DF">
        <w:rPr>
          <w:rFonts w:ascii="Times New Roman" w:hAnsi="Times New Roman" w:cs="Times New Roman"/>
          <w:sz w:val="24"/>
          <w:szCs w:val="24"/>
        </w:rPr>
        <w:t>Diperoleh</w:t>
      </w:r>
      <w:proofErr w:type="spellEnd"/>
      <w:r w:rsidRPr="004F53DF">
        <w:rPr>
          <w:rFonts w:ascii="Times New Roman" w:hAnsi="Times New Roman" w:cs="Times New Roman"/>
          <w:sz w:val="24"/>
          <w:szCs w:val="24"/>
        </w:rPr>
        <w:t xml:space="preserve"> </w:t>
      </w:r>
      <w:proofErr w:type="spellStart"/>
      <w:r w:rsidRPr="004F53DF">
        <w:rPr>
          <w:rFonts w:ascii="Times New Roman" w:hAnsi="Times New Roman" w:cs="Times New Roman"/>
          <w:sz w:val="24"/>
          <w:szCs w:val="24"/>
        </w:rPr>
        <w:t>dari</w:t>
      </w:r>
      <w:proofErr w:type="spellEnd"/>
      <w:r>
        <w:rPr>
          <w:rFonts w:ascii="Times New Roman" w:hAnsi="Times New Roman" w:cs="Times New Roman"/>
          <w:sz w:val="24"/>
          <w:szCs w:val="24"/>
          <w:lang w:val="en-US"/>
        </w:rPr>
        <w:t xml:space="preserve"> </w:t>
      </w:r>
      <w:r w:rsidRPr="004F53DF">
        <w:rPr>
          <w:rFonts w:ascii="Times New Roman" w:hAnsi="Times New Roman" w:cs="Times New Roman"/>
          <w:sz w:val="24"/>
          <w:szCs w:val="24"/>
        </w:rPr>
        <w:t>proquest.com/</w:t>
      </w:r>
      <w:proofErr w:type="spellStart"/>
      <w:r w:rsidRPr="004F53DF">
        <w:rPr>
          <w:rFonts w:ascii="Times New Roman" w:hAnsi="Times New Roman" w:cs="Times New Roman"/>
          <w:sz w:val="24"/>
          <w:szCs w:val="24"/>
        </w:rPr>
        <w:t>diakses</w:t>
      </w:r>
      <w:proofErr w:type="spellEnd"/>
      <w:r w:rsidRPr="004F53DF">
        <w:rPr>
          <w:rFonts w:ascii="Times New Roman" w:hAnsi="Times New Roman" w:cs="Times New Roman"/>
          <w:sz w:val="24"/>
          <w:szCs w:val="24"/>
        </w:rPr>
        <w:t xml:space="preserve"> </w:t>
      </w:r>
      <w:proofErr w:type="spellStart"/>
      <w:r w:rsidRPr="004F53DF">
        <w:rPr>
          <w:rFonts w:ascii="Times New Roman" w:hAnsi="Times New Roman" w:cs="Times New Roman"/>
          <w:sz w:val="24"/>
          <w:szCs w:val="24"/>
        </w:rPr>
        <w:t>tanggal</w:t>
      </w:r>
      <w:proofErr w:type="spellEnd"/>
      <w:r>
        <w:rPr>
          <w:rFonts w:ascii="Times New Roman" w:hAnsi="Times New Roman" w:cs="Times New Roman"/>
          <w:sz w:val="24"/>
          <w:szCs w:val="24"/>
          <w:lang w:val="en-US"/>
        </w:rPr>
        <w:t xml:space="preserve"> </w:t>
      </w:r>
      <w:r w:rsidRPr="004F53DF">
        <w:rPr>
          <w:rFonts w:ascii="Times New Roman" w:hAnsi="Times New Roman" w:cs="Times New Roman"/>
          <w:sz w:val="24"/>
          <w:szCs w:val="24"/>
        </w:rPr>
        <w:t>13 November 2014.</w:t>
      </w:r>
    </w:p>
    <w:p w:rsidR="001C3FDD" w:rsidRPr="005634BA" w:rsidRDefault="001C3FDD" w:rsidP="001C3FDD">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4F53DF">
        <w:rPr>
          <w:rFonts w:ascii="Times New Roman" w:hAnsi="Times New Roman" w:cs="Times New Roman"/>
          <w:sz w:val="24"/>
          <w:szCs w:val="24"/>
        </w:rPr>
        <w:t>Pohan</w:t>
      </w:r>
      <w:proofErr w:type="spellEnd"/>
      <w:r w:rsidRPr="004F53DF">
        <w:rPr>
          <w:rFonts w:ascii="Times New Roman" w:hAnsi="Times New Roman" w:cs="Times New Roman"/>
          <w:sz w:val="24"/>
          <w:szCs w:val="24"/>
        </w:rPr>
        <w:t xml:space="preserve">, I. S. (2006). </w:t>
      </w:r>
      <w:proofErr w:type="spellStart"/>
      <w:r w:rsidRPr="004F53DF">
        <w:rPr>
          <w:rFonts w:ascii="Times New Roman" w:hAnsi="Times New Roman" w:cs="Times New Roman"/>
          <w:i/>
          <w:iCs/>
          <w:sz w:val="24"/>
          <w:szCs w:val="24"/>
        </w:rPr>
        <w:t>Jaminan</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MutuLayanan</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Kesehatan</w:t>
      </w:r>
      <w:proofErr w:type="spellEnd"/>
      <w:r w:rsidRPr="004F53DF">
        <w:rPr>
          <w:rFonts w:ascii="Times New Roman" w:hAnsi="Times New Roman" w:cs="Times New Roman"/>
          <w:sz w:val="24"/>
          <w:szCs w:val="24"/>
        </w:rPr>
        <w:t xml:space="preserve">. </w:t>
      </w:r>
      <w:proofErr w:type="spellStart"/>
      <w:proofErr w:type="gramStart"/>
      <w:r w:rsidRPr="004F53DF">
        <w:rPr>
          <w:rFonts w:ascii="Times New Roman" w:hAnsi="Times New Roman" w:cs="Times New Roman"/>
          <w:sz w:val="24"/>
          <w:szCs w:val="24"/>
        </w:rPr>
        <w:t>Jakarta:EGC</w:t>
      </w:r>
      <w:proofErr w:type="spellEnd"/>
      <w:proofErr w:type="gramEnd"/>
      <w:r>
        <w:rPr>
          <w:rFonts w:ascii="Times New Roman" w:hAnsi="Times New Roman" w:cs="Times New Roman"/>
          <w:sz w:val="24"/>
          <w:szCs w:val="24"/>
          <w:lang w:val="en-US"/>
        </w:rPr>
        <w:t>.</w:t>
      </w:r>
    </w:p>
    <w:p w:rsidR="001C3FDD" w:rsidRDefault="001C3FDD" w:rsidP="001C3FDD">
      <w:pPr>
        <w:autoSpaceDE w:val="0"/>
        <w:autoSpaceDN w:val="0"/>
        <w:adjustRightInd w:val="0"/>
        <w:spacing w:after="0" w:line="240" w:lineRule="auto"/>
        <w:ind w:left="720" w:hanging="720"/>
        <w:jc w:val="both"/>
        <w:rPr>
          <w:rFonts w:ascii="Times New Roman" w:hAnsi="Times New Roman" w:cs="Times New Roman"/>
          <w:sz w:val="24"/>
          <w:szCs w:val="24"/>
        </w:rPr>
      </w:pPr>
      <w:r w:rsidRPr="004F53DF">
        <w:rPr>
          <w:rFonts w:ascii="Times New Roman" w:hAnsi="Times New Roman" w:cs="Times New Roman"/>
          <w:sz w:val="24"/>
          <w:szCs w:val="24"/>
        </w:rPr>
        <w:t xml:space="preserve">Potter &amp; Perry. (2005). </w:t>
      </w:r>
      <w:proofErr w:type="spellStart"/>
      <w:r w:rsidRPr="004F53DF">
        <w:rPr>
          <w:rFonts w:ascii="Times New Roman" w:hAnsi="Times New Roman" w:cs="Times New Roman"/>
          <w:i/>
          <w:iCs/>
          <w:sz w:val="24"/>
          <w:szCs w:val="24"/>
        </w:rPr>
        <w:t>Buku</w:t>
      </w:r>
      <w:proofErr w:type="spellEnd"/>
      <w:r w:rsidRPr="004F53DF">
        <w:rPr>
          <w:rFonts w:ascii="Times New Roman" w:hAnsi="Times New Roman" w:cs="Times New Roman"/>
          <w:i/>
          <w:iCs/>
          <w:sz w:val="24"/>
          <w:szCs w:val="24"/>
        </w:rPr>
        <w:t xml:space="preserve"> Ajar</w:t>
      </w:r>
      <w:r>
        <w:rPr>
          <w:rFonts w:ascii="Times New Roman" w:hAnsi="Times New Roman" w:cs="Times New Roman"/>
          <w:i/>
          <w:iCs/>
          <w:sz w:val="24"/>
          <w:szCs w:val="24"/>
          <w:lang w:val="en-US"/>
        </w:rPr>
        <w:t xml:space="preserve"> </w:t>
      </w:r>
      <w:r w:rsidRPr="004F53DF">
        <w:rPr>
          <w:rFonts w:ascii="Times New Roman" w:hAnsi="Times New Roman" w:cs="Times New Roman"/>
          <w:i/>
          <w:iCs/>
          <w:sz w:val="24"/>
          <w:szCs w:val="24"/>
        </w:rPr>
        <w:t xml:space="preserve">Fundamental </w:t>
      </w:r>
      <w:proofErr w:type="spellStart"/>
      <w:r w:rsidRPr="004F53DF">
        <w:rPr>
          <w:rFonts w:ascii="Times New Roman" w:hAnsi="Times New Roman" w:cs="Times New Roman"/>
          <w:i/>
          <w:iCs/>
          <w:sz w:val="24"/>
          <w:szCs w:val="24"/>
        </w:rPr>
        <w:t>Keperawatan</w:t>
      </w:r>
      <w:proofErr w:type="spellEnd"/>
      <w:r>
        <w:rPr>
          <w:rFonts w:ascii="Times New Roman" w:hAnsi="Times New Roman" w:cs="Times New Roman"/>
          <w:i/>
          <w:iCs/>
          <w:sz w:val="24"/>
          <w:szCs w:val="24"/>
          <w:lang w:val="en-US"/>
        </w:rPr>
        <w:t xml:space="preserve"> </w:t>
      </w:r>
      <w:proofErr w:type="spellStart"/>
      <w:r w:rsidRPr="004F53DF">
        <w:rPr>
          <w:rFonts w:ascii="Times New Roman" w:hAnsi="Times New Roman" w:cs="Times New Roman"/>
          <w:i/>
          <w:iCs/>
          <w:sz w:val="24"/>
          <w:szCs w:val="24"/>
        </w:rPr>
        <w:t>Edisi</w:t>
      </w:r>
      <w:proofErr w:type="spellEnd"/>
      <w:r w:rsidRPr="004F53DF">
        <w:rPr>
          <w:rFonts w:ascii="Times New Roman" w:hAnsi="Times New Roman" w:cs="Times New Roman"/>
          <w:i/>
          <w:iCs/>
          <w:sz w:val="24"/>
          <w:szCs w:val="24"/>
        </w:rPr>
        <w:t xml:space="preserve"> 4 Volume 1</w:t>
      </w:r>
      <w:r w:rsidRPr="004F53DF">
        <w:rPr>
          <w:rFonts w:ascii="Times New Roman" w:hAnsi="Times New Roman" w:cs="Times New Roman"/>
          <w:sz w:val="24"/>
          <w:szCs w:val="24"/>
        </w:rPr>
        <w:t xml:space="preserve">. </w:t>
      </w:r>
      <w:proofErr w:type="gramStart"/>
      <w:r w:rsidRPr="004F53DF">
        <w:rPr>
          <w:rFonts w:ascii="Times New Roman" w:hAnsi="Times New Roman" w:cs="Times New Roman"/>
          <w:sz w:val="24"/>
          <w:szCs w:val="24"/>
        </w:rPr>
        <w:t>Jakarta</w:t>
      </w:r>
      <w:r>
        <w:rPr>
          <w:rFonts w:ascii="Times New Roman" w:hAnsi="Times New Roman" w:cs="Times New Roman"/>
          <w:sz w:val="24"/>
          <w:szCs w:val="24"/>
          <w:lang w:val="en-US"/>
        </w:rPr>
        <w:t xml:space="preserve"> </w:t>
      </w:r>
      <w:r w:rsidRPr="004F53DF">
        <w:rPr>
          <w:rFonts w:ascii="Times New Roman" w:hAnsi="Times New Roman" w:cs="Times New Roman"/>
          <w:sz w:val="24"/>
          <w:szCs w:val="24"/>
        </w:rPr>
        <w:t>:</w:t>
      </w:r>
      <w:proofErr w:type="gramEnd"/>
      <w:r>
        <w:rPr>
          <w:rFonts w:ascii="Times New Roman" w:hAnsi="Times New Roman" w:cs="Times New Roman"/>
          <w:sz w:val="24"/>
          <w:szCs w:val="24"/>
          <w:lang w:val="en-US"/>
        </w:rPr>
        <w:t xml:space="preserve"> </w:t>
      </w:r>
      <w:r w:rsidRPr="004F53DF">
        <w:rPr>
          <w:rFonts w:ascii="Times New Roman" w:hAnsi="Times New Roman" w:cs="Times New Roman"/>
          <w:sz w:val="24"/>
          <w:szCs w:val="24"/>
        </w:rPr>
        <w:t>EGC.</w:t>
      </w:r>
    </w:p>
    <w:p w:rsidR="001C3FDD" w:rsidRDefault="001C3FDD" w:rsidP="001C3FDD">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4F53DF">
        <w:rPr>
          <w:rFonts w:ascii="Times New Roman" w:hAnsi="Times New Roman" w:cs="Times New Roman"/>
          <w:sz w:val="24"/>
          <w:szCs w:val="24"/>
        </w:rPr>
        <w:t>Saleha</w:t>
      </w:r>
      <w:proofErr w:type="spellEnd"/>
      <w:r w:rsidRPr="004F53DF">
        <w:rPr>
          <w:rFonts w:ascii="Times New Roman" w:hAnsi="Times New Roman" w:cs="Times New Roman"/>
          <w:sz w:val="24"/>
          <w:szCs w:val="24"/>
        </w:rPr>
        <w:t xml:space="preserve"> &amp; </w:t>
      </w:r>
      <w:proofErr w:type="spellStart"/>
      <w:r w:rsidRPr="004F53DF">
        <w:rPr>
          <w:rFonts w:ascii="Times New Roman" w:hAnsi="Times New Roman" w:cs="Times New Roman"/>
          <w:sz w:val="24"/>
          <w:szCs w:val="24"/>
        </w:rPr>
        <w:t>Satrianegara</w:t>
      </w:r>
      <w:proofErr w:type="spellEnd"/>
      <w:r w:rsidRPr="004F53DF">
        <w:rPr>
          <w:rFonts w:ascii="Times New Roman" w:hAnsi="Times New Roman" w:cs="Times New Roman"/>
          <w:sz w:val="24"/>
          <w:szCs w:val="24"/>
        </w:rPr>
        <w:t xml:space="preserve">. (2009). </w:t>
      </w:r>
      <w:proofErr w:type="spellStart"/>
      <w:r w:rsidRPr="004F53DF">
        <w:rPr>
          <w:rFonts w:ascii="Times New Roman" w:hAnsi="Times New Roman" w:cs="Times New Roman"/>
          <w:i/>
          <w:iCs/>
          <w:sz w:val="24"/>
          <w:szCs w:val="24"/>
        </w:rPr>
        <w:t>BukuAjar</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Organisasi</w:t>
      </w:r>
      <w:proofErr w:type="spellEnd"/>
      <w:r w:rsidRPr="004F53DF">
        <w:rPr>
          <w:rFonts w:ascii="Times New Roman" w:hAnsi="Times New Roman" w:cs="Times New Roman"/>
          <w:i/>
          <w:iCs/>
          <w:sz w:val="24"/>
          <w:szCs w:val="24"/>
        </w:rPr>
        <w:t xml:space="preserve"> dan </w:t>
      </w:r>
      <w:proofErr w:type="spellStart"/>
      <w:r w:rsidRPr="004F53DF">
        <w:rPr>
          <w:rFonts w:ascii="Times New Roman" w:hAnsi="Times New Roman" w:cs="Times New Roman"/>
          <w:i/>
          <w:iCs/>
          <w:sz w:val="24"/>
          <w:szCs w:val="24"/>
        </w:rPr>
        <w:t>Manajemen</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Pelayanan</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Kesehatan</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serta</w:t>
      </w:r>
      <w:proofErr w:type="spellEnd"/>
      <w:r w:rsidRPr="004F53DF">
        <w:rPr>
          <w:rFonts w:ascii="Times New Roman" w:hAnsi="Times New Roman" w:cs="Times New Roman"/>
          <w:i/>
          <w:iCs/>
          <w:sz w:val="24"/>
          <w:szCs w:val="24"/>
        </w:rPr>
        <w:t xml:space="preserve"> </w:t>
      </w:r>
      <w:proofErr w:type="spellStart"/>
      <w:r w:rsidRPr="004F53DF">
        <w:rPr>
          <w:rFonts w:ascii="Times New Roman" w:hAnsi="Times New Roman" w:cs="Times New Roman"/>
          <w:i/>
          <w:iCs/>
          <w:sz w:val="24"/>
          <w:szCs w:val="24"/>
        </w:rPr>
        <w:t>Kebidanan</w:t>
      </w:r>
      <w:r w:rsidRPr="004F53DF">
        <w:rPr>
          <w:rFonts w:ascii="Times New Roman" w:hAnsi="Times New Roman" w:cs="Times New Roman"/>
          <w:sz w:val="24"/>
          <w:szCs w:val="24"/>
        </w:rPr>
        <w:t>.Jakarta</w:t>
      </w:r>
      <w:proofErr w:type="spellEnd"/>
      <w:r w:rsidRPr="004F53DF">
        <w:rPr>
          <w:rFonts w:ascii="Times New Roman" w:hAnsi="Times New Roman" w:cs="Times New Roman"/>
          <w:sz w:val="24"/>
          <w:szCs w:val="24"/>
        </w:rPr>
        <w:t xml:space="preserve">: </w:t>
      </w:r>
      <w:proofErr w:type="spellStart"/>
      <w:r w:rsidRPr="004F53DF">
        <w:rPr>
          <w:rFonts w:ascii="Times New Roman" w:hAnsi="Times New Roman" w:cs="Times New Roman"/>
          <w:sz w:val="24"/>
          <w:szCs w:val="24"/>
        </w:rPr>
        <w:t>Salemba</w:t>
      </w:r>
      <w:proofErr w:type="spellEnd"/>
      <w:r w:rsidRPr="004F53DF">
        <w:rPr>
          <w:rFonts w:ascii="Times New Roman" w:hAnsi="Times New Roman" w:cs="Times New Roman"/>
          <w:sz w:val="24"/>
          <w:szCs w:val="24"/>
        </w:rPr>
        <w:t xml:space="preserve"> </w:t>
      </w:r>
      <w:proofErr w:type="spellStart"/>
      <w:r w:rsidRPr="004F53DF">
        <w:rPr>
          <w:rFonts w:ascii="Times New Roman" w:hAnsi="Times New Roman" w:cs="Times New Roman"/>
          <w:sz w:val="24"/>
          <w:szCs w:val="24"/>
        </w:rPr>
        <w:t>Medika</w:t>
      </w:r>
      <w:proofErr w:type="spellEnd"/>
      <w:r w:rsidRPr="004F53DF">
        <w:rPr>
          <w:rFonts w:ascii="Times New Roman" w:hAnsi="Times New Roman" w:cs="Times New Roman"/>
          <w:sz w:val="24"/>
          <w:szCs w:val="24"/>
        </w:rPr>
        <w:t>.</w:t>
      </w:r>
    </w:p>
    <w:p w:rsidR="001C3FDD" w:rsidRPr="005634BA" w:rsidRDefault="001C3FDD" w:rsidP="001C3FDD">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4F53DF">
        <w:rPr>
          <w:rFonts w:ascii="Times New Roman" w:hAnsi="Times New Roman" w:cs="Times New Roman"/>
          <w:sz w:val="24"/>
          <w:szCs w:val="24"/>
          <w:lang w:val="en-US"/>
        </w:rPr>
        <w:t>Nursalam</w:t>
      </w:r>
      <w:proofErr w:type="spellEnd"/>
      <w:r w:rsidRPr="004F53DF">
        <w:rPr>
          <w:rFonts w:ascii="Times New Roman" w:hAnsi="Times New Roman" w:cs="Times New Roman"/>
          <w:sz w:val="24"/>
          <w:szCs w:val="24"/>
          <w:lang w:val="en-US"/>
        </w:rPr>
        <w:t>, (2013</w:t>
      </w:r>
      <w:proofErr w:type="gramStart"/>
      <w:r w:rsidRPr="004F53DF">
        <w:rPr>
          <w:rFonts w:ascii="Times New Roman" w:hAnsi="Times New Roman" w:cs="Times New Roman"/>
          <w:sz w:val="24"/>
          <w:szCs w:val="24"/>
          <w:lang w:val="en-US"/>
        </w:rPr>
        <w:t>).</w:t>
      </w:r>
      <w:proofErr w:type="spellStart"/>
      <w:r w:rsidRPr="004F53DF">
        <w:rPr>
          <w:rFonts w:ascii="Times New Roman" w:hAnsi="Times New Roman" w:cs="Times New Roman"/>
          <w:i/>
          <w:sz w:val="24"/>
          <w:szCs w:val="24"/>
          <w:lang w:val="en-US"/>
        </w:rPr>
        <w:t>Konsep</w:t>
      </w:r>
      <w:proofErr w:type="spellEnd"/>
      <w:proofErr w:type="gramEnd"/>
      <w:r w:rsidRPr="004F53DF">
        <w:rPr>
          <w:rFonts w:ascii="Times New Roman" w:hAnsi="Times New Roman" w:cs="Times New Roman"/>
          <w:i/>
          <w:sz w:val="24"/>
          <w:szCs w:val="24"/>
          <w:lang w:val="en-US"/>
        </w:rPr>
        <w:t xml:space="preserve"> Dan </w:t>
      </w:r>
      <w:proofErr w:type="spellStart"/>
      <w:r w:rsidRPr="004F53DF">
        <w:rPr>
          <w:rFonts w:ascii="Times New Roman" w:hAnsi="Times New Roman" w:cs="Times New Roman"/>
          <w:i/>
          <w:sz w:val="24"/>
          <w:szCs w:val="24"/>
          <w:lang w:val="en-US"/>
        </w:rPr>
        <w:t>Penerapan</w:t>
      </w:r>
      <w:proofErr w:type="spellEnd"/>
      <w:r w:rsidRPr="004F53DF">
        <w:rPr>
          <w:rFonts w:ascii="Times New Roman" w:hAnsi="Times New Roman" w:cs="Times New Roman"/>
          <w:i/>
          <w:sz w:val="24"/>
          <w:szCs w:val="24"/>
          <w:lang w:val="en-US"/>
        </w:rPr>
        <w:t xml:space="preserve"> </w:t>
      </w:r>
      <w:proofErr w:type="spellStart"/>
      <w:r w:rsidRPr="004F53DF">
        <w:rPr>
          <w:rFonts w:ascii="Times New Roman" w:hAnsi="Times New Roman" w:cs="Times New Roman"/>
          <w:i/>
          <w:sz w:val="24"/>
          <w:szCs w:val="24"/>
          <w:lang w:val="en-US"/>
        </w:rPr>
        <w:t>Metodologi</w:t>
      </w:r>
      <w:proofErr w:type="spellEnd"/>
      <w:r w:rsidRPr="004F53DF">
        <w:rPr>
          <w:rFonts w:ascii="Times New Roman" w:hAnsi="Times New Roman" w:cs="Times New Roman"/>
          <w:i/>
          <w:sz w:val="24"/>
          <w:szCs w:val="24"/>
          <w:lang w:val="en-US"/>
        </w:rPr>
        <w:t xml:space="preserve"> </w:t>
      </w:r>
      <w:proofErr w:type="spellStart"/>
      <w:r w:rsidRPr="004F53DF">
        <w:rPr>
          <w:rFonts w:ascii="Times New Roman" w:hAnsi="Times New Roman" w:cs="Times New Roman"/>
          <w:i/>
          <w:sz w:val="24"/>
          <w:szCs w:val="24"/>
          <w:lang w:val="en-US"/>
        </w:rPr>
        <w:t>Penelitian</w:t>
      </w:r>
      <w:proofErr w:type="spellEnd"/>
      <w:r w:rsidRPr="004F53DF">
        <w:rPr>
          <w:rFonts w:ascii="Times New Roman" w:hAnsi="Times New Roman" w:cs="Times New Roman"/>
          <w:i/>
          <w:sz w:val="24"/>
          <w:szCs w:val="24"/>
          <w:lang w:val="en-US"/>
        </w:rPr>
        <w:t xml:space="preserve"> </w:t>
      </w:r>
      <w:proofErr w:type="spellStart"/>
      <w:r w:rsidRPr="004F53DF">
        <w:rPr>
          <w:rFonts w:ascii="Times New Roman" w:hAnsi="Times New Roman" w:cs="Times New Roman"/>
          <w:i/>
          <w:sz w:val="24"/>
          <w:szCs w:val="24"/>
          <w:lang w:val="en-US"/>
        </w:rPr>
        <w:t>Ilmu</w:t>
      </w:r>
      <w:proofErr w:type="spellEnd"/>
      <w:r w:rsidRPr="004F53DF">
        <w:rPr>
          <w:rFonts w:ascii="Times New Roman" w:hAnsi="Times New Roman" w:cs="Times New Roman"/>
          <w:i/>
          <w:sz w:val="24"/>
          <w:szCs w:val="24"/>
          <w:lang w:val="en-US"/>
        </w:rPr>
        <w:t xml:space="preserve"> </w:t>
      </w:r>
      <w:proofErr w:type="spellStart"/>
      <w:r w:rsidRPr="004F53DF">
        <w:rPr>
          <w:rFonts w:ascii="Times New Roman" w:hAnsi="Times New Roman" w:cs="Times New Roman"/>
          <w:i/>
          <w:sz w:val="24"/>
          <w:szCs w:val="24"/>
          <w:lang w:val="en-US"/>
        </w:rPr>
        <w:t>Keperawatan</w:t>
      </w:r>
      <w:proofErr w:type="spellEnd"/>
      <w:r w:rsidRPr="004F53DF">
        <w:rPr>
          <w:rFonts w:ascii="Times New Roman" w:hAnsi="Times New Roman" w:cs="Times New Roman"/>
          <w:i/>
          <w:sz w:val="24"/>
          <w:szCs w:val="24"/>
          <w:lang w:val="en-US"/>
        </w:rPr>
        <w:t>,</w:t>
      </w:r>
      <w:r w:rsidRPr="004F53DF">
        <w:rPr>
          <w:rFonts w:ascii="Times New Roman" w:hAnsi="Times New Roman" w:cs="Times New Roman"/>
          <w:sz w:val="24"/>
          <w:szCs w:val="24"/>
          <w:lang w:val="en-US"/>
        </w:rPr>
        <w:t xml:space="preserve"> Jakarta. </w:t>
      </w:r>
      <w:proofErr w:type="spellStart"/>
      <w:r w:rsidRPr="004F53DF">
        <w:rPr>
          <w:rFonts w:ascii="Times New Roman" w:hAnsi="Times New Roman" w:cs="Times New Roman"/>
          <w:sz w:val="24"/>
          <w:szCs w:val="24"/>
          <w:lang w:val="en-US"/>
        </w:rPr>
        <w:t>Salemba</w:t>
      </w:r>
      <w:proofErr w:type="spellEnd"/>
      <w:r w:rsidRPr="004F53DF">
        <w:rPr>
          <w:rFonts w:ascii="Times New Roman" w:hAnsi="Times New Roman" w:cs="Times New Roman"/>
          <w:sz w:val="24"/>
          <w:szCs w:val="24"/>
          <w:lang w:val="en-US"/>
        </w:rPr>
        <w:t xml:space="preserve"> </w:t>
      </w:r>
      <w:proofErr w:type="spellStart"/>
      <w:r w:rsidRPr="004F53DF">
        <w:rPr>
          <w:rFonts w:ascii="Times New Roman" w:hAnsi="Times New Roman" w:cs="Times New Roman"/>
          <w:sz w:val="24"/>
          <w:szCs w:val="24"/>
          <w:lang w:val="en-US"/>
        </w:rPr>
        <w:t>Medika</w:t>
      </w:r>
      <w:proofErr w:type="spellEnd"/>
    </w:p>
    <w:p w:rsidR="001C3FDD" w:rsidRDefault="001C3FDD" w:rsidP="001C3FDD">
      <w:pPr>
        <w:autoSpaceDE w:val="0"/>
        <w:autoSpaceDN w:val="0"/>
        <w:adjustRightInd w:val="0"/>
        <w:spacing w:after="0" w:line="240" w:lineRule="auto"/>
        <w:ind w:left="720" w:hanging="720"/>
        <w:jc w:val="both"/>
        <w:rPr>
          <w:rFonts w:ascii="Times New Roman" w:hAnsi="Times New Roman" w:cs="Times New Roman"/>
          <w:iCs/>
          <w:sz w:val="24"/>
          <w:szCs w:val="24"/>
          <w:lang w:val="en-US"/>
        </w:rPr>
      </w:pPr>
      <w:proofErr w:type="spellStart"/>
      <w:r w:rsidRPr="004F53DF">
        <w:rPr>
          <w:rFonts w:ascii="Times New Roman" w:hAnsi="Times New Roman" w:cs="Times New Roman"/>
          <w:iCs/>
          <w:sz w:val="24"/>
          <w:szCs w:val="24"/>
          <w:lang w:val="en-US"/>
        </w:rPr>
        <w:t>Sugiono</w:t>
      </w:r>
      <w:proofErr w:type="spellEnd"/>
      <w:r w:rsidRPr="004F53DF">
        <w:rPr>
          <w:rFonts w:ascii="Times New Roman" w:hAnsi="Times New Roman" w:cs="Times New Roman"/>
          <w:iCs/>
          <w:sz w:val="24"/>
          <w:szCs w:val="24"/>
          <w:lang w:val="en-US"/>
        </w:rPr>
        <w:t xml:space="preserve">, (2009) </w:t>
      </w:r>
      <w:proofErr w:type="spellStart"/>
      <w:r w:rsidRPr="004F53DF">
        <w:rPr>
          <w:rFonts w:ascii="Times New Roman" w:hAnsi="Times New Roman" w:cs="Times New Roman"/>
          <w:i/>
          <w:iCs/>
          <w:sz w:val="24"/>
          <w:szCs w:val="24"/>
          <w:lang w:val="en-US"/>
        </w:rPr>
        <w:t>Metode</w:t>
      </w:r>
      <w:proofErr w:type="spellEnd"/>
      <w:r w:rsidRPr="004F53DF">
        <w:rPr>
          <w:rFonts w:ascii="Times New Roman" w:hAnsi="Times New Roman" w:cs="Times New Roman"/>
          <w:i/>
          <w:iCs/>
          <w:sz w:val="24"/>
          <w:szCs w:val="24"/>
          <w:lang w:val="en-US"/>
        </w:rPr>
        <w:t xml:space="preserve"> </w:t>
      </w:r>
      <w:proofErr w:type="spellStart"/>
      <w:r w:rsidRPr="004F53DF">
        <w:rPr>
          <w:rFonts w:ascii="Times New Roman" w:hAnsi="Times New Roman" w:cs="Times New Roman"/>
          <w:i/>
          <w:iCs/>
          <w:sz w:val="24"/>
          <w:szCs w:val="24"/>
          <w:lang w:val="en-US"/>
        </w:rPr>
        <w:t>Penelitian</w:t>
      </w:r>
      <w:proofErr w:type="spellEnd"/>
      <w:r w:rsidRPr="004F53DF">
        <w:rPr>
          <w:rFonts w:ascii="Times New Roman" w:hAnsi="Times New Roman" w:cs="Times New Roman"/>
          <w:i/>
          <w:iCs/>
          <w:sz w:val="24"/>
          <w:szCs w:val="24"/>
          <w:lang w:val="en-US"/>
        </w:rPr>
        <w:t xml:space="preserve"> </w:t>
      </w:r>
      <w:proofErr w:type="spellStart"/>
      <w:r w:rsidRPr="004F53DF">
        <w:rPr>
          <w:rFonts w:ascii="Times New Roman" w:hAnsi="Times New Roman" w:cs="Times New Roman"/>
          <w:i/>
          <w:iCs/>
          <w:sz w:val="24"/>
          <w:szCs w:val="24"/>
          <w:lang w:val="en-US"/>
        </w:rPr>
        <w:t>Kuantitatif</w:t>
      </w:r>
      <w:proofErr w:type="spellEnd"/>
      <w:r w:rsidRPr="004F53DF">
        <w:rPr>
          <w:rFonts w:ascii="Times New Roman" w:hAnsi="Times New Roman" w:cs="Times New Roman"/>
          <w:i/>
          <w:iCs/>
          <w:sz w:val="24"/>
          <w:szCs w:val="24"/>
          <w:lang w:val="en-US"/>
        </w:rPr>
        <w:t xml:space="preserve">, </w:t>
      </w:r>
      <w:proofErr w:type="spellStart"/>
      <w:r w:rsidRPr="004F53DF">
        <w:rPr>
          <w:rFonts w:ascii="Times New Roman" w:hAnsi="Times New Roman" w:cs="Times New Roman"/>
          <w:i/>
          <w:iCs/>
          <w:sz w:val="24"/>
          <w:szCs w:val="24"/>
          <w:lang w:val="en-US"/>
        </w:rPr>
        <w:t>Kualitatif</w:t>
      </w:r>
      <w:proofErr w:type="spellEnd"/>
      <w:r w:rsidRPr="004F53DF">
        <w:rPr>
          <w:rFonts w:ascii="Times New Roman" w:hAnsi="Times New Roman" w:cs="Times New Roman"/>
          <w:i/>
          <w:iCs/>
          <w:sz w:val="24"/>
          <w:szCs w:val="24"/>
          <w:lang w:val="en-US"/>
        </w:rPr>
        <w:t xml:space="preserve"> dan R &amp; D</w:t>
      </w:r>
      <w:r w:rsidRPr="004F53DF">
        <w:rPr>
          <w:rFonts w:ascii="Times New Roman" w:hAnsi="Times New Roman" w:cs="Times New Roman"/>
          <w:iCs/>
          <w:sz w:val="24"/>
          <w:szCs w:val="24"/>
          <w:lang w:val="en-US"/>
        </w:rPr>
        <w:t xml:space="preserve">, Bandung. </w:t>
      </w:r>
      <w:proofErr w:type="spellStart"/>
      <w:r w:rsidRPr="004F53DF">
        <w:rPr>
          <w:rFonts w:ascii="Times New Roman" w:hAnsi="Times New Roman" w:cs="Times New Roman"/>
          <w:iCs/>
          <w:sz w:val="24"/>
          <w:szCs w:val="24"/>
          <w:lang w:val="en-US"/>
        </w:rPr>
        <w:t>Alfabeta</w:t>
      </w:r>
      <w:proofErr w:type="spellEnd"/>
    </w:p>
    <w:p w:rsidR="001C3FDD" w:rsidRDefault="001C3FDD" w:rsidP="001C3FDD">
      <w:pPr>
        <w:autoSpaceDE w:val="0"/>
        <w:autoSpaceDN w:val="0"/>
        <w:adjustRightInd w:val="0"/>
        <w:spacing w:after="0" w:line="240" w:lineRule="auto"/>
        <w:ind w:left="720" w:hanging="720"/>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Nooria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Widoningsih</w:t>
      </w:r>
      <w:proofErr w:type="spellEnd"/>
      <w:r>
        <w:rPr>
          <w:rFonts w:ascii="Times New Roman" w:hAnsi="Times New Roman" w:cs="Times New Roman"/>
          <w:iCs/>
          <w:sz w:val="24"/>
          <w:szCs w:val="24"/>
          <w:lang w:val="en-US"/>
        </w:rPr>
        <w:t xml:space="preserve">. (2008). </w:t>
      </w:r>
      <w:proofErr w:type="spellStart"/>
      <w:r w:rsidRPr="00624C74">
        <w:rPr>
          <w:rFonts w:ascii="Times New Roman" w:hAnsi="Times New Roman" w:cs="Times New Roman"/>
          <w:i/>
          <w:sz w:val="24"/>
          <w:szCs w:val="24"/>
          <w:lang w:val="en-US"/>
        </w:rPr>
        <w:t>Pengaruh</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Persepsi</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Kualitas</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Jasa</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Pelayanan</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Terhadap</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Kepuasan</w:t>
      </w:r>
      <w:proofErr w:type="spellEnd"/>
      <w:r w:rsidRPr="00624C74">
        <w:rPr>
          <w:rFonts w:ascii="Times New Roman" w:hAnsi="Times New Roman" w:cs="Times New Roman"/>
          <w:i/>
          <w:sz w:val="24"/>
          <w:szCs w:val="24"/>
          <w:lang w:val="en-US"/>
        </w:rPr>
        <w:t xml:space="preserve"> dan </w:t>
      </w:r>
      <w:proofErr w:type="spellStart"/>
      <w:r w:rsidRPr="00624C74">
        <w:rPr>
          <w:rFonts w:ascii="Times New Roman" w:hAnsi="Times New Roman" w:cs="Times New Roman"/>
          <w:i/>
          <w:sz w:val="24"/>
          <w:szCs w:val="24"/>
          <w:lang w:val="en-US"/>
        </w:rPr>
        <w:t>Loyalitas</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Pelanggan</w:t>
      </w:r>
      <w:proofErr w:type="spellEnd"/>
      <w:r w:rsidRPr="00624C74">
        <w:rPr>
          <w:rFonts w:ascii="Times New Roman" w:hAnsi="Times New Roman" w:cs="Times New Roman"/>
          <w:i/>
          <w:sz w:val="24"/>
          <w:szCs w:val="24"/>
          <w:lang w:val="en-US"/>
        </w:rPr>
        <w:t xml:space="preserve"> di RSU </w:t>
      </w:r>
      <w:proofErr w:type="spellStart"/>
      <w:r w:rsidRPr="00624C74">
        <w:rPr>
          <w:rFonts w:ascii="Times New Roman" w:hAnsi="Times New Roman" w:cs="Times New Roman"/>
          <w:i/>
          <w:sz w:val="24"/>
          <w:szCs w:val="24"/>
          <w:lang w:val="en-US"/>
        </w:rPr>
        <w:t>Saras</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Husada</w:t>
      </w:r>
      <w:proofErr w:type="spellEnd"/>
      <w:r w:rsidRPr="00624C74">
        <w:rPr>
          <w:rFonts w:ascii="Times New Roman" w:hAnsi="Times New Roman" w:cs="Times New Roman"/>
          <w:i/>
          <w:sz w:val="24"/>
          <w:szCs w:val="24"/>
          <w:lang w:val="en-US"/>
        </w:rPr>
        <w:t xml:space="preserve"> </w:t>
      </w:r>
      <w:proofErr w:type="spellStart"/>
      <w:r w:rsidRPr="00624C74">
        <w:rPr>
          <w:rFonts w:ascii="Times New Roman" w:hAnsi="Times New Roman" w:cs="Times New Roman"/>
          <w:i/>
          <w:sz w:val="24"/>
          <w:szCs w:val="24"/>
          <w:lang w:val="en-US"/>
        </w:rPr>
        <w:t>Purworejo</w:t>
      </w:r>
      <w:proofErr w:type="spellEnd"/>
      <w:r w:rsidRPr="00624C74">
        <w:rPr>
          <w:rFonts w:ascii="Times New Roman" w:hAnsi="Times New Roman" w:cs="Times New Roman"/>
          <w:i/>
          <w:sz w:val="24"/>
          <w:szCs w:val="24"/>
          <w:lang w:val="en-US"/>
        </w:rPr>
        <w:t xml:space="preserve">. </w:t>
      </w:r>
      <w:proofErr w:type="spellStart"/>
      <w:r>
        <w:rPr>
          <w:rFonts w:ascii="Times New Roman" w:hAnsi="Times New Roman" w:cs="Times New Roman"/>
          <w:iCs/>
          <w:sz w:val="24"/>
          <w:szCs w:val="24"/>
          <w:lang w:val="en-US"/>
        </w:rPr>
        <w:t>Skripsi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Tidak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Diterbitkan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Fakultas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Psikologi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Universitas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Muhamadiyah</w:t>
      </w:r>
      <w:proofErr w:type="spellEnd"/>
      <w:r>
        <w:rPr>
          <w:rFonts w:ascii="Times New Roman" w:hAnsi="Times New Roman" w:cs="Times New Roman"/>
          <w:iCs/>
          <w:sz w:val="24"/>
          <w:szCs w:val="24"/>
          <w:lang w:val="en-US"/>
        </w:rPr>
        <w:t xml:space="preserve"> Surakarta.</w:t>
      </w:r>
    </w:p>
    <w:p w:rsidR="001C3FDD" w:rsidRDefault="001C3FDD" w:rsidP="001C3FDD">
      <w:pPr>
        <w:autoSpaceDE w:val="0"/>
        <w:autoSpaceDN w:val="0"/>
        <w:adjustRightInd w:val="0"/>
        <w:spacing w:after="0" w:line="240" w:lineRule="auto"/>
        <w:ind w:left="720" w:hanging="720"/>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Nursalam</w:t>
      </w:r>
      <w:proofErr w:type="spellEnd"/>
      <w:r>
        <w:rPr>
          <w:rFonts w:ascii="Times New Roman" w:hAnsi="Times New Roman" w:cs="Times New Roman"/>
          <w:iCs/>
          <w:sz w:val="24"/>
          <w:szCs w:val="24"/>
          <w:lang w:val="en-US"/>
        </w:rPr>
        <w:t xml:space="preserve">, (2002) </w:t>
      </w:r>
      <w:proofErr w:type="spellStart"/>
      <w:r w:rsidRPr="00F46FDB">
        <w:rPr>
          <w:rFonts w:ascii="Times New Roman" w:hAnsi="Times New Roman" w:cs="Times New Roman"/>
          <w:i/>
          <w:sz w:val="24"/>
          <w:szCs w:val="24"/>
          <w:lang w:val="en-US"/>
        </w:rPr>
        <w:t>Manajemen</w:t>
      </w:r>
      <w:proofErr w:type="spellEnd"/>
      <w:r w:rsidRPr="00F46FDB">
        <w:rPr>
          <w:rFonts w:ascii="Times New Roman" w:hAnsi="Times New Roman" w:cs="Times New Roman"/>
          <w:i/>
          <w:sz w:val="24"/>
          <w:szCs w:val="24"/>
          <w:lang w:val="en-US"/>
        </w:rPr>
        <w:t xml:space="preserve"> </w:t>
      </w:r>
      <w:proofErr w:type="spellStart"/>
      <w:proofErr w:type="gramStart"/>
      <w:r w:rsidRPr="00F46FDB">
        <w:rPr>
          <w:rFonts w:ascii="Times New Roman" w:hAnsi="Times New Roman" w:cs="Times New Roman"/>
          <w:i/>
          <w:sz w:val="24"/>
          <w:szCs w:val="24"/>
          <w:lang w:val="en-US"/>
        </w:rPr>
        <w:t>Keperawatan</w:t>
      </w:r>
      <w:proofErr w:type="spellEnd"/>
      <w:r w:rsidRPr="00F46FDB">
        <w:rPr>
          <w:rFonts w:ascii="Times New Roman" w:hAnsi="Times New Roman" w:cs="Times New Roman"/>
          <w:i/>
          <w:sz w:val="24"/>
          <w:szCs w:val="24"/>
          <w:lang w:val="en-US"/>
        </w:rPr>
        <w:t xml:space="preserve">  </w:t>
      </w:r>
      <w:proofErr w:type="spellStart"/>
      <w:r w:rsidRPr="00F46FDB">
        <w:rPr>
          <w:rFonts w:ascii="Times New Roman" w:hAnsi="Times New Roman" w:cs="Times New Roman"/>
          <w:i/>
          <w:sz w:val="24"/>
          <w:szCs w:val="24"/>
          <w:lang w:val="en-US"/>
        </w:rPr>
        <w:t>Aplikasi</w:t>
      </w:r>
      <w:proofErr w:type="spellEnd"/>
      <w:proofErr w:type="gramEnd"/>
      <w:r w:rsidRPr="00F46FDB">
        <w:rPr>
          <w:rFonts w:ascii="Times New Roman" w:hAnsi="Times New Roman" w:cs="Times New Roman"/>
          <w:i/>
          <w:sz w:val="24"/>
          <w:szCs w:val="24"/>
          <w:lang w:val="en-US"/>
        </w:rPr>
        <w:t xml:space="preserve"> </w:t>
      </w:r>
      <w:proofErr w:type="spellStart"/>
      <w:r w:rsidRPr="00F46FDB">
        <w:rPr>
          <w:rFonts w:ascii="Times New Roman" w:hAnsi="Times New Roman" w:cs="Times New Roman"/>
          <w:i/>
          <w:sz w:val="24"/>
          <w:szCs w:val="24"/>
          <w:lang w:val="en-US"/>
        </w:rPr>
        <w:t>Dalam</w:t>
      </w:r>
      <w:proofErr w:type="spellEnd"/>
      <w:r w:rsidRPr="00F46FDB">
        <w:rPr>
          <w:rFonts w:ascii="Times New Roman" w:hAnsi="Times New Roman" w:cs="Times New Roman"/>
          <w:i/>
          <w:sz w:val="24"/>
          <w:szCs w:val="24"/>
          <w:lang w:val="en-US"/>
        </w:rPr>
        <w:t xml:space="preserve"> </w:t>
      </w:r>
      <w:proofErr w:type="spellStart"/>
      <w:r w:rsidRPr="00F46FDB">
        <w:rPr>
          <w:rFonts w:ascii="Times New Roman" w:hAnsi="Times New Roman" w:cs="Times New Roman"/>
          <w:i/>
          <w:sz w:val="24"/>
          <w:szCs w:val="24"/>
          <w:lang w:val="en-US"/>
        </w:rPr>
        <w:t>Praktik</w:t>
      </w:r>
      <w:proofErr w:type="spellEnd"/>
      <w:r w:rsidRPr="00F46FDB">
        <w:rPr>
          <w:rFonts w:ascii="Times New Roman" w:hAnsi="Times New Roman" w:cs="Times New Roman"/>
          <w:i/>
          <w:sz w:val="24"/>
          <w:szCs w:val="24"/>
          <w:lang w:val="en-US"/>
        </w:rPr>
        <w:t xml:space="preserve"> </w:t>
      </w:r>
      <w:proofErr w:type="spellStart"/>
      <w:r w:rsidRPr="00F46FDB">
        <w:rPr>
          <w:rFonts w:ascii="Times New Roman" w:hAnsi="Times New Roman" w:cs="Times New Roman"/>
          <w:i/>
          <w:sz w:val="24"/>
          <w:szCs w:val="24"/>
          <w:lang w:val="en-US"/>
        </w:rPr>
        <w:t>Keperawatan</w:t>
      </w:r>
      <w:proofErr w:type="spellEnd"/>
      <w:r w:rsidRPr="00F46FDB">
        <w:rPr>
          <w:rFonts w:ascii="Times New Roman" w:hAnsi="Times New Roman" w:cs="Times New Roman"/>
          <w:i/>
          <w:sz w:val="24"/>
          <w:szCs w:val="24"/>
          <w:lang w:val="en-US"/>
        </w:rPr>
        <w:t xml:space="preserve"> </w:t>
      </w:r>
      <w:proofErr w:type="spellStart"/>
      <w:r w:rsidRPr="00F46FDB">
        <w:rPr>
          <w:rFonts w:ascii="Times New Roman" w:hAnsi="Times New Roman" w:cs="Times New Roman"/>
          <w:i/>
          <w:sz w:val="24"/>
          <w:szCs w:val="24"/>
          <w:lang w:val="en-US"/>
        </w:rPr>
        <w:t>Profesional</w:t>
      </w:r>
      <w:proofErr w:type="spellEnd"/>
      <w:r>
        <w:rPr>
          <w:rFonts w:ascii="Times New Roman" w:hAnsi="Times New Roman" w:cs="Times New Roman"/>
          <w:iCs/>
          <w:sz w:val="24"/>
          <w:szCs w:val="24"/>
          <w:lang w:val="en-US"/>
        </w:rPr>
        <w:t xml:space="preserve">, Jakarta : </w:t>
      </w:r>
      <w:proofErr w:type="spellStart"/>
      <w:r>
        <w:rPr>
          <w:rFonts w:ascii="Times New Roman" w:hAnsi="Times New Roman" w:cs="Times New Roman"/>
          <w:iCs/>
          <w:sz w:val="24"/>
          <w:szCs w:val="24"/>
          <w:lang w:val="en-US"/>
        </w:rPr>
        <w:t>Salemba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Medika</w:t>
      </w:r>
      <w:proofErr w:type="spellEnd"/>
      <w:r>
        <w:rPr>
          <w:rFonts w:ascii="Times New Roman" w:hAnsi="Times New Roman" w:cs="Times New Roman"/>
          <w:iCs/>
          <w:sz w:val="24"/>
          <w:szCs w:val="24"/>
          <w:lang w:val="en-US"/>
        </w:rPr>
        <w:t>.</w:t>
      </w:r>
    </w:p>
    <w:p w:rsidR="001C3FDD" w:rsidRPr="004F53DF" w:rsidRDefault="001C3FDD" w:rsidP="001C3FDD">
      <w:pPr>
        <w:autoSpaceDE w:val="0"/>
        <w:autoSpaceDN w:val="0"/>
        <w:adjustRightInd w:val="0"/>
        <w:spacing w:after="0" w:line="240" w:lineRule="auto"/>
        <w:ind w:left="720" w:hanging="720"/>
        <w:jc w:val="both"/>
        <w:rPr>
          <w:rFonts w:ascii="Times New Roman" w:hAnsi="Times New Roman" w:cs="Times New Roman"/>
          <w:sz w:val="24"/>
          <w:szCs w:val="24"/>
        </w:rPr>
      </w:pPr>
    </w:p>
    <w:p w:rsidR="001C3FDD" w:rsidRDefault="001C3FDD" w:rsidP="001C3FDD">
      <w:pPr>
        <w:autoSpaceDE w:val="0"/>
        <w:autoSpaceDN w:val="0"/>
        <w:adjustRightInd w:val="0"/>
        <w:spacing w:after="0" w:line="240" w:lineRule="auto"/>
        <w:ind w:left="720" w:hanging="720"/>
        <w:jc w:val="both"/>
        <w:rPr>
          <w:rFonts w:ascii="Times New Roman" w:hAnsi="Times New Roman" w:cs="Times New Roman"/>
          <w:sz w:val="24"/>
          <w:szCs w:val="24"/>
        </w:rPr>
      </w:pPr>
    </w:p>
    <w:p w:rsidR="001C3FDD" w:rsidRDefault="001C3FDD" w:rsidP="001C3FDD">
      <w:pPr>
        <w:tabs>
          <w:tab w:val="left" w:pos="851"/>
          <w:tab w:val="left" w:pos="1560"/>
          <w:tab w:val="left" w:pos="2700"/>
          <w:tab w:val="left" w:pos="3375"/>
          <w:tab w:val="center" w:pos="3969"/>
        </w:tabs>
        <w:spacing w:after="0" w:line="240" w:lineRule="auto"/>
        <w:jc w:val="both"/>
        <w:rPr>
          <w:rFonts w:ascii="Times New Roman" w:hAnsi="Times New Roman" w:cs="Times New Roman"/>
          <w:b/>
          <w:bCs/>
          <w:sz w:val="24"/>
          <w:szCs w:val="24"/>
        </w:rPr>
        <w:sectPr w:rsidR="001C3FDD" w:rsidSect="001C3FDD">
          <w:type w:val="continuous"/>
          <w:pgSz w:w="12240" w:h="15840" w:code="1"/>
          <w:pgMar w:top="1985" w:right="1418" w:bottom="1134" w:left="2268" w:header="709" w:footer="709" w:gutter="0"/>
          <w:cols w:space="708"/>
          <w:docGrid w:linePitch="360"/>
        </w:sectPr>
      </w:pPr>
    </w:p>
    <w:p w:rsidR="001C3FDD" w:rsidRDefault="001C3FDD" w:rsidP="001C3FDD">
      <w:pPr>
        <w:tabs>
          <w:tab w:val="left" w:pos="851"/>
          <w:tab w:val="left" w:pos="1560"/>
          <w:tab w:val="left" w:pos="2700"/>
          <w:tab w:val="left" w:pos="3375"/>
          <w:tab w:val="center" w:pos="3969"/>
        </w:tabs>
        <w:spacing w:after="0" w:line="240" w:lineRule="auto"/>
        <w:jc w:val="both"/>
        <w:rPr>
          <w:rFonts w:ascii="Times New Roman" w:hAnsi="Times New Roman" w:cs="Times New Roman"/>
          <w:b/>
          <w:bCs/>
          <w:sz w:val="24"/>
          <w:szCs w:val="24"/>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pPr>
      <w:r>
        <w:rPr>
          <w:rFonts w:ascii="Times New Roman" w:hAnsi="Times New Roman"/>
          <w:color w:val="222222"/>
          <w:sz w:val="24"/>
          <w:szCs w:val="24"/>
          <w:lang w:val="en" w:eastAsia="en-GB"/>
        </w:rPr>
        <w:br w:type="page"/>
      </w:r>
    </w:p>
    <w:p w:rsid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sectPr w:rsidR="001C3FDD" w:rsidSect="00232824">
          <w:type w:val="continuous"/>
          <w:pgSz w:w="12240" w:h="15840" w:code="1"/>
          <w:pgMar w:top="1985" w:right="1418" w:bottom="1134" w:left="2268" w:header="709" w:footer="709" w:gutter="0"/>
          <w:cols w:num="2" w:space="708"/>
          <w:docGrid w:linePitch="360"/>
        </w:sectPr>
      </w:pPr>
    </w:p>
    <w:p w:rsidR="001C3FDD" w:rsidRPr="001C3FDD" w:rsidRDefault="001C3FDD" w:rsidP="001C3F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z w:val="24"/>
          <w:szCs w:val="24"/>
          <w:lang w:val="en" w:eastAsia="en-GB"/>
        </w:rPr>
        <w:sectPr w:rsidR="001C3FDD" w:rsidRPr="001C3FDD" w:rsidSect="001C3FDD">
          <w:pgSz w:w="12240" w:h="15840" w:code="1"/>
          <w:pgMar w:top="1985" w:right="1418" w:bottom="1134" w:left="2268" w:header="709" w:footer="709" w:gutter="0"/>
          <w:cols w:num="2" w:space="708"/>
          <w:docGrid w:linePitch="360"/>
        </w:sectPr>
      </w:pPr>
    </w:p>
    <w:p w:rsidR="00232824" w:rsidRPr="001C3FDD" w:rsidRDefault="00232824" w:rsidP="00EF5B32">
      <w:pPr>
        <w:rPr>
          <w:sz w:val="24"/>
          <w:szCs w:val="24"/>
        </w:rPr>
        <w:sectPr w:rsidR="00232824" w:rsidRPr="001C3FDD" w:rsidSect="001C3FDD">
          <w:pgSz w:w="11906" w:h="16838"/>
          <w:pgMar w:top="1440" w:right="1440" w:bottom="1440" w:left="1440" w:header="708" w:footer="708" w:gutter="0"/>
          <w:cols w:space="708"/>
          <w:docGrid w:linePitch="360"/>
        </w:sectPr>
      </w:pPr>
    </w:p>
    <w:p w:rsidR="00EF5B32" w:rsidRDefault="00EF5B32" w:rsidP="00EF5B32"/>
    <w:p w:rsidR="001278B9" w:rsidRDefault="001278B9" w:rsidP="00EF5B32"/>
    <w:sectPr w:rsidR="001278B9" w:rsidSect="001C3FD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32"/>
    <w:rsid w:val="001278B9"/>
    <w:rsid w:val="001C3FDD"/>
    <w:rsid w:val="00232824"/>
    <w:rsid w:val="005704E7"/>
    <w:rsid w:val="00D317AD"/>
    <w:rsid w:val="00DA001D"/>
    <w:rsid w:val="00EF5B32"/>
    <w:rsid w:val="00FE04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A45E"/>
  <w15:chartTrackingRefBased/>
  <w15:docId w15:val="{37D19C7D-AE96-42CF-85C9-59BFC81E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UGEX'Z"/>
    <w:basedOn w:val="Normal"/>
    <w:link w:val="DaftarParagrafKAR"/>
    <w:uiPriority w:val="34"/>
    <w:qFormat/>
    <w:rsid w:val="00EF5B32"/>
    <w:pPr>
      <w:spacing w:after="0" w:line="240" w:lineRule="auto"/>
      <w:ind w:left="720" w:right="259" w:hanging="357"/>
      <w:contextualSpacing/>
      <w:jc w:val="both"/>
    </w:pPr>
    <w:rPr>
      <w:rFonts w:ascii="Calibri" w:eastAsia="MS Mincho" w:hAnsi="Calibri" w:cs="Times New Roman"/>
      <w:sz w:val="20"/>
      <w:szCs w:val="20"/>
      <w:lang w:val="id-ID"/>
    </w:rPr>
  </w:style>
  <w:style w:type="character" w:customStyle="1" w:styleId="DaftarParagrafKAR">
    <w:name w:val="Daftar Paragraf KAR"/>
    <w:aliases w:val="UGEX'Z KAR"/>
    <w:link w:val="DaftarParagraf"/>
    <w:uiPriority w:val="34"/>
    <w:locked/>
    <w:rsid w:val="00EF5B32"/>
    <w:rPr>
      <w:rFonts w:ascii="Calibri" w:eastAsia="MS Mincho" w:hAnsi="Calibri"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4F3E4-A9F0-4AE5-AC43-DDD91A2A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2986</Words>
  <Characters>17025</Characters>
  <Application>Microsoft Office Word</Application>
  <DocSecurity>0</DocSecurity>
  <Lines>141</Lines>
  <Paragraphs>39</Paragraphs>
  <ScaleCrop>false</ScaleCrop>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A455L</dc:creator>
  <cp:keywords/>
  <dc:description/>
  <cp:lastModifiedBy>Asus A455L</cp:lastModifiedBy>
  <cp:revision>3</cp:revision>
  <dcterms:created xsi:type="dcterms:W3CDTF">2019-11-01T02:22:00Z</dcterms:created>
  <dcterms:modified xsi:type="dcterms:W3CDTF">2019-11-04T08:39:00Z</dcterms:modified>
</cp:coreProperties>
</file>